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D4F91" w14:textId="369B0FFD" w:rsidR="008750F9" w:rsidRPr="003E74D3" w:rsidRDefault="00E504C7" w:rsidP="00180ED9">
      <w:pPr>
        <w:pStyle w:val="Subjudul"/>
        <w:spacing w:after="300"/>
        <w:rPr>
          <w:szCs w:val="30"/>
        </w:rPr>
      </w:pPr>
      <w:r>
        <w:rPr>
          <w:rFonts w:cs="Times New Roman"/>
          <w:sz w:val="28"/>
          <w:szCs w:val="28"/>
        </w:rPr>
        <w:t>GAMBARAN HIGIENE SANITASI WARUNG MAKAN DI KECAMATAN RATATOTOK</w:t>
      </w:r>
    </w:p>
    <w:p w14:paraId="0E523A7B" w14:textId="644FF29B" w:rsidR="008750F9" w:rsidRPr="00EA6959" w:rsidRDefault="00E504C7" w:rsidP="00180ED9">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Gilbert </w:t>
      </w:r>
      <w:proofErr w:type="spellStart"/>
      <w:r>
        <w:rPr>
          <w:rFonts w:ascii="Times New Roman" w:hAnsi="Times New Roman" w:cs="Times New Roman"/>
          <w:b/>
          <w:sz w:val="24"/>
          <w:szCs w:val="24"/>
        </w:rPr>
        <w:t>Chrisfigo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Manampiring</w:t>
      </w:r>
      <w:proofErr w:type="spellEnd"/>
      <w:r w:rsidRPr="00EA6959">
        <w:rPr>
          <w:rFonts w:ascii="Times New Roman" w:eastAsia="Times New Roman" w:hAnsi="Times New Roman" w:cs="Times New Roman"/>
          <w:b/>
          <w:sz w:val="24"/>
          <w:szCs w:val="24"/>
          <w:vertAlign w:val="superscript"/>
        </w:rPr>
        <w:t xml:space="preserve"> </w:t>
      </w:r>
      <w:r w:rsidR="008750F9" w:rsidRPr="00EA6959">
        <w:rPr>
          <w:rFonts w:ascii="Times New Roman" w:eastAsia="Times New Roman" w:hAnsi="Times New Roman" w:cs="Times New Roman"/>
          <w:b/>
          <w:sz w:val="24"/>
          <w:szCs w:val="24"/>
          <w:vertAlign w:val="superscript"/>
        </w:rPr>
        <w:t>1</w:t>
      </w:r>
      <w:r w:rsidR="008750F9" w:rsidRPr="00EA6959">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Agusteivie</w:t>
      </w:r>
      <w:proofErr w:type="spellEnd"/>
      <w:r>
        <w:rPr>
          <w:rFonts w:ascii="Times New Roman" w:eastAsia="Times New Roman" w:hAnsi="Times New Roman" w:cs="Times New Roman"/>
          <w:b/>
          <w:sz w:val="24"/>
          <w:szCs w:val="24"/>
        </w:rPr>
        <w:t xml:space="preserve"> A. J. Telew</w:t>
      </w:r>
      <w:r w:rsidR="008750F9" w:rsidRPr="00EA6959">
        <w:rPr>
          <w:rFonts w:ascii="Times New Roman" w:eastAsia="Times New Roman" w:hAnsi="Times New Roman" w:cs="Times New Roman"/>
          <w:b/>
          <w:sz w:val="24"/>
          <w:szCs w:val="24"/>
          <w:vertAlign w:val="superscript"/>
        </w:rPr>
        <w:t>2</w:t>
      </w:r>
      <w:r w:rsidR="008750F9" w:rsidRPr="00EA6959">
        <w:rPr>
          <w:rFonts w:ascii="Times New Roman" w:eastAsia="Times New Roman" w:hAnsi="Times New Roman" w:cs="Times New Roman"/>
          <w:b/>
          <w:sz w:val="24"/>
          <w:szCs w:val="24"/>
        </w:rPr>
        <w:t xml:space="preserve">, </w:t>
      </w:r>
      <w:r w:rsidRPr="00E504C7">
        <w:rPr>
          <w:rFonts w:ascii="Times New Roman" w:eastAsia="Times New Roman" w:hAnsi="Times New Roman" w:cs="Times New Roman"/>
          <w:b/>
          <w:sz w:val="24"/>
          <w:szCs w:val="24"/>
        </w:rPr>
        <w:t>Ilham Salam</w:t>
      </w:r>
      <w:r w:rsidR="008750F9" w:rsidRPr="00EA6959">
        <w:rPr>
          <w:rFonts w:ascii="Times New Roman" w:eastAsia="Times New Roman" w:hAnsi="Times New Roman" w:cs="Times New Roman"/>
          <w:b/>
          <w:sz w:val="24"/>
          <w:szCs w:val="24"/>
          <w:vertAlign w:val="superscript"/>
        </w:rPr>
        <w:t>3</w:t>
      </w:r>
    </w:p>
    <w:p w14:paraId="49953DE6" w14:textId="6FDEF43A" w:rsidR="008750F9" w:rsidRPr="00EA6959" w:rsidRDefault="008750F9" w:rsidP="003E74D3">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EA6959">
        <w:rPr>
          <w:rFonts w:ascii="Times New Roman" w:eastAsia="Times New Roman" w:hAnsi="Times New Roman" w:cs="Times New Roman"/>
          <w:color w:val="000000"/>
          <w:sz w:val="24"/>
          <w:szCs w:val="24"/>
          <w:vertAlign w:val="superscript"/>
        </w:rPr>
        <w:t>1,</w:t>
      </w:r>
      <w:r w:rsidR="003E74D3">
        <w:rPr>
          <w:rFonts w:ascii="Times New Roman" w:eastAsia="Times New Roman" w:hAnsi="Times New Roman" w:cs="Times New Roman"/>
          <w:color w:val="000000"/>
          <w:sz w:val="24"/>
          <w:szCs w:val="24"/>
          <w:vertAlign w:val="superscript"/>
        </w:rPr>
        <w:t>2,3</w:t>
      </w:r>
      <w:r w:rsidR="003C5A15">
        <w:rPr>
          <w:rFonts w:ascii="Times New Roman" w:eastAsia="Times New Roman" w:hAnsi="Times New Roman" w:cs="Times New Roman"/>
          <w:color w:val="000000"/>
          <w:sz w:val="24"/>
          <w:szCs w:val="24"/>
          <w:vertAlign w:val="superscript"/>
        </w:rPr>
        <w:t xml:space="preserve"> </w:t>
      </w:r>
      <w:r w:rsidR="003C5A15">
        <w:rPr>
          <w:rFonts w:ascii="Times New Roman" w:eastAsia="Times New Roman" w:hAnsi="Times New Roman" w:cs="Times New Roman"/>
          <w:color w:val="000000"/>
          <w:sz w:val="24"/>
          <w:szCs w:val="24"/>
        </w:rPr>
        <w:t xml:space="preserve">Program </w:t>
      </w:r>
      <w:proofErr w:type="spellStart"/>
      <w:r w:rsidR="003C5A15">
        <w:rPr>
          <w:rFonts w:ascii="Times New Roman" w:eastAsia="Times New Roman" w:hAnsi="Times New Roman" w:cs="Times New Roman"/>
          <w:color w:val="000000"/>
          <w:sz w:val="24"/>
          <w:szCs w:val="24"/>
        </w:rPr>
        <w:t>Studi</w:t>
      </w:r>
      <w:proofErr w:type="spellEnd"/>
      <w:r w:rsidR="003C5A15">
        <w:rPr>
          <w:rFonts w:ascii="Times New Roman" w:eastAsia="Times New Roman" w:hAnsi="Times New Roman" w:cs="Times New Roman"/>
          <w:color w:val="000000"/>
          <w:sz w:val="24"/>
          <w:szCs w:val="24"/>
        </w:rPr>
        <w:t xml:space="preserve"> </w:t>
      </w:r>
      <w:proofErr w:type="spellStart"/>
      <w:r w:rsidR="003E74D3">
        <w:rPr>
          <w:rFonts w:ascii="Times New Roman" w:eastAsia="Times New Roman" w:hAnsi="Times New Roman" w:cs="Times New Roman"/>
          <w:color w:val="000000"/>
          <w:sz w:val="24"/>
          <w:szCs w:val="24"/>
        </w:rPr>
        <w:t>Ilmu</w:t>
      </w:r>
      <w:proofErr w:type="spellEnd"/>
      <w:r w:rsidR="003E74D3">
        <w:rPr>
          <w:rFonts w:ascii="Times New Roman" w:eastAsia="Times New Roman" w:hAnsi="Times New Roman" w:cs="Times New Roman"/>
          <w:color w:val="000000"/>
          <w:sz w:val="24"/>
          <w:szCs w:val="24"/>
        </w:rPr>
        <w:t xml:space="preserve"> Kesehatan Masyarakat</w:t>
      </w:r>
      <w:r w:rsidRPr="00EA6959">
        <w:rPr>
          <w:rFonts w:ascii="Times New Roman" w:eastAsia="Times New Roman" w:hAnsi="Times New Roman" w:cs="Times New Roman"/>
          <w:color w:val="000000"/>
          <w:sz w:val="24"/>
          <w:szCs w:val="24"/>
        </w:rPr>
        <w:t xml:space="preserve">, </w:t>
      </w:r>
      <w:proofErr w:type="spellStart"/>
      <w:r w:rsidRPr="00EA6959">
        <w:rPr>
          <w:rFonts w:ascii="Times New Roman" w:eastAsia="Times New Roman" w:hAnsi="Times New Roman" w:cs="Times New Roman"/>
          <w:color w:val="000000"/>
          <w:sz w:val="24"/>
          <w:szCs w:val="24"/>
        </w:rPr>
        <w:t>Fakultas</w:t>
      </w:r>
      <w:proofErr w:type="spellEnd"/>
      <w:r w:rsidR="003E74D3">
        <w:rPr>
          <w:rFonts w:ascii="Times New Roman" w:eastAsia="Times New Roman" w:hAnsi="Times New Roman" w:cs="Times New Roman"/>
          <w:color w:val="000000"/>
          <w:sz w:val="24"/>
          <w:szCs w:val="24"/>
        </w:rPr>
        <w:t xml:space="preserve"> </w:t>
      </w:r>
      <w:proofErr w:type="spellStart"/>
      <w:r w:rsidR="003E74D3">
        <w:rPr>
          <w:rFonts w:ascii="Times New Roman" w:eastAsia="Times New Roman" w:hAnsi="Times New Roman" w:cs="Times New Roman"/>
          <w:color w:val="000000"/>
          <w:sz w:val="24"/>
          <w:szCs w:val="24"/>
        </w:rPr>
        <w:t>Ilmu</w:t>
      </w:r>
      <w:proofErr w:type="spellEnd"/>
      <w:r w:rsidR="003E74D3">
        <w:rPr>
          <w:rFonts w:ascii="Times New Roman" w:eastAsia="Times New Roman" w:hAnsi="Times New Roman" w:cs="Times New Roman"/>
          <w:color w:val="000000"/>
          <w:sz w:val="24"/>
          <w:szCs w:val="24"/>
        </w:rPr>
        <w:t xml:space="preserve"> </w:t>
      </w:r>
      <w:proofErr w:type="spellStart"/>
      <w:r w:rsidR="003E74D3">
        <w:rPr>
          <w:rFonts w:ascii="Times New Roman" w:eastAsia="Times New Roman" w:hAnsi="Times New Roman" w:cs="Times New Roman"/>
          <w:color w:val="000000"/>
          <w:sz w:val="24"/>
          <w:szCs w:val="24"/>
        </w:rPr>
        <w:t>Keolahragaan</w:t>
      </w:r>
      <w:proofErr w:type="spellEnd"/>
      <w:r w:rsidR="003E74D3">
        <w:rPr>
          <w:rFonts w:ascii="Times New Roman" w:eastAsia="Times New Roman" w:hAnsi="Times New Roman" w:cs="Times New Roman"/>
          <w:color w:val="000000"/>
          <w:sz w:val="24"/>
          <w:szCs w:val="24"/>
        </w:rPr>
        <w:t xml:space="preserve"> dan Kesehatan Masyarakat</w:t>
      </w:r>
      <w:r w:rsidRPr="00EA6959">
        <w:rPr>
          <w:rFonts w:ascii="Times New Roman" w:eastAsia="Times New Roman" w:hAnsi="Times New Roman" w:cs="Times New Roman"/>
          <w:color w:val="000000"/>
          <w:sz w:val="24"/>
          <w:szCs w:val="24"/>
        </w:rPr>
        <w:t xml:space="preserve">, </w:t>
      </w:r>
      <w:r w:rsidR="003E74D3">
        <w:rPr>
          <w:rFonts w:ascii="Times New Roman" w:eastAsia="Times New Roman" w:hAnsi="Times New Roman" w:cs="Times New Roman"/>
          <w:color w:val="000000"/>
          <w:sz w:val="24"/>
          <w:szCs w:val="24"/>
        </w:rPr>
        <w:t>Universitas Negeri Manado</w:t>
      </w:r>
      <w:r w:rsidRPr="00EA6959">
        <w:rPr>
          <w:rFonts w:ascii="Times New Roman" w:eastAsia="Times New Roman" w:hAnsi="Times New Roman" w:cs="Times New Roman"/>
          <w:color w:val="000000"/>
          <w:sz w:val="24"/>
          <w:szCs w:val="24"/>
        </w:rPr>
        <w:t xml:space="preserve">, </w:t>
      </w:r>
      <w:proofErr w:type="spellStart"/>
      <w:r w:rsidR="003E74D3">
        <w:rPr>
          <w:rFonts w:ascii="Times New Roman" w:eastAsia="Times New Roman" w:hAnsi="Times New Roman" w:cs="Times New Roman"/>
          <w:color w:val="000000"/>
          <w:sz w:val="24"/>
          <w:szCs w:val="24"/>
        </w:rPr>
        <w:t>Minahasa</w:t>
      </w:r>
      <w:proofErr w:type="spellEnd"/>
      <w:r w:rsidRPr="00EA6959">
        <w:rPr>
          <w:rFonts w:ascii="Times New Roman" w:eastAsia="Times New Roman" w:hAnsi="Times New Roman" w:cs="Times New Roman"/>
          <w:color w:val="000000"/>
          <w:sz w:val="24"/>
          <w:szCs w:val="24"/>
        </w:rPr>
        <w:t>, Indonesia</w:t>
      </w:r>
    </w:p>
    <w:p w14:paraId="7643A07C" w14:textId="22A1EC71" w:rsidR="008750F9" w:rsidRPr="00E504C7" w:rsidRDefault="00DC7F81" w:rsidP="00180ED9">
      <w:pPr>
        <w:spacing w:after="0" w:line="240" w:lineRule="auto"/>
        <w:jc w:val="center"/>
        <w:rPr>
          <w:rFonts w:ascii="Times New Roman" w:eastAsia="Times New Roman" w:hAnsi="Times New Roman" w:cs="Times New Roman"/>
          <w:color w:val="FF0000"/>
          <w:sz w:val="28"/>
          <w:szCs w:val="24"/>
        </w:rPr>
      </w:pPr>
      <w:hyperlink r:id="rId8" w:history="1">
        <w:r w:rsidRPr="00FD15D3">
          <w:rPr>
            <w:rStyle w:val="Hyperlink"/>
            <w:rFonts w:ascii="Times New Roman" w:hAnsi="Times New Roman" w:cs="Times New Roman"/>
          </w:rPr>
          <w:t>manampiringfigo@gmail.com</w:t>
        </w:r>
      </w:hyperlink>
      <w:r w:rsidR="00E504C7">
        <w:rPr>
          <w:rFonts w:ascii="Times New Roman" w:hAnsi="Times New Roman" w:cs="Times New Roman"/>
        </w:rPr>
        <w:t xml:space="preserve"> </w:t>
      </w:r>
    </w:p>
    <w:p w14:paraId="1B70A943" w14:textId="77777777" w:rsidR="008750F9" w:rsidRPr="00EA398A" w:rsidRDefault="008750F9" w:rsidP="00180ED9">
      <w:pPr>
        <w:spacing w:after="0" w:line="240" w:lineRule="auto"/>
        <w:jc w:val="center"/>
        <w:rPr>
          <w:rFonts w:ascii="Times New Roman" w:eastAsia="Times New Roman" w:hAnsi="Times New Roman" w:cs="Times New Roman"/>
          <w:i/>
          <w:color w:val="FF0000"/>
          <w:sz w:val="24"/>
          <w:szCs w:val="24"/>
        </w:rPr>
      </w:pPr>
    </w:p>
    <w:p w14:paraId="4C1A3EB0" w14:textId="77777777" w:rsidR="008750F9" w:rsidRPr="00E504C7" w:rsidRDefault="008750F9" w:rsidP="006A1D66">
      <w:pPr>
        <w:spacing w:after="0" w:line="240" w:lineRule="auto"/>
        <w:jc w:val="both"/>
        <w:rPr>
          <w:rFonts w:ascii="Times New Roman" w:eastAsia="Times New Roman" w:hAnsi="Times New Roman" w:cs="Times New Roman"/>
          <w:b/>
          <w:i/>
        </w:rPr>
      </w:pPr>
      <w:r w:rsidRPr="00E504C7">
        <w:rPr>
          <w:rFonts w:ascii="Times New Roman" w:eastAsia="Times New Roman" w:hAnsi="Times New Roman" w:cs="Times New Roman"/>
          <w:b/>
          <w:i/>
        </w:rPr>
        <w:t>Abstract</w:t>
      </w:r>
    </w:p>
    <w:p w14:paraId="1FCB5C06" w14:textId="028B323B" w:rsidR="006A1D66" w:rsidRPr="00C06241" w:rsidRDefault="00E504C7" w:rsidP="00C04FB0">
      <w:pPr>
        <w:spacing w:after="0" w:line="240" w:lineRule="auto"/>
        <w:jc w:val="both"/>
        <w:rPr>
          <w:rFonts w:ascii="Times New Roman" w:eastAsia="Times New Roman" w:hAnsi="Times New Roman" w:cs="Times New Roman"/>
          <w:b/>
          <w:bCs/>
          <w:i/>
          <w:color w:val="000000"/>
          <w:sz w:val="20"/>
          <w:szCs w:val="20"/>
        </w:rPr>
      </w:pPr>
      <w:r w:rsidRPr="00E504C7">
        <w:rPr>
          <w:rFonts w:ascii="Times New Roman" w:hAnsi="Times New Roman" w:cs="Times New Roman"/>
          <w:bCs/>
          <w:i/>
          <w:iCs/>
        </w:rPr>
        <w:t xml:space="preserve">Food sanitation hygiene measures are an effort to avoid contamination of food production. Hygiene is an effort to prevent disease in individual or human health and the environment in which the person lives. Sanitary hygiene is needed not only in your own home but also in public places such as food stalls. The aim of this research is to analyze the description of sanitation hygiene in food stalls in </w:t>
      </w:r>
      <w:proofErr w:type="spellStart"/>
      <w:r w:rsidRPr="00E504C7">
        <w:rPr>
          <w:rFonts w:ascii="Times New Roman" w:hAnsi="Times New Roman" w:cs="Times New Roman"/>
          <w:bCs/>
          <w:i/>
          <w:iCs/>
        </w:rPr>
        <w:t>Ratatotok</w:t>
      </w:r>
      <w:proofErr w:type="spellEnd"/>
      <w:r w:rsidRPr="00E504C7">
        <w:rPr>
          <w:rFonts w:ascii="Times New Roman" w:hAnsi="Times New Roman" w:cs="Times New Roman"/>
          <w:bCs/>
          <w:i/>
          <w:iCs/>
        </w:rPr>
        <w:t xml:space="preserve"> District. This research is a descriptive survey research conducted in </w:t>
      </w:r>
      <w:proofErr w:type="spellStart"/>
      <w:r w:rsidRPr="00E504C7">
        <w:rPr>
          <w:rFonts w:ascii="Times New Roman" w:hAnsi="Times New Roman" w:cs="Times New Roman"/>
          <w:bCs/>
          <w:i/>
          <w:iCs/>
        </w:rPr>
        <w:t>Ratatotok</w:t>
      </w:r>
      <w:proofErr w:type="spellEnd"/>
      <w:r w:rsidRPr="00E504C7">
        <w:rPr>
          <w:rFonts w:ascii="Times New Roman" w:hAnsi="Times New Roman" w:cs="Times New Roman"/>
          <w:bCs/>
          <w:i/>
          <w:iCs/>
        </w:rPr>
        <w:t xml:space="preserve"> District in December 2023 – January 2024 with a sample size of 30 food stalls. The data analysis used is univariate analysis. The results of the research show that 60% of food stalls do not meet hygiene sanitation requirements and the other 40% meet hygiene sanitation requirements. The conclusion in this research is that food stalls in </w:t>
      </w:r>
      <w:proofErr w:type="spellStart"/>
      <w:r w:rsidRPr="00E504C7">
        <w:rPr>
          <w:rFonts w:ascii="Times New Roman" w:hAnsi="Times New Roman" w:cs="Times New Roman"/>
          <w:bCs/>
          <w:i/>
          <w:iCs/>
        </w:rPr>
        <w:t>Ratatotok</w:t>
      </w:r>
      <w:proofErr w:type="spellEnd"/>
      <w:r w:rsidRPr="00E504C7">
        <w:rPr>
          <w:rFonts w:ascii="Times New Roman" w:hAnsi="Times New Roman" w:cs="Times New Roman"/>
          <w:bCs/>
          <w:i/>
          <w:iCs/>
        </w:rPr>
        <w:t xml:space="preserve"> District do not fully implement good sanitation hygiene so they do not meet the requirements. For this reason, the participation of the government, the community and health agencies </w:t>
      </w:r>
      <w:proofErr w:type="gramStart"/>
      <w:r w:rsidRPr="00E504C7">
        <w:rPr>
          <w:rFonts w:ascii="Times New Roman" w:hAnsi="Times New Roman" w:cs="Times New Roman"/>
          <w:bCs/>
          <w:i/>
          <w:iCs/>
        </w:rPr>
        <w:t>is</w:t>
      </w:r>
      <w:proofErr w:type="gramEnd"/>
      <w:r w:rsidRPr="00E504C7">
        <w:rPr>
          <w:rFonts w:ascii="Times New Roman" w:hAnsi="Times New Roman" w:cs="Times New Roman"/>
          <w:bCs/>
          <w:i/>
          <w:iCs/>
        </w:rPr>
        <w:t xml:space="preserve"> very necessary to improve sanitation hygiene, starting from oneself and implementing sanitation hygiene in food stalls.</w:t>
      </w:r>
      <w:r w:rsidR="00E90ED1" w:rsidRPr="00C06241">
        <w:rPr>
          <w:rFonts w:ascii="Times New Roman" w:eastAsia="Times New Roman" w:hAnsi="Times New Roman" w:cs="Times New Roman"/>
          <w:bCs/>
          <w:i/>
          <w:color w:val="000000"/>
          <w:sz w:val="20"/>
          <w:szCs w:val="20"/>
        </w:rPr>
        <w:tab/>
      </w:r>
      <w:r w:rsidR="006A1D66" w:rsidRPr="00C06241">
        <w:rPr>
          <w:rFonts w:ascii="Times New Roman" w:eastAsia="Times New Roman" w:hAnsi="Times New Roman" w:cs="Times New Roman"/>
          <w:bCs/>
          <w:i/>
          <w:color w:val="000000"/>
          <w:sz w:val="20"/>
          <w:szCs w:val="20"/>
        </w:rPr>
        <w:br/>
      </w:r>
      <w:r w:rsidR="006A1D66" w:rsidRPr="00C06241">
        <w:rPr>
          <w:rFonts w:ascii="Times New Roman" w:eastAsia="Times New Roman" w:hAnsi="Times New Roman" w:cs="Times New Roman"/>
          <w:b/>
          <w:bCs/>
          <w:i/>
          <w:color w:val="000000"/>
          <w:sz w:val="20"/>
          <w:szCs w:val="20"/>
        </w:rPr>
        <w:t xml:space="preserve">Keywords: Stress, hypertension, high risk, </w:t>
      </w:r>
      <w:proofErr w:type="spellStart"/>
      <w:r w:rsidR="006A1D66" w:rsidRPr="00C06241">
        <w:rPr>
          <w:rFonts w:ascii="Times New Roman" w:eastAsia="Times New Roman" w:hAnsi="Times New Roman" w:cs="Times New Roman"/>
          <w:b/>
          <w:bCs/>
          <w:i/>
          <w:color w:val="000000"/>
          <w:sz w:val="20"/>
          <w:szCs w:val="20"/>
        </w:rPr>
        <w:t>Kumelembuai</w:t>
      </w:r>
      <w:proofErr w:type="spellEnd"/>
      <w:r w:rsidR="006A1D66" w:rsidRPr="00C06241">
        <w:rPr>
          <w:rFonts w:ascii="Times New Roman" w:eastAsia="Times New Roman" w:hAnsi="Times New Roman" w:cs="Times New Roman"/>
          <w:b/>
          <w:bCs/>
          <w:i/>
          <w:color w:val="000000"/>
          <w:sz w:val="20"/>
          <w:szCs w:val="20"/>
        </w:rPr>
        <w:t xml:space="preserve"> Commun</w:t>
      </w:r>
      <w:r w:rsidR="00C04FB0" w:rsidRPr="00C06241">
        <w:rPr>
          <w:rFonts w:ascii="Times New Roman" w:eastAsia="Times New Roman" w:hAnsi="Times New Roman" w:cs="Times New Roman"/>
          <w:b/>
          <w:bCs/>
          <w:i/>
          <w:color w:val="000000"/>
          <w:sz w:val="20"/>
          <w:szCs w:val="20"/>
        </w:rPr>
        <w:t>ity Health Center.</w:t>
      </w:r>
      <w:r w:rsidR="00C04FB0" w:rsidRPr="00C06241">
        <w:rPr>
          <w:rFonts w:ascii="Times New Roman" w:eastAsia="Times New Roman" w:hAnsi="Times New Roman" w:cs="Times New Roman"/>
          <w:b/>
          <w:bCs/>
          <w:i/>
          <w:color w:val="000000"/>
          <w:sz w:val="20"/>
          <w:szCs w:val="20"/>
        </w:rPr>
        <w:br/>
      </w:r>
    </w:p>
    <w:p w14:paraId="5366781D" w14:textId="3E49FEC6" w:rsidR="008750F9" w:rsidRPr="00C06241" w:rsidRDefault="008750F9" w:rsidP="00E90ED1">
      <w:pPr>
        <w:spacing w:after="0" w:line="240" w:lineRule="auto"/>
        <w:jc w:val="both"/>
        <w:rPr>
          <w:rFonts w:ascii="Times New Roman" w:eastAsia="Times New Roman" w:hAnsi="Times New Roman" w:cs="Times New Roman"/>
          <w:b/>
          <w:sz w:val="20"/>
          <w:szCs w:val="20"/>
        </w:rPr>
      </w:pPr>
      <w:proofErr w:type="spellStart"/>
      <w:r w:rsidRPr="00C06241">
        <w:rPr>
          <w:rFonts w:ascii="Times New Roman" w:eastAsia="Times New Roman" w:hAnsi="Times New Roman" w:cs="Times New Roman"/>
          <w:b/>
          <w:sz w:val="20"/>
          <w:szCs w:val="20"/>
        </w:rPr>
        <w:t>Abstrak</w:t>
      </w:r>
      <w:proofErr w:type="spellEnd"/>
    </w:p>
    <w:p w14:paraId="476F10E3" w14:textId="77777777" w:rsidR="00E504C7" w:rsidRPr="00E504C7" w:rsidRDefault="00E504C7" w:rsidP="00C04FB0">
      <w:pPr>
        <w:spacing w:after="0" w:line="240" w:lineRule="auto"/>
        <w:jc w:val="both"/>
        <w:rPr>
          <w:rFonts w:ascii="Times New Roman" w:eastAsia="Calibri" w:hAnsi="Times New Roman" w:cs="Times New Roman"/>
          <w:spacing w:val="-1"/>
        </w:rPr>
      </w:pPr>
      <w:r w:rsidRPr="00E504C7">
        <w:rPr>
          <w:rFonts w:ascii="Times New Roman" w:eastAsia="Calibri" w:hAnsi="Times New Roman" w:cs="Times New Roman"/>
          <w:spacing w:val="-1"/>
        </w:rPr>
        <w:t xml:space="preserve">Tindakan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sanitasi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makanan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merupakan</w:t>
      </w:r>
      <w:proofErr w:type="spellEnd"/>
      <w:r w:rsidRPr="00E504C7">
        <w:rPr>
          <w:rFonts w:ascii="Times New Roman" w:eastAsia="Calibri" w:hAnsi="Times New Roman" w:cs="Times New Roman"/>
          <w:spacing w:val="-1"/>
        </w:rPr>
        <w:t xml:space="preserve"> salah </w:t>
      </w:r>
      <w:proofErr w:type="spellStart"/>
      <w:r w:rsidRPr="00E504C7">
        <w:rPr>
          <w:rFonts w:ascii="Times New Roman" w:eastAsia="Calibri" w:hAnsi="Times New Roman" w:cs="Times New Roman"/>
          <w:spacing w:val="-1"/>
        </w:rPr>
        <w:t>satu</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upaya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untuk</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menghindari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terjadinya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pencemaran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terhadap</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hasil</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produksi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makanan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merupakan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suatu</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usaha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pencegahan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penyakit</w:t>
      </w:r>
      <w:proofErr w:type="spellEnd"/>
      <w:r w:rsidRPr="00E504C7">
        <w:rPr>
          <w:rFonts w:ascii="Times New Roman" w:eastAsia="Calibri" w:hAnsi="Times New Roman" w:cs="Times New Roman"/>
          <w:spacing w:val="-1"/>
        </w:rPr>
        <w:t xml:space="preserve"> pada </w:t>
      </w:r>
      <w:proofErr w:type="spellStart"/>
      <w:r w:rsidRPr="00E504C7">
        <w:rPr>
          <w:rFonts w:ascii="Times New Roman" w:eastAsia="Calibri" w:hAnsi="Times New Roman" w:cs="Times New Roman"/>
          <w:spacing w:val="-1"/>
        </w:rPr>
        <w:t>kesehatan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perorangan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atau</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manusia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beserta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lingkungan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tempat</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tinggal</w:t>
      </w:r>
      <w:proofErr w:type="spellEnd"/>
      <w:r w:rsidRPr="00E504C7">
        <w:rPr>
          <w:rFonts w:ascii="Times New Roman" w:eastAsia="Calibri" w:hAnsi="Times New Roman" w:cs="Times New Roman"/>
          <w:spacing w:val="-1"/>
        </w:rPr>
        <w:t xml:space="preserve"> orang </w:t>
      </w:r>
      <w:proofErr w:type="spellStart"/>
      <w:r w:rsidRPr="00E504C7">
        <w:rPr>
          <w:rFonts w:ascii="Times New Roman" w:eastAsia="Calibri" w:hAnsi="Times New Roman" w:cs="Times New Roman"/>
          <w:spacing w:val="-1"/>
        </w:rPr>
        <w:t>tersebut</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berada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sanitasi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diperlukan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bukan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hanya</w:t>
      </w:r>
      <w:proofErr w:type="spellEnd"/>
      <w:r w:rsidRPr="00E504C7">
        <w:rPr>
          <w:rFonts w:ascii="Times New Roman" w:eastAsia="Calibri" w:hAnsi="Times New Roman" w:cs="Times New Roman"/>
          <w:spacing w:val="-1"/>
        </w:rPr>
        <w:t xml:space="preserve"> di </w:t>
      </w:r>
      <w:proofErr w:type="spellStart"/>
      <w:r w:rsidRPr="00E504C7">
        <w:rPr>
          <w:rFonts w:ascii="Times New Roman" w:eastAsia="Calibri" w:hAnsi="Times New Roman" w:cs="Times New Roman"/>
          <w:spacing w:val="-1"/>
        </w:rPr>
        <w:t>rumah</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sendiri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tetapi</w:t>
      </w:r>
      <w:proofErr w:type="spellEnd"/>
      <w:r w:rsidRPr="00E504C7">
        <w:rPr>
          <w:rFonts w:ascii="Times New Roman" w:eastAsia="Calibri" w:hAnsi="Times New Roman" w:cs="Times New Roman"/>
          <w:spacing w:val="-1"/>
        </w:rPr>
        <w:t xml:space="preserve"> juga </w:t>
      </w:r>
      <w:proofErr w:type="spellStart"/>
      <w:r w:rsidRPr="00E504C7">
        <w:rPr>
          <w:rFonts w:ascii="Times New Roman" w:eastAsia="Calibri" w:hAnsi="Times New Roman" w:cs="Times New Roman"/>
          <w:spacing w:val="-1"/>
        </w:rPr>
        <w:t>ditempat-tempat</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umum</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seperti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halnya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warung</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Tujuan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penelitian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ini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yaitu</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untuk</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menganalisis</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gambaran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sanitasi</w:t>
      </w:r>
      <w:proofErr w:type="spellEnd"/>
      <w:r w:rsidRPr="00E504C7">
        <w:rPr>
          <w:rFonts w:ascii="Times New Roman" w:eastAsia="Calibri" w:hAnsi="Times New Roman" w:cs="Times New Roman"/>
          <w:spacing w:val="-1"/>
        </w:rPr>
        <w:t xml:space="preserve"> di </w:t>
      </w:r>
      <w:proofErr w:type="spellStart"/>
      <w:r w:rsidRPr="00E504C7">
        <w:rPr>
          <w:rFonts w:ascii="Times New Roman" w:eastAsia="Calibri" w:hAnsi="Times New Roman" w:cs="Times New Roman"/>
          <w:spacing w:val="-1"/>
        </w:rPr>
        <w:t>warung</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Kecamatan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Ratatotok</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Penelitian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ini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merupakan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penelitian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survei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deskriptif</w:t>
      </w:r>
      <w:proofErr w:type="spellEnd"/>
      <w:r w:rsidRPr="00E504C7">
        <w:rPr>
          <w:rFonts w:ascii="Times New Roman" w:eastAsia="Calibri" w:hAnsi="Times New Roman" w:cs="Times New Roman"/>
          <w:spacing w:val="-1"/>
        </w:rPr>
        <w:t xml:space="preserve"> yang </w:t>
      </w:r>
      <w:proofErr w:type="spellStart"/>
      <w:r w:rsidRPr="00E504C7">
        <w:rPr>
          <w:rFonts w:ascii="Times New Roman" w:eastAsia="Calibri" w:hAnsi="Times New Roman" w:cs="Times New Roman"/>
          <w:spacing w:val="-1"/>
        </w:rPr>
        <w:t>dilakukan</w:t>
      </w:r>
      <w:proofErr w:type="spellEnd"/>
      <w:r w:rsidRPr="00E504C7">
        <w:rPr>
          <w:rFonts w:ascii="Times New Roman" w:eastAsia="Calibri" w:hAnsi="Times New Roman" w:cs="Times New Roman"/>
          <w:spacing w:val="-1"/>
        </w:rPr>
        <w:t xml:space="preserve"> di </w:t>
      </w:r>
      <w:proofErr w:type="spellStart"/>
      <w:r w:rsidRPr="00E504C7">
        <w:rPr>
          <w:rFonts w:ascii="Times New Roman" w:eastAsia="Calibri" w:hAnsi="Times New Roman" w:cs="Times New Roman"/>
          <w:spacing w:val="-1"/>
        </w:rPr>
        <w:t>Kecamatan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Ratatotok</w:t>
      </w:r>
      <w:proofErr w:type="spellEnd"/>
      <w:r w:rsidRPr="00E504C7">
        <w:rPr>
          <w:rFonts w:ascii="Times New Roman" w:eastAsia="Calibri" w:hAnsi="Times New Roman" w:cs="Times New Roman"/>
          <w:spacing w:val="-1"/>
        </w:rPr>
        <w:t xml:space="preserve"> pada </w:t>
      </w:r>
      <w:proofErr w:type="spellStart"/>
      <w:r w:rsidRPr="00E504C7">
        <w:rPr>
          <w:rFonts w:ascii="Times New Roman" w:eastAsia="Calibri" w:hAnsi="Times New Roman" w:cs="Times New Roman"/>
          <w:spacing w:val="-1"/>
        </w:rPr>
        <w:t>bulan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Desember</w:t>
      </w:r>
      <w:proofErr w:type="spellEnd"/>
      <w:r w:rsidRPr="00E504C7">
        <w:rPr>
          <w:rFonts w:ascii="Times New Roman" w:eastAsia="Calibri" w:hAnsi="Times New Roman" w:cs="Times New Roman"/>
          <w:spacing w:val="-1"/>
        </w:rPr>
        <w:t xml:space="preserve"> 2023 – </w:t>
      </w:r>
      <w:proofErr w:type="spellStart"/>
      <w:r w:rsidRPr="00E504C7">
        <w:rPr>
          <w:rFonts w:ascii="Times New Roman" w:eastAsia="Calibri" w:hAnsi="Times New Roman" w:cs="Times New Roman"/>
          <w:spacing w:val="-1"/>
        </w:rPr>
        <w:t>Januari</w:t>
      </w:r>
      <w:proofErr w:type="spellEnd"/>
      <w:r w:rsidRPr="00E504C7">
        <w:rPr>
          <w:rFonts w:ascii="Times New Roman" w:eastAsia="Calibri" w:hAnsi="Times New Roman" w:cs="Times New Roman"/>
          <w:spacing w:val="-1"/>
        </w:rPr>
        <w:t xml:space="preserve"> 2024 </w:t>
      </w:r>
      <w:proofErr w:type="spellStart"/>
      <w:r w:rsidRPr="00E504C7">
        <w:rPr>
          <w:rFonts w:ascii="Times New Roman" w:eastAsia="Calibri" w:hAnsi="Times New Roman" w:cs="Times New Roman"/>
          <w:spacing w:val="-1"/>
        </w:rPr>
        <w:t>dengan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jumlah</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sampel</w:t>
      </w:r>
      <w:proofErr w:type="spellEnd"/>
      <w:r w:rsidRPr="00E504C7">
        <w:rPr>
          <w:rFonts w:ascii="Times New Roman" w:eastAsia="Calibri" w:hAnsi="Times New Roman" w:cs="Times New Roman"/>
          <w:spacing w:val="-1"/>
        </w:rPr>
        <w:t xml:space="preserve"> 30 </w:t>
      </w:r>
      <w:proofErr w:type="spellStart"/>
      <w:r w:rsidRPr="00E504C7">
        <w:rPr>
          <w:rFonts w:ascii="Times New Roman" w:eastAsia="Calibri" w:hAnsi="Times New Roman" w:cs="Times New Roman"/>
          <w:spacing w:val="-1"/>
        </w:rPr>
        <w:t>warung</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Analisis</w:t>
      </w:r>
      <w:proofErr w:type="spellEnd"/>
      <w:r w:rsidRPr="00E504C7">
        <w:rPr>
          <w:rFonts w:ascii="Times New Roman" w:eastAsia="Calibri" w:hAnsi="Times New Roman" w:cs="Times New Roman"/>
          <w:spacing w:val="-1"/>
        </w:rPr>
        <w:t xml:space="preserve"> data yang </w:t>
      </w:r>
      <w:proofErr w:type="spellStart"/>
      <w:r w:rsidRPr="00E504C7">
        <w:rPr>
          <w:rFonts w:ascii="Times New Roman" w:eastAsia="Calibri" w:hAnsi="Times New Roman" w:cs="Times New Roman"/>
          <w:spacing w:val="-1"/>
        </w:rPr>
        <w:t>digunakan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yaitu</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analisis</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univariat</w:t>
      </w:r>
      <w:proofErr w:type="spellEnd"/>
      <w:r w:rsidRPr="00E504C7">
        <w:rPr>
          <w:rFonts w:ascii="Times New Roman" w:eastAsia="Calibri" w:hAnsi="Times New Roman" w:cs="Times New Roman"/>
          <w:spacing w:val="-1"/>
        </w:rPr>
        <w:t xml:space="preserve">. Hasil </w:t>
      </w:r>
      <w:proofErr w:type="spellStart"/>
      <w:r w:rsidRPr="00E504C7">
        <w:rPr>
          <w:rFonts w:ascii="Times New Roman" w:eastAsia="Calibri" w:hAnsi="Times New Roman" w:cs="Times New Roman"/>
          <w:spacing w:val="-1"/>
        </w:rPr>
        <w:t>penelitian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menunjukkan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bahwa</w:t>
      </w:r>
      <w:proofErr w:type="spellEnd"/>
      <w:r w:rsidRPr="00E504C7">
        <w:rPr>
          <w:rFonts w:ascii="Times New Roman" w:eastAsia="Calibri" w:hAnsi="Times New Roman" w:cs="Times New Roman"/>
          <w:spacing w:val="-1"/>
        </w:rPr>
        <w:t xml:space="preserve"> 60% </w:t>
      </w:r>
      <w:proofErr w:type="spellStart"/>
      <w:r w:rsidRPr="00E504C7">
        <w:rPr>
          <w:rFonts w:ascii="Times New Roman" w:eastAsia="Calibri" w:hAnsi="Times New Roman" w:cs="Times New Roman"/>
          <w:spacing w:val="-1"/>
        </w:rPr>
        <w:t>warung</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belum</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memenuhi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syarat</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sanitasi</w:t>
      </w:r>
      <w:proofErr w:type="spellEnd"/>
      <w:r w:rsidRPr="00E504C7">
        <w:rPr>
          <w:rFonts w:ascii="Times New Roman" w:eastAsia="Calibri" w:hAnsi="Times New Roman" w:cs="Times New Roman"/>
          <w:spacing w:val="-1"/>
        </w:rPr>
        <w:t xml:space="preserve"> dan 40% </w:t>
      </w:r>
      <w:proofErr w:type="spellStart"/>
      <w:r w:rsidRPr="00E504C7">
        <w:rPr>
          <w:rFonts w:ascii="Times New Roman" w:eastAsia="Calibri" w:hAnsi="Times New Roman" w:cs="Times New Roman"/>
          <w:spacing w:val="-1"/>
        </w:rPr>
        <w:t>lainnya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sudah</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memenuhi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syarat</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sanitasi</w:t>
      </w:r>
      <w:proofErr w:type="spellEnd"/>
      <w:r w:rsidRPr="00E504C7">
        <w:rPr>
          <w:rFonts w:ascii="Times New Roman" w:eastAsia="Calibri" w:hAnsi="Times New Roman" w:cs="Times New Roman"/>
          <w:spacing w:val="-1"/>
        </w:rPr>
        <w:t xml:space="preserve">. Kesimpulan </w:t>
      </w:r>
      <w:proofErr w:type="spellStart"/>
      <w:r w:rsidRPr="00E504C7">
        <w:rPr>
          <w:rFonts w:ascii="Times New Roman" w:eastAsia="Calibri" w:hAnsi="Times New Roman" w:cs="Times New Roman"/>
          <w:spacing w:val="-1"/>
        </w:rPr>
        <w:t>dalam</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penelitian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ini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yaitu</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warng</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makan</w:t>
      </w:r>
      <w:proofErr w:type="spellEnd"/>
      <w:r w:rsidRPr="00E504C7">
        <w:rPr>
          <w:rFonts w:ascii="Times New Roman" w:eastAsia="Calibri" w:hAnsi="Times New Roman" w:cs="Times New Roman"/>
          <w:spacing w:val="-1"/>
        </w:rPr>
        <w:t xml:space="preserve"> di </w:t>
      </w:r>
      <w:proofErr w:type="spellStart"/>
      <w:r w:rsidRPr="00E504C7">
        <w:rPr>
          <w:rFonts w:ascii="Times New Roman" w:eastAsia="Calibri" w:hAnsi="Times New Roman" w:cs="Times New Roman"/>
          <w:spacing w:val="-1"/>
        </w:rPr>
        <w:t>Kecamatan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ratatotok</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sepenuhnya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belum</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menerapkan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sanitasi</w:t>
      </w:r>
      <w:proofErr w:type="spellEnd"/>
      <w:r w:rsidRPr="00E504C7">
        <w:rPr>
          <w:rFonts w:ascii="Times New Roman" w:eastAsia="Calibri" w:hAnsi="Times New Roman" w:cs="Times New Roman"/>
          <w:spacing w:val="-1"/>
        </w:rPr>
        <w:t xml:space="preserve"> yang </w:t>
      </w:r>
      <w:proofErr w:type="spellStart"/>
      <w:r w:rsidRPr="00E504C7">
        <w:rPr>
          <w:rFonts w:ascii="Times New Roman" w:eastAsia="Calibri" w:hAnsi="Times New Roman" w:cs="Times New Roman"/>
          <w:spacing w:val="-1"/>
        </w:rPr>
        <w:t>baik</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sehingga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belum</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memenuhi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syarat</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Untuk</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itu</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peran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serta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baik</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pemerintah</w:t>
      </w:r>
      <w:proofErr w:type="spellEnd"/>
      <w:r w:rsidRPr="00E504C7">
        <w:rPr>
          <w:rFonts w:ascii="Times New Roman" w:eastAsia="Calibri" w:hAnsi="Times New Roman" w:cs="Times New Roman"/>
          <w:spacing w:val="-1"/>
        </w:rPr>
        <w:t xml:space="preserve">, Masyarakat </w:t>
      </w:r>
      <w:proofErr w:type="spellStart"/>
      <w:r w:rsidRPr="00E504C7">
        <w:rPr>
          <w:rFonts w:ascii="Times New Roman" w:eastAsia="Calibri" w:hAnsi="Times New Roman" w:cs="Times New Roman"/>
          <w:spacing w:val="-1"/>
        </w:rPr>
        <w:t>maupun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instansi</w:t>
      </w:r>
      <w:proofErr w:type="spellEnd"/>
      <w:r w:rsidRPr="00E504C7">
        <w:rPr>
          <w:rFonts w:ascii="Times New Roman" w:eastAsia="Calibri" w:hAnsi="Times New Roman" w:cs="Times New Roman"/>
          <w:spacing w:val="-1"/>
        </w:rPr>
        <w:t xml:space="preserve"> Kesehatan sangat </w:t>
      </w:r>
      <w:proofErr w:type="spellStart"/>
      <w:r w:rsidRPr="00E504C7">
        <w:rPr>
          <w:rFonts w:ascii="Times New Roman" w:eastAsia="Calibri" w:hAnsi="Times New Roman" w:cs="Times New Roman"/>
          <w:spacing w:val="-1"/>
        </w:rPr>
        <w:t>diperlukan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untuk</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meningkatkan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sanitasi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dimulai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dari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diri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sendiri</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hingga</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penerapan</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higiene</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sanitsi</w:t>
      </w:r>
      <w:proofErr w:type="spellEnd"/>
      <w:r w:rsidRPr="00E504C7">
        <w:rPr>
          <w:rFonts w:ascii="Times New Roman" w:eastAsia="Calibri" w:hAnsi="Times New Roman" w:cs="Times New Roman"/>
          <w:spacing w:val="-1"/>
        </w:rPr>
        <w:t xml:space="preserve"> di </w:t>
      </w:r>
      <w:proofErr w:type="spellStart"/>
      <w:r w:rsidRPr="00E504C7">
        <w:rPr>
          <w:rFonts w:ascii="Times New Roman" w:eastAsia="Calibri" w:hAnsi="Times New Roman" w:cs="Times New Roman"/>
          <w:spacing w:val="-1"/>
        </w:rPr>
        <w:t>warung</w:t>
      </w:r>
      <w:proofErr w:type="spellEnd"/>
      <w:r w:rsidRPr="00E504C7">
        <w:rPr>
          <w:rFonts w:ascii="Times New Roman" w:eastAsia="Calibri" w:hAnsi="Times New Roman" w:cs="Times New Roman"/>
          <w:spacing w:val="-1"/>
        </w:rPr>
        <w:t xml:space="preserve"> </w:t>
      </w:r>
      <w:proofErr w:type="spellStart"/>
      <w:r w:rsidRPr="00E504C7">
        <w:rPr>
          <w:rFonts w:ascii="Times New Roman" w:eastAsia="Calibri" w:hAnsi="Times New Roman" w:cs="Times New Roman"/>
          <w:spacing w:val="-1"/>
        </w:rPr>
        <w:t>makan</w:t>
      </w:r>
      <w:proofErr w:type="spellEnd"/>
      <w:r w:rsidRPr="00E504C7">
        <w:rPr>
          <w:rFonts w:ascii="Times New Roman" w:eastAsia="Calibri" w:hAnsi="Times New Roman" w:cs="Times New Roman"/>
          <w:spacing w:val="-1"/>
        </w:rPr>
        <w:t>.</w:t>
      </w:r>
    </w:p>
    <w:p w14:paraId="4E05A0A2" w14:textId="3A3CBEC3" w:rsidR="00C04FB0" w:rsidRDefault="006A1D66" w:rsidP="00C04FB0">
      <w:pPr>
        <w:spacing w:after="0" w:line="240" w:lineRule="auto"/>
        <w:jc w:val="both"/>
        <w:rPr>
          <w:rFonts w:ascii="Times New Roman" w:hAnsi="Times New Roman" w:cs="Times New Roman"/>
          <w:b/>
          <w:bCs/>
          <w:sz w:val="20"/>
          <w:szCs w:val="20"/>
        </w:rPr>
      </w:pPr>
      <w:r w:rsidRPr="00C06241">
        <w:rPr>
          <w:rFonts w:ascii="Times New Roman" w:hAnsi="Times New Roman" w:cs="Times New Roman"/>
          <w:b/>
          <w:bCs/>
          <w:sz w:val="20"/>
          <w:szCs w:val="20"/>
        </w:rPr>
        <w:t xml:space="preserve">Kata </w:t>
      </w:r>
      <w:proofErr w:type="spellStart"/>
      <w:r w:rsidRPr="00C06241">
        <w:rPr>
          <w:rFonts w:ascii="Times New Roman" w:hAnsi="Times New Roman" w:cs="Times New Roman"/>
          <w:b/>
          <w:bCs/>
          <w:sz w:val="20"/>
          <w:szCs w:val="20"/>
        </w:rPr>
        <w:t>kunci</w:t>
      </w:r>
      <w:proofErr w:type="spellEnd"/>
      <w:r w:rsidRPr="00C06241">
        <w:rPr>
          <w:rFonts w:ascii="Times New Roman" w:hAnsi="Times New Roman" w:cs="Times New Roman"/>
          <w:b/>
          <w:bCs/>
          <w:sz w:val="20"/>
          <w:szCs w:val="20"/>
        </w:rPr>
        <w:t xml:space="preserve">: </w:t>
      </w:r>
      <w:proofErr w:type="spellStart"/>
      <w:r w:rsidRPr="00C06241">
        <w:rPr>
          <w:rFonts w:ascii="Times New Roman" w:hAnsi="Times New Roman" w:cs="Times New Roman"/>
          <w:b/>
          <w:bCs/>
          <w:sz w:val="20"/>
          <w:szCs w:val="20"/>
        </w:rPr>
        <w:t>Stres</w:t>
      </w:r>
      <w:proofErr w:type="spellEnd"/>
      <w:r w:rsidRPr="00C06241">
        <w:rPr>
          <w:rFonts w:ascii="Times New Roman" w:hAnsi="Times New Roman" w:cs="Times New Roman"/>
          <w:b/>
          <w:bCs/>
          <w:sz w:val="20"/>
          <w:szCs w:val="20"/>
        </w:rPr>
        <w:t xml:space="preserve">, </w:t>
      </w:r>
      <w:proofErr w:type="spellStart"/>
      <w:r w:rsidRPr="00C06241">
        <w:rPr>
          <w:rFonts w:ascii="Times New Roman" w:hAnsi="Times New Roman" w:cs="Times New Roman"/>
          <w:b/>
          <w:bCs/>
          <w:sz w:val="20"/>
          <w:szCs w:val="20"/>
        </w:rPr>
        <w:t>hipertensi</w:t>
      </w:r>
      <w:proofErr w:type="spellEnd"/>
      <w:r w:rsidRPr="00C06241">
        <w:rPr>
          <w:rFonts w:ascii="Times New Roman" w:hAnsi="Times New Roman" w:cs="Times New Roman"/>
          <w:b/>
          <w:bCs/>
          <w:sz w:val="20"/>
          <w:szCs w:val="20"/>
        </w:rPr>
        <w:t xml:space="preserve">, </w:t>
      </w:r>
      <w:proofErr w:type="spellStart"/>
      <w:r w:rsidRPr="00C06241">
        <w:rPr>
          <w:rFonts w:ascii="Times New Roman" w:hAnsi="Times New Roman" w:cs="Times New Roman"/>
          <w:b/>
          <w:bCs/>
          <w:sz w:val="20"/>
          <w:szCs w:val="20"/>
        </w:rPr>
        <w:t>risiko</w:t>
      </w:r>
      <w:proofErr w:type="spellEnd"/>
      <w:r w:rsidRPr="00C06241">
        <w:rPr>
          <w:rFonts w:ascii="Times New Roman" w:hAnsi="Times New Roman" w:cs="Times New Roman"/>
          <w:b/>
          <w:bCs/>
          <w:sz w:val="20"/>
          <w:szCs w:val="20"/>
        </w:rPr>
        <w:t xml:space="preserve"> </w:t>
      </w:r>
      <w:proofErr w:type="spellStart"/>
      <w:r w:rsidRPr="00C06241">
        <w:rPr>
          <w:rFonts w:ascii="Times New Roman" w:hAnsi="Times New Roman" w:cs="Times New Roman"/>
          <w:b/>
          <w:bCs/>
          <w:sz w:val="20"/>
          <w:szCs w:val="20"/>
        </w:rPr>
        <w:t>tinggi</w:t>
      </w:r>
      <w:proofErr w:type="spellEnd"/>
      <w:r w:rsidRPr="00C06241">
        <w:rPr>
          <w:rFonts w:ascii="Times New Roman" w:hAnsi="Times New Roman" w:cs="Times New Roman"/>
          <w:b/>
          <w:bCs/>
          <w:sz w:val="20"/>
          <w:szCs w:val="20"/>
        </w:rPr>
        <w:t xml:space="preserve">, </w:t>
      </w:r>
      <w:proofErr w:type="spellStart"/>
      <w:r w:rsidRPr="00C06241">
        <w:rPr>
          <w:rFonts w:ascii="Times New Roman" w:hAnsi="Times New Roman" w:cs="Times New Roman"/>
          <w:b/>
          <w:bCs/>
          <w:sz w:val="20"/>
          <w:szCs w:val="20"/>
        </w:rPr>
        <w:t>Puskesmas</w:t>
      </w:r>
      <w:proofErr w:type="spellEnd"/>
      <w:r w:rsidRPr="00C06241">
        <w:rPr>
          <w:rFonts w:ascii="Times New Roman" w:hAnsi="Times New Roman" w:cs="Times New Roman"/>
          <w:b/>
          <w:bCs/>
          <w:sz w:val="20"/>
          <w:szCs w:val="20"/>
        </w:rPr>
        <w:t xml:space="preserve"> </w:t>
      </w:r>
      <w:proofErr w:type="spellStart"/>
      <w:r w:rsidRPr="00C06241">
        <w:rPr>
          <w:rFonts w:ascii="Times New Roman" w:hAnsi="Times New Roman" w:cs="Times New Roman"/>
          <w:b/>
          <w:bCs/>
          <w:sz w:val="20"/>
          <w:szCs w:val="20"/>
        </w:rPr>
        <w:t>Kumelembuai</w:t>
      </w:r>
      <w:proofErr w:type="spellEnd"/>
      <w:r w:rsidRPr="00C06241">
        <w:rPr>
          <w:rFonts w:ascii="Times New Roman" w:hAnsi="Times New Roman" w:cs="Times New Roman"/>
          <w:b/>
          <w:bCs/>
          <w:sz w:val="20"/>
          <w:szCs w:val="20"/>
        </w:rPr>
        <w:t>.</w:t>
      </w:r>
    </w:p>
    <w:p w14:paraId="4C1B044F" w14:textId="77777777" w:rsidR="00C06241" w:rsidRDefault="00C06241" w:rsidP="00C04FB0">
      <w:pPr>
        <w:spacing w:after="0" w:line="240" w:lineRule="auto"/>
        <w:jc w:val="both"/>
        <w:rPr>
          <w:rFonts w:ascii="Times New Roman" w:hAnsi="Times New Roman" w:cs="Times New Roman"/>
          <w:b/>
          <w:bCs/>
          <w:sz w:val="24"/>
          <w:szCs w:val="24"/>
        </w:rPr>
      </w:pPr>
    </w:p>
    <w:p w14:paraId="71CC0427" w14:textId="48F037B3" w:rsidR="008750F9" w:rsidRPr="00C04FB0" w:rsidRDefault="008750F9" w:rsidP="00C06241">
      <w:pPr>
        <w:spacing w:after="0" w:line="276" w:lineRule="auto"/>
        <w:contextualSpacing/>
        <w:jc w:val="both"/>
        <w:rPr>
          <w:rFonts w:ascii="Times New Roman" w:hAnsi="Times New Roman" w:cs="Times New Roman"/>
          <w:b/>
          <w:bCs/>
          <w:sz w:val="24"/>
          <w:szCs w:val="24"/>
        </w:rPr>
      </w:pPr>
      <w:r w:rsidRPr="00C6378C">
        <w:rPr>
          <w:rFonts w:ascii="Times New Roman" w:eastAsia="Times New Roman" w:hAnsi="Times New Roman" w:cs="Times New Roman"/>
          <w:b/>
          <w:sz w:val="24"/>
          <w:szCs w:val="24"/>
        </w:rPr>
        <w:t>PENDAHULUAN</w:t>
      </w:r>
    </w:p>
    <w:p w14:paraId="0FA9A1A9" w14:textId="77777777" w:rsidR="00E504C7" w:rsidRDefault="00E504C7" w:rsidP="00E504C7">
      <w:pPr>
        <w:spacing w:line="276" w:lineRule="auto"/>
        <w:contextualSpacing/>
        <w:jc w:val="both"/>
        <w:rPr>
          <w:rFonts w:ascii="Times New Roman" w:eastAsia="Calibri" w:hAnsi="Times New Roman" w:cs="Times New Roman"/>
          <w:spacing w:val="-1"/>
          <w:sz w:val="24"/>
          <w:szCs w:val="24"/>
        </w:rPr>
      </w:pPr>
      <w:r w:rsidRPr="00614F7B">
        <w:rPr>
          <w:rFonts w:ascii="Times New Roman" w:eastAsia="Calibri" w:hAnsi="Times New Roman" w:cs="Times New Roman"/>
          <w:spacing w:val="-1"/>
          <w:sz w:val="24"/>
          <w:szCs w:val="24"/>
        </w:rPr>
        <w:t xml:space="preserve">WHO (2017) </w:t>
      </w:r>
      <w:proofErr w:type="spellStart"/>
      <w:r w:rsidRPr="00614F7B">
        <w:rPr>
          <w:rFonts w:ascii="Times New Roman" w:eastAsia="Calibri" w:hAnsi="Times New Roman" w:cs="Times New Roman"/>
          <w:spacing w:val="-1"/>
          <w:sz w:val="24"/>
          <w:szCs w:val="24"/>
        </w:rPr>
        <w:t>memperkirakan</w:t>
      </w:r>
      <w:proofErr w:type="spellEnd"/>
      <w:r w:rsidRPr="00614F7B">
        <w:rPr>
          <w:rFonts w:ascii="Times New Roman" w:eastAsia="Calibri" w:hAnsi="Times New Roman" w:cs="Times New Roman"/>
          <w:spacing w:val="-1"/>
          <w:sz w:val="24"/>
          <w:szCs w:val="24"/>
        </w:rPr>
        <w:t xml:space="preserve"> 600 </w:t>
      </w:r>
      <w:proofErr w:type="spellStart"/>
      <w:r w:rsidRPr="00614F7B">
        <w:rPr>
          <w:rFonts w:ascii="Times New Roman" w:eastAsia="Calibri" w:hAnsi="Times New Roman" w:cs="Times New Roman"/>
          <w:spacing w:val="-1"/>
          <w:sz w:val="24"/>
          <w:szCs w:val="24"/>
        </w:rPr>
        <w:t>juta</w:t>
      </w:r>
      <w:proofErr w:type="spellEnd"/>
      <w:r w:rsidRPr="00614F7B">
        <w:rPr>
          <w:rFonts w:ascii="Times New Roman" w:eastAsia="Calibri" w:hAnsi="Times New Roman" w:cs="Times New Roman"/>
          <w:spacing w:val="-1"/>
          <w:sz w:val="24"/>
          <w:szCs w:val="24"/>
        </w:rPr>
        <w:t xml:space="preserve"> orang </w:t>
      </w:r>
      <w:proofErr w:type="spellStart"/>
      <w:r w:rsidRPr="00614F7B">
        <w:rPr>
          <w:rFonts w:ascii="Times New Roman" w:eastAsia="Calibri" w:hAnsi="Times New Roman" w:cs="Times New Roman"/>
          <w:spacing w:val="-1"/>
          <w:sz w:val="24"/>
          <w:szCs w:val="24"/>
        </w:rPr>
        <w:t>atau</w:t>
      </w:r>
      <w:proofErr w:type="spellEnd"/>
      <w:r w:rsidRPr="00614F7B">
        <w:rPr>
          <w:rFonts w:ascii="Times New Roman" w:eastAsia="Calibri" w:hAnsi="Times New Roman" w:cs="Times New Roman"/>
          <w:spacing w:val="-1"/>
          <w:sz w:val="24"/>
          <w:szCs w:val="24"/>
        </w:rPr>
        <w:t xml:space="preserve"> hamper 1 orang </w:t>
      </w:r>
      <w:proofErr w:type="spellStart"/>
      <w:r w:rsidRPr="00614F7B">
        <w:rPr>
          <w:rFonts w:ascii="Times New Roman" w:eastAsia="Calibri" w:hAnsi="Times New Roman" w:cs="Times New Roman"/>
          <w:spacing w:val="-1"/>
          <w:sz w:val="24"/>
          <w:szCs w:val="24"/>
        </w:rPr>
        <w:t>dari</w:t>
      </w:r>
      <w:proofErr w:type="spellEnd"/>
      <w:r w:rsidRPr="00614F7B">
        <w:rPr>
          <w:rFonts w:ascii="Times New Roman" w:eastAsia="Calibri" w:hAnsi="Times New Roman" w:cs="Times New Roman"/>
          <w:spacing w:val="-1"/>
          <w:sz w:val="24"/>
          <w:szCs w:val="24"/>
        </w:rPr>
        <w:t xml:space="preserve"> 10 orang di dunia </w:t>
      </w:r>
      <w:proofErr w:type="spellStart"/>
      <w:r w:rsidRPr="00614F7B">
        <w:rPr>
          <w:rFonts w:ascii="Times New Roman" w:eastAsia="Calibri" w:hAnsi="Times New Roman" w:cs="Times New Roman"/>
          <w:spacing w:val="-1"/>
          <w:sz w:val="24"/>
          <w:szCs w:val="24"/>
        </w:rPr>
        <w:t>jatuh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sakit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setelah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mengkonsumsi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makanan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terkontaminasi</w:t>
      </w:r>
      <w:proofErr w:type="spellEnd"/>
      <w:r w:rsidRPr="00614F7B">
        <w:rPr>
          <w:rFonts w:ascii="Times New Roman" w:eastAsia="Calibri" w:hAnsi="Times New Roman" w:cs="Times New Roman"/>
          <w:spacing w:val="-1"/>
          <w:sz w:val="24"/>
          <w:szCs w:val="24"/>
        </w:rPr>
        <w:t xml:space="preserve"> dan 420.000 orang </w:t>
      </w:r>
      <w:proofErr w:type="spellStart"/>
      <w:r w:rsidRPr="00614F7B">
        <w:rPr>
          <w:rFonts w:ascii="Times New Roman" w:eastAsia="Calibri" w:hAnsi="Times New Roman" w:cs="Times New Roman"/>
          <w:spacing w:val="-1"/>
          <w:sz w:val="24"/>
          <w:szCs w:val="24"/>
        </w:rPr>
        <w:lastRenderedPageBreak/>
        <w:t>dilaporkan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meninggal</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setiap</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tahun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akibat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mengonsumsi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makanan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tidak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aman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tidak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aman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mengandung</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bakteri</w:t>
      </w:r>
      <w:proofErr w:type="spellEnd"/>
      <w:r w:rsidRPr="00614F7B">
        <w:rPr>
          <w:rFonts w:ascii="Times New Roman" w:eastAsia="Calibri" w:hAnsi="Times New Roman" w:cs="Times New Roman"/>
          <w:spacing w:val="-1"/>
          <w:sz w:val="24"/>
          <w:szCs w:val="24"/>
        </w:rPr>
        <w:t xml:space="preserve">, virus, parasite </w:t>
      </w:r>
      <w:proofErr w:type="spellStart"/>
      <w:r w:rsidRPr="00614F7B">
        <w:rPr>
          <w:rFonts w:ascii="Times New Roman" w:eastAsia="Calibri" w:hAnsi="Times New Roman" w:cs="Times New Roman"/>
          <w:spacing w:val="-1"/>
          <w:sz w:val="24"/>
          <w:szCs w:val="24"/>
        </w:rPr>
        <w:t>atau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zat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kimia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berbahaya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menyebabkan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lebih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dari</w:t>
      </w:r>
      <w:proofErr w:type="spellEnd"/>
      <w:r w:rsidRPr="00614F7B">
        <w:rPr>
          <w:rFonts w:ascii="Times New Roman" w:eastAsia="Calibri" w:hAnsi="Times New Roman" w:cs="Times New Roman"/>
          <w:spacing w:val="-1"/>
          <w:sz w:val="24"/>
          <w:szCs w:val="24"/>
        </w:rPr>
        <w:t xml:space="preserve"> 200 </w:t>
      </w:r>
      <w:proofErr w:type="spellStart"/>
      <w:r w:rsidRPr="00614F7B">
        <w:rPr>
          <w:rFonts w:ascii="Times New Roman" w:eastAsia="Calibri" w:hAnsi="Times New Roman" w:cs="Times New Roman"/>
          <w:spacing w:val="-1"/>
          <w:sz w:val="24"/>
          <w:szCs w:val="24"/>
        </w:rPr>
        <w:t>penyakit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mulai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diare</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hingga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kanker</w:t>
      </w:r>
      <w:proofErr w:type="spellEnd"/>
      <w:r w:rsidRPr="00614F7B">
        <w:rPr>
          <w:rFonts w:ascii="Times New Roman" w:eastAsia="Calibri" w:hAnsi="Times New Roman" w:cs="Times New Roman"/>
          <w:spacing w:val="-1"/>
          <w:sz w:val="24"/>
          <w:szCs w:val="24"/>
        </w:rPr>
        <w:t xml:space="preserve"> (WHO, 2017). </w:t>
      </w:r>
    </w:p>
    <w:p w14:paraId="79AB83CB" w14:textId="77777777" w:rsidR="00E504C7" w:rsidRDefault="00E504C7" w:rsidP="00E504C7">
      <w:pPr>
        <w:spacing w:line="276" w:lineRule="auto"/>
        <w:ind w:firstLine="284"/>
        <w:contextualSpacing/>
        <w:jc w:val="both"/>
        <w:rPr>
          <w:rFonts w:ascii="Times New Roman" w:eastAsia="Calibri" w:hAnsi="Times New Roman" w:cs="Times New Roman"/>
          <w:spacing w:val="-1"/>
          <w:sz w:val="24"/>
          <w:szCs w:val="24"/>
        </w:rPr>
      </w:pPr>
      <w:proofErr w:type="spellStart"/>
      <w:r>
        <w:rPr>
          <w:rFonts w:ascii="Times New Roman" w:eastAsia="Calibri" w:hAnsi="Times New Roman" w:cs="Times New Roman"/>
          <w:spacing w:val="-1"/>
          <w:sz w:val="24"/>
          <w:szCs w:val="24"/>
        </w:rPr>
        <w:t>Sanitasi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tempat-tempat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umum</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adalah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usaha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untuk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mengawali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atau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memeriksa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sanitasi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terhadap</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tempat-tempat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umum</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bersih</w:t>
      </w:r>
      <w:proofErr w:type="spellEnd"/>
      <w:r w:rsidRPr="00614F7B">
        <w:rPr>
          <w:rFonts w:ascii="Times New Roman" w:eastAsia="Calibri" w:hAnsi="Times New Roman" w:cs="Times New Roman"/>
          <w:spacing w:val="-1"/>
          <w:sz w:val="24"/>
          <w:szCs w:val="24"/>
        </w:rPr>
        <w:t xml:space="preserve"> agar </w:t>
      </w:r>
      <w:proofErr w:type="spellStart"/>
      <w:r w:rsidRPr="00614F7B">
        <w:rPr>
          <w:rFonts w:ascii="Times New Roman" w:eastAsia="Calibri" w:hAnsi="Times New Roman" w:cs="Times New Roman"/>
          <w:spacing w:val="-1"/>
          <w:sz w:val="24"/>
          <w:szCs w:val="24"/>
        </w:rPr>
        <w:t>melindungi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kesehatan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masyarakat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dari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kemungkinan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terkena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penularan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penyakit</w:t>
      </w:r>
      <w:proofErr w:type="spellEnd"/>
      <w:r w:rsidRPr="00614F7B">
        <w:rPr>
          <w:rFonts w:ascii="Times New Roman" w:eastAsia="Calibri" w:hAnsi="Times New Roman" w:cs="Times New Roman"/>
          <w:spacing w:val="-1"/>
          <w:sz w:val="24"/>
          <w:szCs w:val="24"/>
        </w:rPr>
        <w:t xml:space="preserve"> dan </w:t>
      </w:r>
      <w:proofErr w:type="spellStart"/>
      <w:r w:rsidRPr="00614F7B">
        <w:rPr>
          <w:rFonts w:ascii="Times New Roman" w:eastAsia="Calibri" w:hAnsi="Times New Roman" w:cs="Times New Roman"/>
          <w:spacing w:val="-1"/>
          <w:sz w:val="24"/>
          <w:szCs w:val="24"/>
        </w:rPr>
        <w:t>gangguan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kesehatan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pengawasan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dilakukan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adalah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untuk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memantau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sanitasi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tempat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umum</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secara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berulang-ulang</w:t>
      </w:r>
      <w:proofErr w:type="spellEnd"/>
      <w:r w:rsidRPr="00614F7B">
        <w:rPr>
          <w:rFonts w:ascii="Times New Roman" w:eastAsia="Calibri" w:hAnsi="Times New Roman" w:cs="Times New Roman"/>
          <w:spacing w:val="-1"/>
          <w:sz w:val="24"/>
          <w:szCs w:val="24"/>
        </w:rPr>
        <w:t xml:space="preserve"> pada </w:t>
      </w:r>
      <w:proofErr w:type="spellStart"/>
      <w:r w:rsidRPr="00614F7B">
        <w:rPr>
          <w:rFonts w:ascii="Times New Roman" w:eastAsia="Calibri" w:hAnsi="Times New Roman" w:cs="Times New Roman"/>
          <w:spacing w:val="-1"/>
          <w:sz w:val="24"/>
          <w:szCs w:val="24"/>
        </w:rPr>
        <w:t>waktu</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tertentu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untuk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membawa</w:t>
      </w:r>
      <w:proofErr w:type="spellEnd"/>
      <w:r w:rsidRPr="00614F7B">
        <w:rPr>
          <w:rFonts w:ascii="Times New Roman" w:eastAsia="Calibri" w:hAnsi="Times New Roman" w:cs="Times New Roman"/>
          <w:spacing w:val="-1"/>
          <w:sz w:val="24"/>
          <w:szCs w:val="24"/>
        </w:rPr>
        <w:t xml:space="preserve"> dan </w:t>
      </w:r>
      <w:proofErr w:type="spellStart"/>
      <w:r w:rsidRPr="00614F7B">
        <w:rPr>
          <w:rFonts w:ascii="Times New Roman" w:eastAsia="Calibri" w:hAnsi="Times New Roman" w:cs="Times New Roman"/>
          <w:spacing w:val="-1"/>
          <w:sz w:val="24"/>
          <w:szCs w:val="24"/>
        </w:rPr>
        <w:t>meningkatkan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peran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secara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aktif</w:t>
      </w:r>
      <w:proofErr w:type="spellEnd"/>
      <w:r w:rsidRPr="00614F7B">
        <w:rPr>
          <w:rFonts w:ascii="Times New Roman" w:eastAsia="Calibri" w:hAnsi="Times New Roman" w:cs="Times New Roman"/>
          <w:spacing w:val="-1"/>
          <w:sz w:val="24"/>
          <w:szCs w:val="24"/>
        </w:rPr>
        <w:t xml:space="preserve"> pada </w:t>
      </w:r>
      <w:proofErr w:type="spellStart"/>
      <w:r w:rsidRPr="00614F7B">
        <w:rPr>
          <w:rFonts w:ascii="Times New Roman" w:eastAsia="Calibri" w:hAnsi="Times New Roman" w:cs="Times New Roman"/>
          <w:spacing w:val="-1"/>
          <w:sz w:val="24"/>
          <w:szCs w:val="24"/>
        </w:rPr>
        <w:t>masyarakat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dalam</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mendapatkan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lingkungan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bersih</w:t>
      </w:r>
      <w:proofErr w:type="spellEnd"/>
      <w:r w:rsidRPr="00614F7B">
        <w:rPr>
          <w:rFonts w:ascii="Times New Roman" w:eastAsia="Calibri" w:hAnsi="Times New Roman" w:cs="Times New Roman"/>
          <w:spacing w:val="-1"/>
          <w:sz w:val="24"/>
          <w:szCs w:val="24"/>
        </w:rPr>
        <w:t xml:space="preserve"> dan </w:t>
      </w:r>
      <w:proofErr w:type="spellStart"/>
      <w:r w:rsidRPr="00614F7B">
        <w:rPr>
          <w:rFonts w:ascii="Times New Roman" w:eastAsia="Calibri" w:hAnsi="Times New Roman" w:cs="Times New Roman"/>
          <w:spacing w:val="-1"/>
          <w:sz w:val="24"/>
          <w:szCs w:val="24"/>
        </w:rPr>
        <w:t>sehat</w:t>
      </w:r>
      <w:proofErr w:type="spellEnd"/>
      <w:r w:rsidRPr="00614F7B">
        <w:rPr>
          <w:rFonts w:ascii="Times New Roman" w:eastAsia="Calibri" w:hAnsi="Times New Roman" w:cs="Times New Roman"/>
          <w:spacing w:val="-1"/>
          <w:sz w:val="24"/>
          <w:szCs w:val="24"/>
        </w:rPr>
        <w:t xml:space="preserve"> di </w:t>
      </w:r>
      <w:proofErr w:type="spellStart"/>
      <w:r w:rsidRPr="00614F7B">
        <w:rPr>
          <w:rFonts w:ascii="Times New Roman" w:eastAsia="Calibri" w:hAnsi="Times New Roman" w:cs="Times New Roman"/>
          <w:spacing w:val="-1"/>
          <w:sz w:val="24"/>
          <w:szCs w:val="24"/>
        </w:rPr>
        <w:t>tempat-tempat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umum</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mencegah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timbulnya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berbagai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macam</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berbagai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penyakit</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menular</w:t>
      </w:r>
      <w:proofErr w:type="spellEnd"/>
      <w:r w:rsidRPr="00614F7B">
        <w:rPr>
          <w:rFonts w:ascii="Times New Roman" w:eastAsia="Calibri" w:hAnsi="Times New Roman" w:cs="Times New Roman"/>
          <w:spacing w:val="-1"/>
          <w:sz w:val="24"/>
          <w:szCs w:val="24"/>
        </w:rPr>
        <w:t xml:space="preserve"> dan juga </w:t>
      </w:r>
      <w:proofErr w:type="spellStart"/>
      <w:r w:rsidRPr="00614F7B">
        <w:rPr>
          <w:rFonts w:ascii="Times New Roman" w:eastAsia="Calibri" w:hAnsi="Times New Roman" w:cs="Times New Roman"/>
          <w:spacing w:val="-1"/>
          <w:sz w:val="24"/>
          <w:szCs w:val="24"/>
        </w:rPr>
        <w:t>penyakit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akibat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kerja</w:t>
      </w:r>
      <w:proofErr w:type="spellEnd"/>
      <w:r w:rsidRPr="00614F7B">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Dalam</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hal</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pelaksanaan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pengawasan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perlu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mempertimbangkan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beberapa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aspek</w:t>
      </w:r>
      <w:proofErr w:type="spellEnd"/>
      <w:r w:rsidRPr="00614F7B">
        <w:rPr>
          <w:rFonts w:ascii="Times New Roman" w:eastAsia="Calibri" w:hAnsi="Times New Roman" w:cs="Times New Roman"/>
          <w:spacing w:val="-1"/>
          <w:sz w:val="24"/>
          <w:szCs w:val="24"/>
        </w:rPr>
        <w:t xml:space="preserve"> program yang </w:t>
      </w:r>
      <w:proofErr w:type="spellStart"/>
      <w:r w:rsidRPr="00614F7B">
        <w:rPr>
          <w:rFonts w:ascii="Times New Roman" w:eastAsia="Calibri" w:hAnsi="Times New Roman" w:cs="Times New Roman"/>
          <w:spacing w:val="-1"/>
          <w:sz w:val="24"/>
          <w:szCs w:val="24"/>
        </w:rPr>
        <w:t>dibuat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dapat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berjalan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dengan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baik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aspek</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dicangkap</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adalah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aspek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teknis</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aspek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sosial</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ekonomi</w:t>
      </w:r>
      <w:proofErr w:type="spellEnd"/>
      <w:r w:rsidRPr="00614F7B">
        <w:rPr>
          <w:rFonts w:ascii="Times New Roman" w:eastAsia="Calibri" w:hAnsi="Times New Roman" w:cs="Times New Roman"/>
          <w:spacing w:val="-1"/>
          <w:sz w:val="24"/>
          <w:szCs w:val="24"/>
        </w:rPr>
        <w:t xml:space="preserve">, dan </w:t>
      </w:r>
      <w:proofErr w:type="spellStart"/>
      <w:r w:rsidRPr="00614F7B">
        <w:rPr>
          <w:rFonts w:ascii="Times New Roman" w:eastAsia="Calibri" w:hAnsi="Times New Roman" w:cs="Times New Roman"/>
          <w:spacing w:val="-1"/>
          <w:sz w:val="24"/>
          <w:szCs w:val="24"/>
        </w:rPr>
        <w:t>aspek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administrasi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manajemen</w:t>
      </w:r>
      <w:proofErr w:type="spellEnd"/>
      <w:r w:rsidRPr="00614F7B">
        <w:rPr>
          <w:rFonts w:ascii="Times New Roman" w:eastAsia="Calibri" w:hAnsi="Times New Roman" w:cs="Times New Roman"/>
          <w:spacing w:val="-1"/>
          <w:sz w:val="24"/>
          <w:szCs w:val="24"/>
        </w:rPr>
        <w:t xml:space="preserve"> (Santoso, 2015).</w:t>
      </w:r>
    </w:p>
    <w:p w14:paraId="43EBF3D0" w14:textId="77777777" w:rsidR="00E504C7" w:rsidRDefault="00E504C7" w:rsidP="00E504C7">
      <w:pPr>
        <w:spacing w:line="276" w:lineRule="auto"/>
        <w:ind w:firstLine="284"/>
        <w:contextualSpacing/>
        <w:jc w:val="both"/>
        <w:rPr>
          <w:rFonts w:ascii="Times New Roman" w:eastAsia="Calibri" w:hAnsi="Times New Roman" w:cs="Times New Roman"/>
          <w:spacing w:val="-1"/>
          <w:sz w:val="24"/>
          <w:szCs w:val="24"/>
        </w:rPr>
      </w:pPr>
      <w:proofErr w:type="spellStart"/>
      <w:r w:rsidRPr="00614F7B">
        <w:rPr>
          <w:rFonts w:ascii="Times New Roman" w:eastAsia="Calibri" w:hAnsi="Times New Roman" w:cs="Times New Roman"/>
          <w:spacing w:val="-1"/>
          <w:sz w:val="24"/>
          <w:szCs w:val="24"/>
        </w:rPr>
        <w:t>Kasus</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penyakit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bawaan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makanan</w:t>
      </w:r>
      <w:proofErr w:type="spellEnd"/>
      <w:r w:rsidRPr="00614F7B">
        <w:rPr>
          <w:rFonts w:ascii="Times New Roman" w:eastAsia="Calibri" w:hAnsi="Times New Roman" w:cs="Times New Roman"/>
          <w:spacing w:val="-1"/>
          <w:sz w:val="24"/>
          <w:szCs w:val="24"/>
        </w:rPr>
        <w:t xml:space="preserve"> (</w:t>
      </w:r>
      <w:r w:rsidRPr="00494EA8">
        <w:rPr>
          <w:rFonts w:ascii="Times New Roman" w:eastAsia="Calibri" w:hAnsi="Times New Roman" w:cs="Times New Roman"/>
          <w:i/>
          <w:spacing w:val="-1"/>
          <w:sz w:val="24"/>
          <w:szCs w:val="24"/>
        </w:rPr>
        <w:t>foodborne disease</w:t>
      </w:r>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dapat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dipengaruhi</w:t>
      </w:r>
      <w:proofErr w:type="spellEnd"/>
      <w:r w:rsidRPr="00614F7B">
        <w:rPr>
          <w:rFonts w:ascii="Times New Roman" w:eastAsia="Calibri" w:hAnsi="Times New Roman" w:cs="Times New Roman"/>
          <w:spacing w:val="-1"/>
          <w:sz w:val="24"/>
          <w:szCs w:val="24"/>
        </w:rPr>
        <w:t xml:space="preserve"> oleh </w:t>
      </w:r>
      <w:proofErr w:type="spellStart"/>
      <w:r w:rsidRPr="00614F7B">
        <w:rPr>
          <w:rFonts w:ascii="Times New Roman" w:eastAsia="Calibri" w:hAnsi="Times New Roman" w:cs="Times New Roman"/>
          <w:spacing w:val="-1"/>
          <w:sz w:val="24"/>
          <w:szCs w:val="24"/>
        </w:rPr>
        <w:t>berbagai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faktor</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yaitu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kebia</w:t>
      </w:r>
      <w:r w:rsidRPr="005703A8">
        <w:rPr>
          <w:rFonts w:ascii="Times New Roman" w:eastAsia="Calibri" w:hAnsi="Times New Roman" w:cs="Times New Roman"/>
          <w:spacing w:val="-1"/>
          <w:sz w:val="24"/>
          <w:szCs w:val="24"/>
        </w:rPr>
        <w:t>s</w:t>
      </w:r>
      <w:r w:rsidRPr="00614F7B">
        <w:rPr>
          <w:rFonts w:ascii="Times New Roman" w:eastAsia="Calibri" w:hAnsi="Times New Roman" w:cs="Times New Roman"/>
          <w:spacing w:val="-1"/>
          <w:sz w:val="24"/>
          <w:szCs w:val="24"/>
        </w:rPr>
        <w:t>aan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mengolah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penyimpanan</w:t>
      </w:r>
      <w:proofErr w:type="spellEnd"/>
      <w:r w:rsidRPr="00614F7B">
        <w:rPr>
          <w:rFonts w:ascii="Times New Roman" w:eastAsia="Calibri" w:hAnsi="Times New Roman" w:cs="Times New Roman"/>
          <w:spacing w:val="-1"/>
          <w:sz w:val="24"/>
          <w:szCs w:val="24"/>
        </w:rPr>
        <w:t xml:space="preserve"> dan </w:t>
      </w:r>
      <w:proofErr w:type="spellStart"/>
      <w:r w:rsidRPr="00614F7B">
        <w:rPr>
          <w:rFonts w:ascii="Times New Roman" w:eastAsia="Calibri" w:hAnsi="Times New Roman" w:cs="Times New Roman"/>
          <w:spacing w:val="-1"/>
          <w:sz w:val="24"/>
          <w:szCs w:val="24"/>
        </w:rPr>
        <w:t>penyajian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makanan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tidak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ber</w:t>
      </w:r>
      <w:r w:rsidRPr="005703A8">
        <w:rPr>
          <w:rFonts w:ascii="Times New Roman" w:eastAsia="Calibri" w:hAnsi="Times New Roman" w:cs="Times New Roman"/>
          <w:spacing w:val="-1"/>
          <w:sz w:val="24"/>
          <w:szCs w:val="24"/>
        </w:rPr>
        <w:t>s</w:t>
      </w:r>
      <w:r w:rsidRPr="00614F7B">
        <w:rPr>
          <w:rFonts w:ascii="Times New Roman" w:eastAsia="Calibri" w:hAnsi="Times New Roman" w:cs="Times New Roman"/>
          <w:spacing w:val="-1"/>
          <w:sz w:val="24"/>
          <w:szCs w:val="24"/>
        </w:rPr>
        <w:t>ih</w:t>
      </w:r>
      <w:proofErr w:type="spellEnd"/>
      <w:r w:rsidRPr="00614F7B">
        <w:rPr>
          <w:rFonts w:ascii="Times New Roman" w:eastAsia="Calibri" w:hAnsi="Times New Roman" w:cs="Times New Roman"/>
          <w:spacing w:val="-1"/>
          <w:sz w:val="24"/>
          <w:szCs w:val="24"/>
        </w:rPr>
        <w:t xml:space="preserve"> dan </w:t>
      </w:r>
      <w:proofErr w:type="spellStart"/>
      <w:r w:rsidRPr="00614F7B">
        <w:rPr>
          <w:rFonts w:ascii="Times New Roman" w:eastAsia="Calibri" w:hAnsi="Times New Roman" w:cs="Times New Roman"/>
          <w:spacing w:val="-1"/>
          <w:sz w:val="24"/>
          <w:szCs w:val="24"/>
        </w:rPr>
        <w:t>tidak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memenuhi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persyaratan</w:t>
      </w:r>
      <w:proofErr w:type="spellEnd"/>
      <w:r w:rsidRPr="00614F7B">
        <w:rPr>
          <w:rFonts w:ascii="Times New Roman" w:eastAsia="Calibri" w:hAnsi="Times New Roman" w:cs="Times New Roman"/>
          <w:spacing w:val="-1"/>
          <w:sz w:val="24"/>
          <w:szCs w:val="24"/>
        </w:rPr>
        <w:t xml:space="preserve"> </w:t>
      </w:r>
      <w:proofErr w:type="spellStart"/>
      <w:r w:rsidRPr="005703A8">
        <w:rPr>
          <w:rFonts w:ascii="Times New Roman" w:eastAsia="Calibri" w:hAnsi="Times New Roman" w:cs="Times New Roman"/>
          <w:spacing w:val="-1"/>
          <w:sz w:val="24"/>
          <w:szCs w:val="24"/>
        </w:rPr>
        <w:t>s</w:t>
      </w:r>
      <w:r w:rsidRPr="00614F7B">
        <w:rPr>
          <w:rFonts w:ascii="Times New Roman" w:eastAsia="Calibri" w:hAnsi="Times New Roman" w:cs="Times New Roman"/>
          <w:spacing w:val="-1"/>
          <w:sz w:val="24"/>
          <w:szCs w:val="24"/>
        </w:rPr>
        <w:t>anita</w:t>
      </w:r>
      <w:r w:rsidRPr="005703A8">
        <w:rPr>
          <w:rFonts w:ascii="Times New Roman" w:eastAsia="Calibri" w:hAnsi="Times New Roman" w:cs="Times New Roman"/>
          <w:spacing w:val="-1"/>
          <w:sz w:val="24"/>
          <w:szCs w:val="24"/>
        </w:rPr>
        <w:t>s</w:t>
      </w:r>
      <w:r w:rsidRPr="00614F7B">
        <w:rPr>
          <w:rFonts w:ascii="Times New Roman" w:eastAsia="Calibri" w:hAnsi="Times New Roman" w:cs="Times New Roman"/>
          <w:spacing w:val="-1"/>
          <w:sz w:val="24"/>
          <w:szCs w:val="24"/>
        </w:rPr>
        <w:t>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Penyakit</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ditularkan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melalui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atau</w:t>
      </w:r>
      <w:proofErr w:type="spellEnd"/>
      <w:r w:rsidRPr="00614F7B">
        <w:rPr>
          <w:rFonts w:ascii="Times New Roman" w:eastAsia="Calibri" w:hAnsi="Times New Roman" w:cs="Times New Roman"/>
          <w:spacing w:val="-1"/>
          <w:sz w:val="24"/>
          <w:szCs w:val="24"/>
        </w:rPr>
        <w:t xml:space="preserve"> WHO </w:t>
      </w:r>
      <w:proofErr w:type="spellStart"/>
      <w:r w:rsidRPr="00614F7B">
        <w:rPr>
          <w:rFonts w:ascii="Times New Roman" w:eastAsia="Calibri" w:hAnsi="Times New Roman" w:cs="Times New Roman"/>
          <w:spacing w:val="-1"/>
          <w:sz w:val="24"/>
          <w:szCs w:val="24"/>
        </w:rPr>
        <w:t>menyebutnya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dengan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penyakit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bawaan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pangan</w:t>
      </w:r>
      <w:proofErr w:type="spellEnd"/>
      <w:r w:rsidRPr="00614F7B">
        <w:rPr>
          <w:rFonts w:ascii="Times New Roman" w:eastAsia="Calibri" w:hAnsi="Times New Roman" w:cs="Times New Roman"/>
          <w:spacing w:val="-1"/>
          <w:sz w:val="24"/>
          <w:szCs w:val="24"/>
        </w:rPr>
        <w:t xml:space="preserve"> (</w:t>
      </w:r>
      <w:r w:rsidRPr="00494EA8">
        <w:rPr>
          <w:rFonts w:ascii="Times New Roman" w:eastAsia="Calibri" w:hAnsi="Times New Roman" w:cs="Times New Roman"/>
          <w:i/>
          <w:spacing w:val="-1"/>
          <w:sz w:val="24"/>
          <w:szCs w:val="24"/>
        </w:rPr>
        <w:t>foodborne disease</w:t>
      </w:r>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merupakan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penyakit</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menular</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atau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keracunan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disebabkan</w:t>
      </w:r>
      <w:proofErr w:type="spellEnd"/>
      <w:r w:rsidRPr="00614F7B">
        <w:rPr>
          <w:rFonts w:ascii="Times New Roman" w:eastAsia="Calibri" w:hAnsi="Times New Roman" w:cs="Times New Roman"/>
          <w:spacing w:val="-1"/>
          <w:sz w:val="24"/>
          <w:szCs w:val="24"/>
        </w:rPr>
        <w:t xml:space="preserve"> oleh </w:t>
      </w:r>
      <w:proofErr w:type="spellStart"/>
      <w:r w:rsidRPr="00614F7B">
        <w:rPr>
          <w:rFonts w:ascii="Times New Roman" w:eastAsia="Calibri" w:hAnsi="Times New Roman" w:cs="Times New Roman"/>
          <w:spacing w:val="-1"/>
          <w:sz w:val="24"/>
          <w:szCs w:val="24"/>
        </w:rPr>
        <w:t>mikroba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atau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agen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masuk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kedalam</w:t>
      </w:r>
      <w:proofErr w:type="spellEnd"/>
      <w:r w:rsidRPr="00614F7B">
        <w:rPr>
          <w:rFonts w:ascii="Times New Roman" w:eastAsia="Calibri" w:hAnsi="Times New Roman" w:cs="Times New Roman"/>
          <w:spacing w:val="-1"/>
          <w:sz w:val="24"/>
          <w:szCs w:val="24"/>
        </w:rPr>
        <w:t xml:space="preserve"> badan </w:t>
      </w:r>
      <w:proofErr w:type="spellStart"/>
      <w:r w:rsidRPr="00614F7B">
        <w:rPr>
          <w:rFonts w:ascii="Times New Roman" w:eastAsia="Calibri" w:hAnsi="Times New Roman" w:cs="Times New Roman"/>
          <w:spacing w:val="-1"/>
          <w:sz w:val="24"/>
          <w:szCs w:val="24"/>
        </w:rPr>
        <w:t>melalui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makanan</w:t>
      </w:r>
      <w:proofErr w:type="spellEnd"/>
      <w:r w:rsidRPr="00614F7B">
        <w:rPr>
          <w:rFonts w:ascii="Times New Roman" w:eastAsia="Calibri" w:hAnsi="Times New Roman" w:cs="Times New Roman"/>
          <w:spacing w:val="-1"/>
          <w:sz w:val="24"/>
          <w:szCs w:val="24"/>
        </w:rPr>
        <w:t xml:space="preserve"> yang </w:t>
      </w:r>
      <w:proofErr w:type="spellStart"/>
      <w:r w:rsidRPr="00614F7B">
        <w:rPr>
          <w:rFonts w:ascii="Times New Roman" w:eastAsia="Calibri" w:hAnsi="Times New Roman" w:cs="Times New Roman"/>
          <w:spacing w:val="-1"/>
          <w:sz w:val="24"/>
          <w:szCs w:val="24"/>
        </w:rPr>
        <w:t>dikonsumsi</w:t>
      </w:r>
      <w:proofErr w:type="spellEnd"/>
      <w:r w:rsidRPr="00614F7B">
        <w:rPr>
          <w:rFonts w:ascii="Times New Roman" w:eastAsia="Calibri" w:hAnsi="Times New Roman" w:cs="Times New Roman"/>
          <w:spacing w:val="-1"/>
          <w:sz w:val="24"/>
          <w:szCs w:val="24"/>
        </w:rPr>
        <w:t xml:space="preserve"> (Mustika </w:t>
      </w:r>
      <w:proofErr w:type="spellStart"/>
      <w:r w:rsidRPr="00614F7B">
        <w:rPr>
          <w:rFonts w:ascii="Times New Roman" w:eastAsia="Calibri" w:hAnsi="Times New Roman" w:cs="Times New Roman"/>
          <w:spacing w:val="-1"/>
          <w:sz w:val="24"/>
          <w:szCs w:val="24"/>
        </w:rPr>
        <w:t>Syifa</w:t>
      </w:r>
      <w:proofErr w:type="spellEnd"/>
      <w:r w:rsidRPr="00614F7B">
        <w:rPr>
          <w:rFonts w:ascii="Times New Roman" w:eastAsia="Calibri" w:hAnsi="Times New Roman" w:cs="Times New Roman"/>
          <w:spacing w:val="-1"/>
          <w:sz w:val="24"/>
          <w:szCs w:val="24"/>
        </w:rPr>
        <w:t xml:space="preserve"> 2019). </w:t>
      </w:r>
    </w:p>
    <w:p w14:paraId="4DF55026" w14:textId="77777777" w:rsidR="00E504C7" w:rsidRPr="00EB6682" w:rsidRDefault="00E504C7" w:rsidP="00E504C7">
      <w:pPr>
        <w:spacing w:line="276" w:lineRule="auto"/>
        <w:ind w:firstLine="284"/>
        <w:contextualSpacing/>
        <w:jc w:val="both"/>
        <w:rPr>
          <w:rFonts w:ascii="Times New Roman" w:hAnsi="Times New Roman" w:cs="Times New Roman"/>
          <w:sz w:val="24"/>
          <w:szCs w:val="24"/>
          <w:shd w:val="clear" w:color="auto" w:fill="FFFFFF"/>
        </w:rPr>
      </w:pPr>
      <w:r w:rsidRPr="00EB6682">
        <w:rPr>
          <w:rFonts w:ascii="Times New Roman" w:hAnsi="Times New Roman" w:cs="Times New Roman"/>
          <w:sz w:val="24"/>
          <w:szCs w:val="24"/>
          <w:shd w:val="clear" w:color="auto" w:fill="FFFFFF"/>
        </w:rPr>
        <w:t xml:space="preserve">WHO </w:t>
      </w:r>
      <w:proofErr w:type="spellStart"/>
      <w:r w:rsidRPr="00EB6682">
        <w:rPr>
          <w:rFonts w:ascii="Times New Roman" w:hAnsi="Times New Roman" w:cs="Times New Roman"/>
          <w:sz w:val="24"/>
          <w:szCs w:val="24"/>
          <w:shd w:val="clear" w:color="auto" w:fill="FFFFFF"/>
        </w:rPr>
        <w:t>memperkirakan</w:t>
      </w:r>
      <w:proofErr w:type="spellEnd"/>
      <w:r w:rsidRPr="00EB6682">
        <w:rPr>
          <w:rFonts w:ascii="Times New Roman" w:hAnsi="Times New Roman" w:cs="Times New Roman"/>
          <w:sz w:val="24"/>
          <w:szCs w:val="24"/>
          <w:shd w:val="clear" w:color="auto" w:fill="FFFFFF"/>
        </w:rPr>
        <w:t xml:space="preserve"> 600 </w:t>
      </w:r>
      <w:proofErr w:type="spellStart"/>
      <w:r w:rsidRPr="00EB6682">
        <w:rPr>
          <w:rFonts w:ascii="Times New Roman" w:hAnsi="Times New Roman" w:cs="Times New Roman"/>
          <w:sz w:val="24"/>
          <w:szCs w:val="24"/>
          <w:shd w:val="clear" w:color="auto" w:fill="FFFFFF"/>
        </w:rPr>
        <w:t>juta</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keracunan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makanan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atau</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hampir</w:t>
      </w:r>
      <w:proofErr w:type="spellEnd"/>
      <w:r w:rsidRPr="00EB6682">
        <w:rPr>
          <w:rFonts w:ascii="Times New Roman" w:hAnsi="Times New Roman" w:cs="Times New Roman"/>
          <w:sz w:val="24"/>
          <w:szCs w:val="24"/>
          <w:shd w:val="clear" w:color="auto" w:fill="FFFFFF"/>
        </w:rPr>
        <w:t xml:space="preserve"> 1 </w:t>
      </w:r>
      <w:proofErr w:type="spellStart"/>
      <w:r w:rsidRPr="00EB6682">
        <w:rPr>
          <w:rFonts w:ascii="Times New Roman" w:hAnsi="Times New Roman" w:cs="Times New Roman"/>
          <w:sz w:val="24"/>
          <w:szCs w:val="24"/>
          <w:shd w:val="clear" w:color="auto" w:fill="FFFFFF"/>
        </w:rPr>
        <w:t>dari</w:t>
      </w:r>
      <w:proofErr w:type="spellEnd"/>
      <w:r w:rsidRPr="00EB6682">
        <w:rPr>
          <w:rFonts w:ascii="Times New Roman" w:hAnsi="Times New Roman" w:cs="Times New Roman"/>
          <w:sz w:val="24"/>
          <w:szCs w:val="24"/>
          <w:shd w:val="clear" w:color="auto" w:fill="FFFFFF"/>
        </w:rPr>
        <w:t xml:space="preserve"> 10 orang di dunia </w:t>
      </w:r>
      <w:proofErr w:type="spellStart"/>
      <w:r w:rsidRPr="00EB6682">
        <w:rPr>
          <w:rFonts w:ascii="Times New Roman" w:hAnsi="Times New Roman" w:cs="Times New Roman"/>
          <w:sz w:val="24"/>
          <w:szCs w:val="24"/>
          <w:shd w:val="clear" w:color="auto" w:fill="FFFFFF"/>
        </w:rPr>
        <w:t>sakit</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setelah</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makan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makanan</w:t>
      </w:r>
      <w:proofErr w:type="spellEnd"/>
      <w:r w:rsidRPr="00EB6682">
        <w:rPr>
          <w:rFonts w:ascii="Times New Roman" w:hAnsi="Times New Roman" w:cs="Times New Roman"/>
          <w:sz w:val="24"/>
          <w:szCs w:val="24"/>
          <w:shd w:val="clear" w:color="auto" w:fill="FFFFFF"/>
        </w:rPr>
        <w:t xml:space="preserve"> yang </w:t>
      </w:r>
      <w:proofErr w:type="spellStart"/>
      <w:r w:rsidRPr="00EB6682">
        <w:rPr>
          <w:rFonts w:ascii="Times New Roman" w:hAnsi="Times New Roman" w:cs="Times New Roman"/>
          <w:sz w:val="24"/>
          <w:szCs w:val="24"/>
          <w:shd w:val="clear" w:color="auto" w:fill="FFFFFF"/>
        </w:rPr>
        <w:t>terkontaminasi</w:t>
      </w:r>
      <w:proofErr w:type="spellEnd"/>
      <w:r w:rsidRPr="00EB6682">
        <w:rPr>
          <w:rFonts w:ascii="Times New Roman" w:hAnsi="Times New Roman" w:cs="Times New Roman"/>
          <w:sz w:val="24"/>
          <w:szCs w:val="24"/>
          <w:shd w:val="clear" w:color="auto" w:fill="FFFFFF"/>
        </w:rPr>
        <w:t xml:space="preserve">, yang </w:t>
      </w:r>
      <w:proofErr w:type="spellStart"/>
      <w:r w:rsidRPr="00EB6682">
        <w:rPr>
          <w:rFonts w:ascii="Times New Roman" w:hAnsi="Times New Roman" w:cs="Times New Roman"/>
          <w:sz w:val="24"/>
          <w:szCs w:val="24"/>
          <w:shd w:val="clear" w:color="auto" w:fill="FFFFFF"/>
        </w:rPr>
        <w:t>berakibat</w:t>
      </w:r>
      <w:proofErr w:type="spellEnd"/>
      <w:r w:rsidRPr="00EB6682">
        <w:rPr>
          <w:rFonts w:ascii="Times New Roman" w:hAnsi="Times New Roman" w:cs="Times New Roman"/>
          <w:sz w:val="24"/>
          <w:szCs w:val="24"/>
          <w:shd w:val="clear" w:color="auto" w:fill="FFFFFF"/>
        </w:rPr>
        <w:t xml:space="preserve"> 420.000 orang </w:t>
      </w:r>
      <w:proofErr w:type="spellStart"/>
      <w:r w:rsidRPr="00EB6682">
        <w:rPr>
          <w:rFonts w:ascii="Times New Roman" w:hAnsi="Times New Roman" w:cs="Times New Roman"/>
          <w:sz w:val="24"/>
          <w:szCs w:val="24"/>
          <w:shd w:val="clear" w:color="auto" w:fill="FFFFFF"/>
        </w:rPr>
        <w:t>diantara</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tersebut</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meninggal</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setiap</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tahun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atau</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setara</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dengan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hilangnya</w:t>
      </w:r>
      <w:proofErr w:type="spellEnd"/>
      <w:r w:rsidRPr="00EB6682">
        <w:rPr>
          <w:rFonts w:ascii="Times New Roman" w:hAnsi="Times New Roman" w:cs="Times New Roman"/>
          <w:sz w:val="24"/>
          <w:szCs w:val="24"/>
          <w:shd w:val="clear" w:color="auto" w:fill="FFFFFF"/>
        </w:rPr>
        <w:t xml:space="preserve"> 33 </w:t>
      </w:r>
      <w:proofErr w:type="spellStart"/>
      <w:r w:rsidRPr="00EB6682">
        <w:rPr>
          <w:rFonts w:ascii="Times New Roman" w:hAnsi="Times New Roman" w:cs="Times New Roman"/>
          <w:sz w:val="24"/>
          <w:szCs w:val="24"/>
          <w:shd w:val="clear" w:color="auto" w:fill="FFFFFF"/>
        </w:rPr>
        <w:t>juta</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tahun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hidup</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sehat</w:t>
      </w:r>
      <w:proofErr w:type="spellEnd"/>
      <w:r w:rsidRPr="00EB6682">
        <w:rPr>
          <w:rFonts w:ascii="Times New Roman" w:hAnsi="Times New Roman" w:cs="Times New Roman"/>
          <w:sz w:val="24"/>
          <w:szCs w:val="24"/>
          <w:shd w:val="clear" w:color="auto" w:fill="FFFFFF"/>
        </w:rPr>
        <w:t xml:space="preserve"> (DALYs) (</w:t>
      </w:r>
      <w:proofErr w:type="spellStart"/>
      <w:r w:rsidRPr="00EB6682">
        <w:rPr>
          <w:rFonts w:ascii="Times New Roman" w:hAnsi="Times New Roman" w:cs="Times New Roman"/>
          <w:sz w:val="24"/>
          <w:szCs w:val="24"/>
          <w:shd w:val="clear" w:color="auto" w:fill="FFFFFF"/>
        </w:rPr>
        <w:t>Kemenko</w:t>
      </w:r>
      <w:proofErr w:type="spellEnd"/>
      <w:r w:rsidRPr="00EB6682">
        <w:rPr>
          <w:rFonts w:ascii="Times New Roman" w:hAnsi="Times New Roman" w:cs="Times New Roman"/>
          <w:sz w:val="24"/>
          <w:szCs w:val="24"/>
          <w:shd w:val="clear" w:color="auto" w:fill="FFFFFF"/>
        </w:rPr>
        <w:t xml:space="preserve"> PMK, 2023). </w:t>
      </w:r>
      <w:proofErr w:type="spellStart"/>
      <w:r w:rsidRPr="00EB6682">
        <w:rPr>
          <w:rFonts w:ascii="Times New Roman" w:hAnsi="Times New Roman" w:cs="Times New Roman"/>
          <w:sz w:val="24"/>
          <w:szCs w:val="24"/>
          <w:shd w:val="clear" w:color="auto" w:fill="FFFFFF"/>
        </w:rPr>
        <w:t>Jumlah</w:t>
      </w:r>
      <w:proofErr w:type="spellEnd"/>
      <w:r w:rsidRPr="00EB6682">
        <w:rPr>
          <w:rFonts w:ascii="Times New Roman" w:hAnsi="Times New Roman" w:cs="Times New Roman"/>
          <w:sz w:val="24"/>
          <w:szCs w:val="24"/>
          <w:shd w:val="clear" w:color="auto" w:fill="FFFFFF"/>
        </w:rPr>
        <w:t xml:space="preserve"> total data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keracunan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akibat</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pangan</w:t>
      </w:r>
      <w:proofErr w:type="spellEnd"/>
      <w:r w:rsidRPr="00EB6682">
        <w:rPr>
          <w:rFonts w:ascii="Times New Roman" w:hAnsi="Times New Roman" w:cs="Times New Roman"/>
          <w:sz w:val="24"/>
          <w:szCs w:val="24"/>
          <w:shd w:val="clear" w:color="auto" w:fill="FFFFFF"/>
        </w:rPr>
        <w:t xml:space="preserve"> di Indonesia </w:t>
      </w:r>
      <w:proofErr w:type="spellStart"/>
      <w:r w:rsidRPr="00EB6682">
        <w:rPr>
          <w:rFonts w:ascii="Times New Roman" w:hAnsi="Times New Roman" w:cs="Times New Roman"/>
          <w:sz w:val="24"/>
          <w:szCs w:val="24"/>
          <w:shd w:val="clear" w:color="auto" w:fill="FFFFFF"/>
        </w:rPr>
        <w:t>dalam</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aplikasi</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SPIMKer</w:t>
      </w:r>
      <w:proofErr w:type="spellEnd"/>
      <w:r w:rsidRPr="00EB6682">
        <w:rPr>
          <w:rFonts w:ascii="Times New Roman" w:hAnsi="Times New Roman" w:cs="Times New Roman"/>
          <w:sz w:val="24"/>
          <w:szCs w:val="24"/>
          <w:shd w:val="clear" w:color="auto" w:fill="FFFFFF"/>
        </w:rPr>
        <w:t xml:space="preserve"> KLB-KP </w:t>
      </w:r>
      <w:proofErr w:type="spellStart"/>
      <w:r w:rsidRPr="00EB6682">
        <w:rPr>
          <w:rFonts w:ascii="Times New Roman" w:hAnsi="Times New Roman" w:cs="Times New Roman"/>
          <w:sz w:val="24"/>
          <w:szCs w:val="24"/>
          <w:shd w:val="clear" w:color="auto" w:fill="FFFFFF"/>
        </w:rPr>
        <w:t>tahun</w:t>
      </w:r>
      <w:proofErr w:type="spellEnd"/>
      <w:r w:rsidRPr="00EB6682">
        <w:rPr>
          <w:rFonts w:ascii="Times New Roman" w:hAnsi="Times New Roman" w:cs="Times New Roman"/>
          <w:sz w:val="24"/>
          <w:szCs w:val="24"/>
          <w:shd w:val="clear" w:color="auto" w:fill="FFFFFF"/>
        </w:rPr>
        <w:t xml:space="preserve"> 2023 </w:t>
      </w:r>
      <w:proofErr w:type="spellStart"/>
      <w:r w:rsidRPr="00EB6682">
        <w:rPr>
          <w:rFonts w:ascii="Times New Roman" w:hAnsi="Times New Roman" w:cs="Times New Roman"/>
          <w:sz w:val="24"/>
          <w:szCs w:val="24"/>
          <w:shd w:val="clear" w:color="auto" w:fill="FFFFFF"/>
        </w:rPr>
        <w:t>sebanyak</w:t>
      </w:r>
      <w:proofErr w:type="spellEnd"/>
      <w:r w:rsidRPr="00EB6682">
        <w:rPr>
          <w:rFonts w:ascii="Times New Roman" w:hAnsi="Times New Roman" w:cs="Times New Roman"/>
          <w:sz w:val="24"/>
          <w:szCs w:val="24"/>
          <w:shd w:val="clear" w:color="auto" w:fill="FFFFFF"/>
        </w:rPr>
        <w:t xml:space="preserve"> 1.110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Yarni</w:t>
      </w:r>
      <w:proofErr w:type="spellEnd"/>
      <w:r w:rsidRPr="00EB6682">
        <w:rPr>
          <w:rFonts w:ascii="Times New Roman" w:hAnsi="Times New Roman" w:cs="Times New Roman"/>
          <w:sz w:val="24"/>
          <w:szCs w:val="24"/>
          <w:shd w:val="clear" w:color="auto" w:fill="FFFFFF"/>
        </w:rPr>
        <w:t>, 2024).</w:t>
      </w:r>
    </w:p>
    <w:p w14:paraId="5710969F" w14:textId="77777777" w:rsidR="00E504C7" w:rsidRPr="00EB6682" w:rsidRDefault="00E504C7" w:rsidP="00E504C7">
      <w:pPr>
        <w:spacing w:line="276" w:lineRule="auto"/>
        <w:ind w:firstLine="284"/>
        <w:contextualSpacing/>
        <w:jc w:val="both"/>
        <w:rPr>
          <w:rFonts w:ascii="Times New Roman" w:hAnsi="Times New Roman" w:cs="Times New Roman"/>
          <w:sz w:val="24"/>
          <w:szCs w:val="24"/>
        </w:rPr>
      </w:pPr>
      <w:proofErr w:type="spellStart"/>
      <w:r w:rsidRPr="00EB6682">
        <w:rPr>
          <w:rFonts w:ascii="Times New Roman" w:hAnsi="Times New Roman" w:cs="Times New Roman"/>
          <w:sz w:val="24"/>
          <w:szCs w:val="24"/>
        </w:rPr>
        <w:t>Untuk</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kasus</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diare</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menurut</w:t>
      </w:r>
      <w:proofErr w:type="spellEnd"/>
      <w:r w:rsidRPr="00EB6682">
        <w:rPr>
          <w:rFonts w:ascii="Times New Roman" w:hAnsi="Times New Roman" w:cs="Times New Roman"/>
          <w:sz w:val="24"/>
          <w:szCs w:val="24"/>
        </w:rPr>
        <w:t xml:space="preserve"> WHO dan UNICEF, </w:t>
      </w:r>
      <w:proofErr w:type="spellStart"/>
      <w:r w:rsidRPr="00EB6682">
        <w:rPr>
          <w:rFonts w:ascii="Times New Roman" w:hAnsi="Times New Roman" w:cs="Times New Roman"/>
          <w:sz w:val="24"/>
          <w:szCs w:val="24"/>
        </w:rPr>
        <w:t>terjadi</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sekitar</w:t>
      </w:r>
      <w:proofErr w:type="spellEnd"/>
      <w:r w:rsidRPr="00EB6682">
        <w:rPr>
          <w:rFonts w:ascii="Times New Roman" w:hAnsi="Times New Roman" w:cs="Times New Roman"/>
          <w:sz w:val="24"/>
          <w:szCs w:val="24"/>
        </w:rPr>
        <w:t xml:space="preserve"> 2 </w:t>
      </w:r>
      <w:proofErr w:type="spellStart"/>
      <w:r w:rsidRPr="00EB6682">
        <w:rPr>
          <w:rFonts w:ascii="Times New Roman" w:hAnsi="Times New Roman" w:cs="Times New Roman"/>
          <w:sz w:val="24"/>
          <w:szCs w:val="24"/>
        </w:rPr>
        <w:t>milyar</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kasus</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diare</w:t>
      </w:r>
      <w:proofErr w:type="spellEnd"/>
      <w:r w:rsidRPr="00EB6682">
        <w:rPr>
          <w:rFonts w:ascii="Times New Roman" w:hAnsi="Times New Roman" w:cs="Times New Roman"/>
          <w:sz w:val="24"/>
          <w:szCs w:val="24"/>
        </w:rPr>
        <w:t xml:space="preserve"> dan 1,9 </w:t>
      </w:r>
      <w:proofErr w:type="spellStart"/>
      <w:r w:rsidRPr="00EB6682">
        <w:rPr>
          <w:rFonts w:ascii="Times New Roman" w:hAnsi="Times New Roman" w:cs="Times New Roman"/>
          <w:sz w:val="24"/>
          <w:szCs w:val="24"/>
        </w:rPr>
        <w:t>juta</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anak</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balita</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meninggal</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karena</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diare</w:t>
      </w:r>
      <w:proofErr w:type="spellEnd"/>
      <w:r w:rsidRPr="00EB6682">
        <w:rPr>
          <w:rFonts w:ascii="Times New Roman" w:hAnsi="Times New Roman" w:cs="Times New Roman"/>
          <w:sz w:val="24"/>
          <w:szCs w:val="24"/>
        </w:rPr>
        <w:t xml:space="preserve"> di </w:t>
      </w:r>
      <w:proofErr w:type="spellStart"/>
      <w:r w:rsidRPr="00EB6682">
        <w:rPr>
          <w:rFonts w:ascii="Times New Roman" w:hAnsi="Times New Roman" w:cs="Times New Roman"/>
          <w:sz w:val="24"/>
          <w:szCs w:val="24"/>
        </w:rPr>
        <w:t>seluruh</w:t>
      </w:r>
      <w:proofErr w:type="spellEnd"/>
      <w:r w:rsidRPr="00EB6682">
        <w:rPr>
          <w:rFonts w:ascii="Times New Roman" w:hAnsi="Times New Roman" w:cs="Times New Roman"/>
          <w:sz w:val="24"/>
          <w:szCs w:val="24"/>
        </w:rPr>
        <w:t xml:space="preserve"> dunia </w:t>
      </w:r>
      <w:proofErr w:type="spellStart"/>
      <w:r w:rsidRPr="00EB6682">
        <w:rPr>
          <w:rFonts w:ascii="Times New Roman" w:hAnsi="Times New Roman" w:cs="Times New Roman"/>
          <w:sz w:val="24"/>
          <w:szCs w:val="24"/>
        </w:rPr>
        <w:t>setiap</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tahun</w:t>
      </w:r>
      <w:proofErr w:type="spellEnd"/>
      <w:r w:rsidRPr="00EB6682">
        <w:rPr>
          <w:rFonts w:ascii="Times New Roman" w:hAnsi="Times New Roman" w:cs="Times New Roman"/>
          <w:sz w:val="24"/>
          <w:szCs w:val="24"/>
        </w:rPr>
        <w:t xml:space="preserve">. Dari </w:t>
      </w:r>
      <w:proofErr w:type="spellStart"/>
      <w:r w:rsidRPr="00EB6682">
        <w:rPr>
          <w:rFonts w:ascii="Times New Roman" w:hAnsi="Times New Roman" w:cs="Times New Roman"/>
          <w:sz w:val="24"/>
          <w:szCs w:val="24"/>
        </w:rPr>
        <w:t>semua</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kematian</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tersebut</w:t>
      </w:r>
      <w:proofErr w:type="spellEnd"/>
      <w:r w:rsidRPr="00EB6682">
        <w:rPr>
          <w:rFonts w:ascii="Times New Roman" w:hAnsi="Times New Roman" w:cs="Times New Roman"/>
          <w:sz w:val="24"/>
          <w:szCs w:val="24"/>
        </w:rPr>
        <w:t xml:space="preserve">, 78% </w:t>
      </w:r>
      <w:proofErr w:type="spellStart"/>
      <w:r w:rsidRPr="00EB6682">
        <w:rPr>
          <w:rFonts w:ascii="Times New Roman" w:hAnsi="Times New Roman" w:cs="Times New Roman"/>
          <w:sz w:val="24"/>
          <w:szCs w:val="24"/>
        </w:rPr>
        <w:t>terjadi</w:t>
      </w:r>
      <w:proofErr w:type="spellEnd"/>
      <w:r w:rsidRPr="00EB6682">
        <w:rPr>
          <w:rFonts w:ascii="Times New Roman" w:hAnsi="Times New Roman" w:cs="Times New Roman"/>
          <w:sz w:val="24"/>
          <w:szCs w:val="24"/>
        </w:rPr>
        <w:t xml:space="preserve"> di negara </w:t>
      </w:r>
      <w:proofErr w:type="spellStart"/>
      <w:r w:rsidRPr="00EB6682">
        <w:rPr>
          <w:rFonts w:ascii="Times New Roman" w:hAnsi="Times New Roman" w:cs="Times New Roman"/>
          <w:sz w:val="24"/>
          <w:szCs w:val="24"/>
        </w:rPr>
        <w:t>berkembang</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Kemenkes</w:t>
      </w:r>
      <w:proofErr w:type="spellEnd"/>
      <w:r w:rsidRPr="00EB6682">
        <w:rPr>
          <w:rFonts w:ascii="Times New Roman" w:hAnsi="Times New Roman" w:cs="Times New Roman"/>
          <w:sz w:val="24"/>
          <w:szCs w:val="24"/>
        </w:rPr>
        <w:t xml:space="preserve">, 2023). </w:t>
      </w:r>
      <w:proofErr w:type="spellStart"/>
      <w:r w:rsidRPr="00EB6682">
        <w:rPr>
          <w:rFonts w:ascii="Times New Roman" w:hAnsi="Times New Roman" w:cs="Times New Roman"/>
          <w:sz w:val="24"/>
          <w:szCs w:val="24"/>
          <w:shd w:val="clear" w:color="auto" w:fill="FFFFFF"/>
        </w:rPr>
        <w:t>Berdasarkan</w:t>
      </w:r>
      <w:proofErr w:type="spellEnd"/>
      <w:r w:rsidRPr="00EB6682">
        <w:rPr>
          <w:rFonts w:ascii="Times New Roman" w:hAnsi="Times New Roman" w:cs="Times New Roman"/>
          <w:sz w:val="24"/>
          <w:szCs w:val="24"/>
          <w:shd w:val="clear" w:color="auto" w:fill="FFFFFF"/>
        </w:rPr>
        <w:t xml:space="preserve"> data </w:t>
      </w:r>
      <w:proofErr w:type="spellStart"/>
      <w:r w:rsidRPr="00EB6682">
        <w:rPr>
          <w:rFonts w:ascii="Times New Roman" w:hAnsi="Times New Roman" w:cs="Times New Roman"/>
          <w:sz w:val="24"/>
          <w:szCs w:val="24"/>
          <w:shd w:val="clear" w:color="auto" w:fill="FFFFFF"/>
        </w:rPr>
        <w:t>Kemenkes</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diare</w:t>
      </w:r>
      <w:proofErr w:type="spellEnd"/>
      <w:r w:rsidRPr="00EB6682">
        <w:rPr>
          <w:rFonts w:ascii="Times New Roman" w:hAnsi="Times New Roman" w:cs="Times New Roman"/>
          <w:sz w:val="24"/>
          <w:szCs w:val="24"/>
          <w:shd w:val="clear" w:color="auto" w:fill="FFFFFF"/>
        </w:rPr>
        <w:t xml:space="preserve"> di Indonesia pada Mei 2023 </w:t>
      </w:r>
      <w:proofErr w:type="spellStart"/>
      <w:r w:rsidRPr="00EB6682">
        <w:rPr>
          <w:rFonts w:ascii="Times New Roman" w:hAnsi="Times New Roman" w:cs="Times New Roman"/>
          <w:sz w:val="24"/>
          <w:szCs w:val="24"/>
          <w:shd w:val="clear" w:color="auto" w:fill="FFFFFF"/>
        </w:rPr>
        <w:t>berjumlah</w:t>
      </w:r>
      <w:proofErr w:type="spellEnd"/>
      <w:r w:rsidRPr="00EB6682">
        <w:rPr>
          <w:rFonts w:ascii="Times New Roman" w:hAnsi="Times New Roman" w:cs="Times New Roman"/>
          <w:sz w:val="24"/>
          <w:szCs w:val="24"/>
          <w:shd w:val="clear" w:color="auto" w:fill="FFFFFF"/>
        </w:rPr>
        <w:t xml:space="preserve"> 212.576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Angka </w:t>
      </w:r>
      <w:proofErr w:type="spellStart"/>
      <w:r w:rsidRPr="00EB6682">
        <w:rPr>
          <w:rFonts w:ascii="Times New Roman" w:hAnsi="Times New Roman" w:cs="Times New Roman"/>
          <w:sz w:val="24"/>
          <w:szCs w:val="24"/>
          <w:shd w:val="clear" w:color="auto" w:fill="FFFFFF"/>
        </w:rPr>
        <w:t>tersebut</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turun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menjadi</w:t>
      </w:r>
      <w:proofErr w:type="spellEnd"/>
      <w:r w:rsidRPr="00EB6682">
        <w:rPr>
          <w:rFonts w:ascii="Times New Roman" w:hAnsi="Times New Roman" w:cs="Times New Roman"/>
          <w:sz w:val="24"/>
          <w:szCs w:val="24"/>
          <w:shd w:val="clear" w:color="auto" w:fill="FFFFFF"/>
        </w:rPr>
        <w:t xml:space="preserve"> 182.260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pada </w:t>
      </w:r>
      <w:proofErr w:type="spellStart"/>
      <w:r w:rsidRPr="00EB6682">
        <w:rPr>
          <w:rFonts w:ascii="Times New Roman" w:hAnsi="Times New Roman" w:cs="Times New Roman"/>
          <w:sz w:val="24"/>
          <w:szCs w:val="24"/>
          <w:shd w:val="clear" w:color="auto" w:fill="FFFFFF"/>
        </w:rPr>
        <w:t>Juni</w:t>
      </w:r>
      <w:proofErr w:type="spellEnd"/>
      <w:r w:rsidRPr="00EB6682">
        <w:rPr>
          <w:rFonts w:ascii="Times New Roman" w:hAnsi="Times New Roman" w:cs="Times New Roman"/>
          <w:sz w:val="24"/>
          <w:szCs w:val="24"/>
          <w:shd w:val="clear" w:color="auto" w:fill="FFFFFF"/>
        </w:rPr>
        <w:t xml:space="preserve"> 2023 dan </w:t>
      </w:r>
      <w:proofErr w:type="spellStart"/>
      <w:r w:rsidRPr="00EB6682">
        <w:rPr>
          <w:rFonts w:ascii="Times New Roman" w:hAnsi="Times New Roman" w:cs="Times New Roman"/>
          <w:sz w:val="24"/>
          <w:szCs w:val="24"/>
          <w:shd w:val="clear" w:color="auto" w:fill="FFFFFF"/>
        </w:rPr>
        <w:t>kembali</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turun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menjadi</w:t>
      </w:r>
      <w:proofErr w:type="spellEnd"/>
      <w:r w:rsidRPr="00EB6682">
        <w:rPr>
          <w:rFonts w:ascii="Times New Roman" w:hAnsi="Times New Roman" w:cs="Times New Roman"/>
          <w:sz w:val="24"/>
          <w:szCs w:val="24"/>
          <w:shd w:val="clear" w:color="auto" w:fill="FFFFFF"/>
        </w:rPr>
        <w:t xml:space="preserve"> 177.780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pada Juli 2023, </w:t>
      </w:r>
      <w:proofErr w:type="spellStart"/>
      <w:r w:rsidRPr="00EB6682">
        <w:rPr>
          <w:rFonts w:ascii="Times New Roman" w:hAnsi="Times New Roman" w:cs="Times New Roman"/>
          <w:sz w:val="24"/>
          <w:szCs w:val="24"/>
          <w:shd w:val="clear" w:color="auto" w:fill="FFFFFF"/>
        </w:rPr>
        <w:t>sedangkan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kenaikan</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terjadi</w:t>
      </w:r>
      <w:proofErr w:type="spellEnd"/>
      <w:r w:rsidRPr="00EB6682">
        <w:rPr>
          <w:rFonts w:ascii="Times New Roman" w:hAnsi="Times New Roman" w:cs="Times New Roman"/>
          <w:sz w:val="24"/>
          <w:szCs w:val="24"/>
          <w:shd w:val="clear" w:color="auto" w:fill="FFFFFF"/>
        </w:rPr>
        <w:t xml:space="preserve"> pada </w:t>
      </w:r>
      <w:proofErr w:type="spellStart"/>
      <w:r w:rsidRPr="00EB6682">
        <w:rPr>
          <w:rFonts w:ascii="Times New Roman" w:hAnsi="Times New Roman" w:cs="Times New Roman"/>
          <w:sz w:val="24"/>
          <w:szCs w:val="24"/>
          <w:shd w:val="clear" w:color="auto" w:fill="FFFFFF"/>
        </w:rPr>
        <w:t>Agustus</w:t>
      </w:r>
      <w:proofErr w:type="spellEnd"/>
      <w:r w:rsidRPr="00EB6682">
        <w:rPr>
          <w:rFonts w:ascii="Times New Roman" w:hAnsi="Times New Roman" w:cs="Times New Roman"/>
          <w:sz w:val="24"/>
          <w:szCs w:val="24"/>
          <w:shd w:val="clear" w:color="auto" w:fill="FFFFFF"/>
        </w:rPr>
        <w:t xml:space="preserve"> 2023 </w:t>
      </w:r>
      <w:proofErr w:type="spellStart"/>
      <w:r w:rsidRPr="00EB6682">
        <w:rPr>
          <w:rFonts w:ascii="Times New Roman" w:hAnsi="Times New Roman" w:cs="Times New Roman"/>
          <w:sz w:val="24"/>
          <w:szCs w:val="24"/>
          <w:shd w:val="clear" w:color="auto" w:fill="FFFFFF"/>
        </w:rPr>
        <w:t>menjadi</w:t>
      </w:r>
      <w:proofErr w:type="spellEnd"/>
      <w:r w:rsidRPr="00EB6682">
        <w:rPr>
          <w:rFonts w:ascii="Times New Roman" w:hAnsi="Times New Roman" w:cs="Times New Roman"/>
          <w:sz w:val="24"/>
          <w:szCs w:val="24"/>
          <w:shd w:val="clear" w:color="auto" w:fill="FFFFFF"/>
        </w:rPr>
        <w:t xml:space="preserve"> 189.215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Kemenkes</w:t>
      </w:r>
      <w:proofErr w:type="spellEnd"/>
      <w:r w:rsidRPr="00EB6682">
        <w:rPr>
          <w:rFonts w:ascii="Times New Roman" w:hAnsi="Times New Roman" w:cs="Times New Roman"/>
          <w:sz w:val="24"/>
          <w:szCs w:val="24"/>
          <w:shd w:val="clear" w:color="auto" w:fill="FFFFFF"/>
        </w:rPr>
        <w:t xml:space="preserve">, 2023). </w:t>
      </w:r>
      <w:r w:rsidRPr="00EB6682">
        <w:rPr>
          <w:rFonts w:ascii="Times New Roman" w:hAnsi="Times New Roman" w:cs="Times New Roman"/>
          <w:sz w:val="24"/>
          <w:szCs w:val="24"/>
        </w:rPr>
        <w:t xml:space="preserve">Angka </w:t>
      </w:r>
      <w:proofErr w:type="spellStart"/>
      <w:r w:rsidRPr="00EB6682">
        <w:rPr>
          <w:rFonts w:ascii="Times New Roman" w:hAnsi="Times New Roman" w:cs="Times New Roman"/>
          <w:sz w:val="24"/>
          <w:szCs w:val="24"/>
        </w:rPr>
        <w:t>kejadian</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diare</w:t>
      </w:r>
      <w:proofErr w:type="spellEnd"/>
      <w:r w:rsidRPr="00EB6682">
        <w:rPr>
          <w:rFonts w:ascii="Times New Roman" w:hAnsi="Times New Roman" w:cs="Times New Roman"/>
          <w:sz w:val="24"/>
          <w:szCs w:val="24"/>
        </w:rPr>
        <w:t xml:space="preserve"> di Sulawesi Utara </w:t>
      </w:r>
      <w:proofErr w:type="spellStart"/>
      <w:r w:rsidRPr="00EB6682">
        <w:rPr>
          <w:rFonts w:ascii="Times New Roman" w:hAnsi="Times New Roman" w:cs="Times New Roman"/>
          <w:sz w:val="24"/>
          <w:szCs w:val="24"/>
        </w:rPr>
        <w:t>sebanyak</w:t>
      </w:r>
      <w:proofErr w:type="spellEnd"/>
      <w:r w:rsidRPr="00EB6682">
        <w:rPr>
          <w:rFonts w:ascii="Times New Roman" w:hAnsi="Times New Roman" w:cs="Times New Roman"/>
          <w:sz w:val="24"/>
          <w:szCs w:val="24"/>
        </w:rPr>
        <w:t xml:space="preserve"> 23.881 </w:t>
      </w:r>
      <w:proofErr w:type="spellStart"/>
      <w:r w:rsidRPr="00EB6682">
        <w:rPr>
          <w:rFonts w:ascii="Times New Roman" w:hAnsi="Times New Roman" w:cs="Times New Roman"/>
          <w:sz w:val="24"/>
          <w:szCs w:val="24"/>
        </w:rPr>
        <w:t>kasus</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Noventi</w:t>
      </w:r>
      <w:proofErr w:type="spellEnd"/>
      <w:r w:rsidRPr="00EB6682">
        <w:rPr>
          <w:rFonts w:ascii="Times New Roman" w:hAnsi="Times New Roman" w:cs="Times New Roman"/>
          <w:sz w:val="24"/>
          <w:szCs w:val="24"/>
        </w:rPr>
        <w:t xml:space="preserve"> </w:t>
      </w:r>
      <w:proofErr w:type="spellStart"/>
      <w:r w:rsidRPr="00EB6682">
        <w:rPr>
          <w:rFonts w:ascii="Times New Roman" w:hAnsi="Times New Roman" w:cs="Times New Roman"/>
          <w:sz w:val="24"/>
          <w:szCs w:val="24"/>
        </w:rPr>
        <w:t>dkk</w:t>
      </w:r>
      <w:proofErr w:type="spellEnd"/>
      <w:r w:rsidRPr="00EB6682">
        <w:rPr>
          <w:rFonts w:ascii="Times New Roman" w:hAnsi="Times New Roman" w:cs="Times New Roman"/>
          <w:sz w:val="24"/>
          <w:szCs w:val="24"/>
        </w:rPr>
        <w:t xml:space="preserve">, 2023). </w:t>
      </w:r>
      <w:proofErr w:type="spellStart"/>
      <w:proofErr w:type="gramStart"/>
      <w:r w:rsidRPr="00EB6682">
        <w:rPr>
          <w:rFonts w:ascii="Times New Roman" w:hAnsi="Times New Roman" w:cs="Times New Roman"/>
          <w:sz w:val="24"/>
          <w:szCs w:val="24"/>
          <w:shd w:val="clear" w:color="auto" w:fill="FFFFFF"/>
        </w:rPr>
        <w:t>Minahasa</w:t>
      </w:r>
      <w:proofErr w:type="spellEnd"/>
      <w:r w:rsidRPr="00EB6682">
        <w:rPr>
          <w:rFonts w:ascii="Times New Roman" w:hAnsi="Times New Roman" w:cs="Times New Roman"/>
          <w:sz w:val="24"/>
          <w:szCs w:val="24"/>
          <w:shd w:val="clear" w:color="auto" w:fill="FFFFFF"/>
        </w:rPr>
        <w:t xml:space="preserve">  Tenggara</w:t>
      </w:r>
      <w:proofErr w:type="gramEnd"/>
      <w:r w:rsidRPr="00EB6682">
        <w:rPr>
          <w:rFonts w:ascii="Times New Roman" w:hAnsi="Times New Roman" w:cs="Times New Roman"/>
          <w:sz w:val="24"/>
          <w:szCs w:val="24"/>
          <w:shd w:val="clear" w:color="auto" w:fill="FFFFFF"/>
        </w:rPr>
        <w:t xml:space="preserve">  pada </w:t>
      </w:r>
      <w:proofErr w:type="spellStart"/>
      <w:r w:rsidRPr="00EB6682">
        <w:rPr>
          <w:rFonts w:ascii="Times New Roman" w:hAnsi="Times New Roman" w:cs="Times New Roman"/>
          <w:sz w:val="24"/>
          <w:szCs w:val="24"/>
          <w:shd w:val="clear" w:color="auto" w:fill="FFFFFF"/>
        </w:rPr>
        <w:t>tahun</w:t>
      </w:r>
      <w:proofErr w:type="spellEnd"/>
      <w:r w:rsidRPr="00EB6682">
        <w:rPr>
          <w:rFonts w:ascii="Times New Roman" w:hAnsi="Times New Roman" w:cs="Times New Roman"/>
          <w:sz w:val="24"/>
          <w:szCs w:val="24"/>
          <w:shd w:val="clear" w:color="auto" w:fill="FFFFFF"/>
        </w:rPr>
        <w:t xml:space="preserve"> 2021 </w:t>
      </w:r>
      <w:proofErr w:type="spellStart"/>
      <w:r w:rsidRPr="00EB6682">
        <w:rPr>
          <w:rFonts w:ascii="Times New Roman" w:hAnsi="Times New Roman" w:cs="Times New Roman"/>
          <w:sz w:val="24"/>
          <w:szCs w:val="24"/>
          <w:shd w:val="clear" w:color="auto" w:fill="FFFFFF"/>
        </w:rPr>
        <w:t>kasus</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diare</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mencapai</w:t>
      </w:r>
      <w:proofErr w:type="spellEnd"/>
      <w:r w:rsidRPr="00EB6682">
        <w:rPr>
          <w:rFonts w:ascii="Times New Roman" w:hAnsi="Times New Roman" w:cs="Times New Roman"/>
          <w:sz w:val="24"/>
          <w:szCs w:val="24"/>
          <w:shd w:val="clear" w:color="auto" w:fill="FFFFFF"/>
        </w:rPr>
        <w:t xml:space="preserve"> 41,6%  </w:t>
      </w:r>
      <w:proofErr w:type="spellStart"/>
      <w:r>
        <w:rPr>
          <w:rFonts w:ascii="Times New Roman" w:hAnsi="Times New Roman" w:cs="Times New Roman"/>
          <w:sz w:val="24"/>
          <w:szCs w:val="24"/>
          <w:shd w:val="clear" w:color="auto" w:fill="FFFFFF"/>
        </w:rPr>
        <w:t>terjadi</w:t>
      </w:r>
      <w:proofErr w:type="spellEnd"/>
      <w:r>
        <w:rPr>
          <w:rFonts w:ascii="Times New Roman" w:hAnsi="Times New Roman" w:cs="Times New Roman"/>
          <w:sz w:val="24"/>
          <w:szCs w:val="24"/>
          <w:shd w:val="clear" w:color="auto" w:fill="FFFFFF"/>
        </w:rPr>
        <w:t xml:space="preserve"> pada</w:t>
      </w:r>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balita</w:t>
      </w:r>
      <w:proofErr w:type="spellEnd"/>
      <w:r w:rsidRPr="00EB6682">
        <w:rPr>
          <w:rFonts w:ascii="Times New Roman" w:hAnsi="Times New Roman" w:cs="Times New Roman"/>
          <w:sz w:val="24"/>
          <w:szCs w:val="24"/>
          <w:shd w:val="clear" w:color="auto" w:fill="FFFFFF"/>
        </w:rPr>
        <w:t xml:space="preserve"> dan </w:t>
      </w:r>
      <w:proofErr w:type="spellStart"/>
      <w:r w:rsidRPr="00EB6682">
        <w:rPr>
          <w:rFonts w:ascii="Times New Roman" w:hAnsi="Times New Roman" w:cs="Times New Roman"/>
          <w:sz w:val="24"/>
          <w:szCs w:val="24"/>
          <w:shd w:val="clear" w:color="auto" w:fill="FFFFFF"/>
        </w:rPr>
        <w:t>anak</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remaja</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Kosakoij</w:t>
      </w:r>
      <w:proofErr w:type="spellEnd"/>
      <w:r w:rsidRPr="00EB6682">
        <w:rPr>
          <w:rFonts w:ascii="Times New Roman" w:hAnsi="Times New Roman" w:cs="Times New Roman"/>
          <w:sz w:val="24"/>
          <w:szCs w:val="24"/>
          <w:shd w:val="clear" w:color="auto" w:fill="FFFFFF"/>
        </w:rPr>
        <w:t xml:space="preserve"> </w:t>
      </w:r>
      <w:proofErr w:type="spellStart"/>
      <w:r w:rsidRPr="00EB6682">
        <w:rPr>
          <w:rFonts w:ascii="Times New Roman" w:hAnsi="Times New Roman" w:cs="Times New Roman"/>
          <w:sz w:val="24"/>
          <w:szCs w:val="24"/>
          <w:shd w:val="clear" w:color="auto" w:fill="FFFFFF"/>
        </w:rPr>
        <w:t>dkk</w:t>
      </w:r>
      <w:proofErr w:type="spellEnd"/>
      <w:r w:rsidRPr="00EB6682">
        <w:rPr>
          <w:rFonts w:ascii="Times New Roman" w:hAnsi="Times New Roman" w:cs="Times New Roman"/>
          <w:sz w:val="24"/>
          <w:szCs w:val="24"/>
          <w:shd w:val="clear" w:color="auto" w:fill="FFFFFF"/>
        </w:rPr>
        <w:t>, 2023).</w:t>
      </w:r>
    </w:p>
    <w:p w14:paraId="5261C4D5" w14:textId="326F4347" w:rsidR="00E90ED1" w:rsidRPr="00E90ED1" w:rsidRDefault="00E504C7" w:rsidP="00E504C7">
      <w:pPr>
        <w:keepNext/>
        <w:spacing w:before="240" w:after="0" w:line="276" w:lineRule="auto"/>
        <w:ind w:firstLine="720"/>
        <w:contextualSpacing/>
        <w:jc w:val="both"/>
        <w:outlineLvl w:val="2"/>
        <w:rPr>
          <w:rFonts w:ascii="Times New Roman" w:hAnsi="Times New Roman" w:cs="Times New Roman"/>
          <w:sz w:val="24"/>
          <w:szCs w:val="24"/>
        </w:rPr>
      </w:pPr>
      <w:r w:rsidRPr="00614F7B">
        <w:rPr>
          <w:rFonts w:ascii="Times New Roman" w:eastAsia="Calibri" w:hAnsi="Times New Roman" w:cs="Times New Roman"/>
          <w:spacing w:val="-1"/>
          <w:sz w:val="24"/>
          <w:szCs w:val="24"/>
        </w:rPr>
        <w:t xml:space="preserve">Hasil </w:t>
      </w:r>
      <w:proofErr w:type="spellStart"/>
      <w:proofErr w:type="gramStart"/>
      <w:r w:rsidRPr="00614F7B">
        <w:rPr>
          <w:rFonts w:ascii="Times New Roman" w:eastAsia="Calibri" w:hAnsi="Times New Roman" w:cs="Times New Roman"/>
          <w:spacing w:val="-1"/>
          <w:sz w:val="24"/>
          <w:szCs w:val="24"/>
        </w:rPr>
        <w:t>penelitian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dari</w:t>
      </w:r>
      <w:proofErr w:type="spellEnd"/>
      <w:proofErr w:type="gram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Wullur</w:t>
      </w:r>
      <w:proofErr w:type="spellEnd"/>
      <w:r w:rsidRPr="00614F7B">
        <w:rPr>
          <w:rFonts w:ascii="Times New Roman" w:eastAsia="Calibri" w:hAnsi="Times New Roman" w:cs="Times New Roman"/>
          <w:spacing w:val="-1"/>
          <w:sz w:val="24"/>
          <w:szCs w:val="24"/>
        </w:rPr>
        <w:t xml:space="preserve"> (2019) </w:t>
      </w:r>
      <w:proofErr w:type="spellStart"/>
      <w:r w:rsidRPr="00614F7B">
        <w:rPr>
          <w:rFonts w:ascii="Times New Roman" w:eastAsia="Calibri" w:hAnsi="Times New Roman" w:cs="Times New Roman"/>
          <w:spacing w:val="-1"/>
          <w:sz w:val="24"/>
          <w:szCs w:val="24"/>
        </w:rPr>
        <w:t>menunjukkan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secara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keseluruhan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kondisi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h</w:t>
      </w:r>
      <w:r>
        <w:rPr>
          <w:rFonts w:ascii="Times New Roman" w:eastAsia="Calibri" w:hAnsi="Times New Roman" w:cs="Times New Roman"/>
          <w:spacing w:val="-1"/>
          <w:sz w:val="24"/>
          <w:szCs w:val="24"/>
        </w:rPr>
        <w:t>i</w:t>
      </w:r>
      <w:r w:rsidRPr="00614F7B">
        <w:rPr>
          <w:rFonts w:ascii="Times New Roman" w:eastAsia="Calibri" w:hAnsi="Times New Roman" w:cs="Times New Roman"/>
          <w:spacing w:val="-1"/>
          <w:sz w:val="24"/>
          <w:szCs w:val="24"/>
        </w:rPr>
        <w:t>giene</w:t>
      </w:r>
      <w:proofErr w:type="spellEnd"/>
      <w:r w:rsidRPr="00614F7B">
        <w:rPr>
          <w:rFonts w:ascii="Times New Roman" w:eastAsia="Calibri" w:hAnsi="Times New Roman" w:cs="Times New Roman"/>
          <w:spacing w:val="-1"/>
          <w:sz w:val="24"/>
          <w:szCs w:val="24"/>
        </w:rPr>
        <w:t xml:space="preserve"> dan </w:t>
      </w:r>
      <w:proofErr w:type="spellStart"/>
      <w:r w:rsidRPr="00614F7B">
        <w:rPr>
          <w:rFonts w:ascii="Times New Roman" w:eastAsia="Calibri" w:hAnsi="Times New Roman" w:cs="Times New Roman"/>
          <w:spacing w:val="-1"/>
          <w:sz w:val="24"/>
          <w:szCs w:val="24"/>
        </w:rPr>
        <w:t>sanitasi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rumah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w:t>
      </w:r>
      <w:proofErr w:type="spellEnd"/>
      <w:r w:rsidRPr="00614F7B">
        <w:rPr>
          <w:rFonts w:ascii="Times New Roman" w:eastAsia="Calibri" w:hAnsi="Times New Roman" w:cs="Times New Roman"/>
          <w:spacing w:val="-1"/>
          <w:sz w:val="24"/>
          <w:szCs w:val="24"/>
        </w:rPr>
        <w:t xml:space="preserve"> di wilayah Pasar </w:t>
      </w:r>
      <w:proofErr w:type="spellStart"/>
      <w:r w:rsidRPr="00614F7B">
        <w:rPr>
          <w:rFonts w:ascii="Times New Roman" w:eastAsia="Calibri" w:hAnsi="Times New Roman" w:cs="Times New Roman"/>
          <w:spacing w:val="-1"/>
          <w:sz w:val="24"/>
          <w:szCs w:val="24"/>
        </w:rPr>
        <w:t>Pinasungkulan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Karombasan</w:t>
      </w:r>
      <w:proofErr w:type="spellEnd"/>
      <w:r w:rsidRPr="00614F7B">
        <w:rPr>
          <w:rFonts w:ascii="Times New Roman" w:eastAsia="Calibri" w:hAnsi="Times New Roman" w:cs="Times New Roman"/>
          <w:spacing w:val="-1"/>
          <w:sz w:val="24"/>
          <w:szCs w:val="24"/>
        </w:rPr>
        <w:t xml:space="preserve"> Kota Manado </w:t>
      </w:r>
      <w:proofErr w:type="spellStart"/>
      <w:r w:rsidRPr="00614F7B">
        <w:rPr>
          <w:rFonts w:ascii="Times New Roman" w:eastAsia="Calibri" w:hAnsi="Times New Roman" w:cs="Times New Roman"/>
          <w:spacing w:val="-1"/>
          <w:sz w:val="24"/>
          <w:szCs w:val="24"/>
        </w:rPr>
        <w:t>belum</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baik</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atau</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belum</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memenuhi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syarat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karena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sesuai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dengan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Kepmenkes</w:t>
      </w:r>
      <w:proofErr w:type="spellEnd"/>
      <w:r w:rsidRPr="00614F7B">
        <w:rPr>
          <w:rFonts w:ascii="Times New Roman" w:eastAsia="Calibri" w:hAnsi="Times New Roman" w:cs="Times New Roman"/>
          <w:spacing w:val="-1"/>
          <w:sz w:val="24"/>
          <w:szCs w:val="24"/>
        </w:rPr>
        <w:t xml:space="preserve"> RI </w:t>
      </w:r>
      <w:r w:rsidRPr="00614F7B">
        <w:rPr>
          <w:rFonts w:ascii="Times New Roman" w:eastAsia="Calibri" w:hAnsi="Times New Roman" w:cs="Times New Roman"/>
          <w:spacing w:val="-1"/>
          <w:sz w:val="24"/>
          <w:szCs w:val="24"/>
        </w:rPr>
        <w:lastRenderedPageBreak/>
        <w:t xml:space="preserve">No 1098/Menkes/SK/VII/2003 </w:t>
      </w:r>
      <w:proofErr w:type="spellStart"/>
      <w:r w:rsidRPr="00614F7B">
        <w:rPr>
          <w:rFonts w:ascii="Times New Roman" w:eastAsia="Calibri" w:hAnsi="Times New Roman" w:cs="Times New Roman"/>
          <w:spacing w:val="-1"/>
          <w:sz w:val="24"/>
          <w:szCs w:val="24"/>
        </w:rPr>
        <w:t>bahwa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jika</w:t>
      </w:r>
      <w:proofErr w:type="spellEnd"/>
      <w:r w:rsidRPr="00614F7B">
        <w:rPr>
          <w:rFonts w:ascii="Times New Roman" w:eastAsia="Calibri" w:hAnsi="Times New Roman" w:cs="Times New Roman"/>
          <w:spacing w:val="-1"/>
          <w:sz w:val="24"/>
          <w:szCs w:val="24"/>
        </w:rPr>
        <w:t xml:space="preserve"> total </w:t>
      </w:r>
      <w:proofErr w:type="spellStart"/>
      <w:r w:rsidRPr="00614F7B">
        <w:rPr>
          <w:rFonts w:ascii="Times New Roman" w:eastAsia="Calibri" w:hAnsi="Times New Roman" w:cs="Times New Roman"/>
          <w:spacing w:val="-1"/>
          <w:sz w:val="24"/>
          <w:szCs w:val="24"/>
        </w:rPr>
        <w:t>skor</w:t>
      </w:r>
      <w:proofErr w:type="spellEnd"/>
      <w:r w:rsidRPr="00614F7B">
        <w:rPr>
          <w:rFonts w:ascii="Times New Roman" w:eastAsia="Calibri" w:hAnsi="Times New Roman" w:cs="Times New Roman"/>
          <w:spacing w:val="-1"/>
          <w:sz w:val="24"/>
          <w:szCs w:val="24"/>
        </w:rPr>
        <w:t xml:space="preserve"> ≥ 700 </w:t>
      </w:r>
      <w:proofErr w:type="spellStart"/>
      <w:r w:rsidRPr="00614F7B">
        <w:rPr>
          <w:rFonts w:ascii="Times New Roman" w:eastAsia="Calibri" w:hAnsi="Times New Roman" w:cs="Times New Roman"/>
          <w:spacing w:val="-1"/>
          <w:sz w:val="24"/>
          <w:szCs w:val="24"/>
        </w:rPr>
        <w:t>maka</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rumah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makan</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tersebut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tersebut</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sudah</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memenuhi</w:t>
      </w:r>
      <w:proofErr w:type="spellEnd"/>
      <w:r w:rsidRPr="00614F7B">
        <w:rPr>
          <w:rFonts w:ascii="Times New Roman" w:eastAsia="Calibri" w:hAnsi="Times New Roman" w:cs="Times New Roman"/>
          <w:spacing w:val="-1"/>
          <w:sz w:val="24"/>
          <w:szCs w:val="24"/>
        </w:rPr>
        <w:t xml:space="preserve"> </w:t>
      </w:r>
      <w:proofErr w:type="spellStart"/>
      <w:r w:rsidRPr="00614F7B">
        <w:rPr>
          <w:rFonts w:ascii="Times New Roman" w:eastAsia="Calibri" w:hAnsi="Times New Roman" w:cs="Times New Roman"/>
          <w:spacing w:val="-1"/>
          <w:sz w:val="24"/>
          <w:szCs w:val="24"/>
        </w:rPr>
        <w:t>syarat</w:t>
      </w:r>
      <w:proofErr w:type="spellEnd"/>
      <w:r w:rsidRPr="00614F7B">
        <w:rPr>
          <w:rFonts w:ascii="Times New Roman" w:eastAsia="Calibri" w:hAnsi="Times New Roman" w:cs="Times New Roman"/>
          <w:spacing w:val="-1"/>
          <w:sz w:val="24"/>
          <w:szCs w:val="24"/>
        </w:rPr>
        <w:t>.</w:t>
      </w:r>
    </w:p>
    <w:p w14:paraId="7437250C" w14:textId="77777777" w:rsidR="008750F9" w:rsidRDefault="008750F9" w:rsidP="00C06241">
      <w:pPr>
        <w:keepNext/>
        <w:spacing w:before="240" w:after="0" w:line="276" w:lineRule="auto"/>
        <w:jc w:val="both"/>
        <w:outlineLvl w:val="2"/>
        <w:rPr>
          <w:rFonts w:ascii="Times New Roman" w:eastAsia="Times New Roman" w:hAnsi="Times New Roman"/>
          <w:b/>
          <w:bCs/>
          <w:caps/>
          <w:sz w:val="24"/>
          <w:szCs w:val="24"/>
          <w:lang w:val="en-GB"/>
        </w:rPr>
      </w:pPr>
      <w:r>
        <w:rPr>
          <w:rFonts w:ascii="Times New Roman" w:eastAsia="Times New Roman" w:hAnsi="Times New Roman"/>
          <w:b/>
          <w:bCs/>
          <w:caps/>
          <w:sz w:val="24"/>
          <w:szCs w:val="24"/>
          <w:lang w:val="en-GB"/>
        </w:rPr>
        <w:t>METODE</w:t>
      </w:r>
    </w:p>
    <w:p w14:paraId="65A81F67" w14:textId="7D29AA80" w:rsidR="00E504C7" w:rsidRDefault="00E504C7" w:rsidP="00E504C7">
      <w:pPr>
        <w:tabs>
          <w:tab w:val="left" w:pos="8080"/>
        </w:tabs>
        <w:spacing w:after="0" w:line="276" w:lineRule="auto"/>
        <w:jc w:val="both"/>
        <w:rPr>
          <w:rFonts w:ascii="Times New Roman" w:eastAsia="Times New Roman" w:hAnsi="Times New Roman" w:cs="Times New Roman"/>
          <w:b/>
          <w:sz w:val="24"/>
          <w:szCs w:val="24"/>
        </w:rPr>
      </w:pPr>
      <w:proofErr w:type="spellStart"/>
      <w:r w:rsidRPr="007D4A39">
        <w:rPr>
          <w:rFonts w:ascii="Times New Roman" w:eastAsia="Times New Roman" w:hAnsi="Times New Roman" w:cs="Times New Roman"/>
          <w:sz w:val="24"/>
          <w:szCs w:val="24"/>
        </w:rPr>
        <w:t>Jenis</w:t>
      </w:r>
      <w:proofErr w:type="spellEnd"/>
      <w:r w:rsidRPr="007D4A39">
        <w:rPr>
          <w:rFonts w:ascii="Times New Roman" w:eastAsia="Times New Roman" w:hAnsi="Times New Roman" w:cs="Times New Roman"/>
          <w:sz w:val="24"/>
          <w:szCs w:val="24"/>
        </w:rPr>
        <w:t xml:space="preserve"> </w:t>
      </w:r>
      <w:proofErr w:type="spellStart"/>
      <w:r w:rsidRPr="007D4A39">
        <w:rPr>
          <w:rFonts w:ascii="Times New Roman" w:eastAsia="Times New Roman" w:hAnsi="Times New Roman" w:cs="Times New Roman"/>
          <w:sz w:val="24"/>
          <w:szCs w:val="24"/>
        </w:rPr>
        <w:t>penelitian</w:t>
      </w:r>
      <w:proofErr w:type="spellEnd"/>
      <w:r w:rsidRPr="007D4A39">
        <w:rPr>
          <w:rFonts w:ascii="Times New Roman" w:eastAsia="Times New Roman" w:hAnsi="Times New Roman" w:cs="Times New Roman"/>
          <w:sz w:val="24"/>
          <w:szCs w:val="24"/>
        </w:rPr>
        <w:t xml:space="preserve"> </w:t>
      </w:r>
      <w:proofErr w:type="spellStart"/>
      <w:r w:rsidRPr="007D4A39">
        <w:rPr>
          <w:rFonts w:ascii="Times New Roman" w:eastAsia="Times New Roman" w:hAnsi="Times New Roman" w:cs="Times New Roman"/>
          <w:sz w:val="24"/>
          <w:szCs w:val="24"/>
        </w:rPr>
        <w:t>ini</w:t>
      </w:r>
      <w:proofErr w:type="spellEnd"/>
      <w:r w:rsidRPr="007D4A39">
        <w:rPr>
          <w:rFonts w:ascii="Times New Roman" w:eastAsia="Times New Roman" w:hAnsi="Times New Roman" w:cs="Times New Roman"/>
          <w:sz w:val="24"/>
          <w:szCs w:val="24"/>
        </w:rPr>
        <w:t xml:space="preserve"> </w:t>
      </w:r>
      <w:proofErr w:type="spellStart"/>
      <w:r w:rsidRPr="007D4A39">
        <w:rPr>
          <w:rFonts w:ascii="Times New Roman" w:eastAsia="Times New Roman" w:hAnsi="Times New Roman" w:cs="Times New Roman"/>
          <w:sz w:val="24"/>
          <w:szCs w:val="24"/>
        </w:rPr>
        <w:t>menggunakan</w:t>
      </w:r>
      <w:proofErr w:type="spellEnd"/>
      <w:r w:rsidRPr="007D4A39">
        <w:rPr>
          <w:rFonts w:ascii="Times New Roman" w:eastAsia="Times New Roman" w:hAnsi="Times New Roman" w:cs="Times New Roman"/>
          <w:sz w:val="24"/>
          <w:szCs w:val="24"/>
        </w:rPr>
        <w:t xml:space="preserve"> </w:t>
      </w:r>
      <w:proofErr w:type="spellStart"/>
      <w:r w:rsidRPr="007D4A39">
        <w:rPr>
          <w:rFonts w:ascii="Times New Roman" w:eastAsia="Times New Roman" w:hAnsi="Times New Roman" w:cs="Times New Roman"/>
          <w:sz w:val="24"/>
          <w:szCs w:val="24"/>
        </w:rPr>
        <w:t>jenis</w:t>
      </w:r>
      <w:proofErr w:type="spellEnd"/>
      <w:r w:rsidRPr="007D4A39">
        <w:rPr>
          <w:rFonts w:ascii="Times New Roman" w:eastAsia="Times New Roman" w:hAnsi="Times New Roman" w:cs="Times New Roman"/>
          <w:sz w:val="24"/>
          <w:szCs w:val="24"/>
        </w:rPr>
        <w:t xml:space="preserve"> </w:t>
      </w:r>
      <w:proofErr w:type="spellStart"/>
      <w:r w:rsidRPr="007D4A39">
        <w:rPr>
          <w:rFonts w:ascii="Times New Roman" w:eastAsia="Times New Roman" w:hAnsi="Times New Roman" w:cs="Times New Roman"/>
          <w:sz w:val="24"/>
          <w:szCs w:val="24"/>
        </w:rPr>
        <w:t>penelitian</w:t>
      </w:r>
      <w:proofErr w:type="spellEnd"/>
      <w:r w:rsidRPr="007D4A39">
        <w:rPr>
          <w:rFonts w:ascii="Times New Roman" w:eastAsia="Times New Roman" w:hAnsi="Times New Roman" w:cs="Times New Roman"/>
          <w:sz w:val="24"/>
          <w:szCs w:val="24"/>
        </w:rPr>
        <w:t xml:space="preserve"> </w:t>
      </w:r>
      <w:proofErr w:type="spellStart"/>
      <w:r w:rsidRPr="007D4A39">
        <w:rPr>
          <w:rFonts w:ascii="Times New Roman" w:eastAsia="Times New Roman" w:hAnsi="Times New Roman" w:cs="Times New Roman"/>
          <w:sz w:val="24"/>
          <w:szCs w:val="24"/>
        </w:rPr>
        <w:t>kuantitatif</w:t>
      </w:r>
      <w:proofErr w:type="spellEnd"/>
      <w:r w:rsidRPr="007D4A39">
        <w:rPr>
          <w:rFonts w:ascii="Times New Roman" w:eastAsia="Times New Roman" w:hAnsi="Times New Roman" w:cs="Times New Roman"/>
          <w:sz w:val="24"/>
          <w:szCs w:val="24"/>
        </w:rPr>
        <w:t xml:space="preserve"> </w:t>
      </w:r>
      <w:proofErr w:type="spellStart"/>
      <w:r w:rsidRPr="007D4A39">
        <w:rPr>
          <w:rFonts w:ascii="Times New Roman" w:eastAsia="Times New Roman" w:hAnsi="Times New Roman" w:cs="Times New Roman"/>
          <w:sz w:val="24"/>
          <w:szCs w:val="24"/>
        </w:rPr>
        <w:t>bersifat</w:t>
      </w:r>
      <w:proofErr w:type="spellEnd"/>
      <w:r w:rsidRPr="007D4A39">
        <w:rPr>
          <w:rFonts w:ascii="Times New Roman" w:eastAsia="Times New Roman" w:hAnsi="Times New Roman" w:cs="Times New Roman"/>
          <w:sz w:val="24"/>
          <w:szCs w:val="24"/>
        </w:rPr>
        <w:t xml:space="preserve"> </w:t>
      </w:r>
      <w:proofErr w:type="spellStart"/>
      <w:r w:rsidRPr="007D4A39">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Sampel</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dalam</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penelitian</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ini</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adalah</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keseluruhan</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warung</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makan</w:t>
      </w:r>
      <w:proofErr w:type="spellEnd"/>
      <w:r w:rsidRPr="00B74097">
        <w:rPr>
          <w:rFonts w:ascii="Times New Roman" w:eastAsia="Times New Roman" w:hAnsi="Times New Roman" w:cs="Times New Roman"/>
          <w:sz w:val="24"/>
          <w:szCs w:val="24"/>
        </w:rPr>
        <w:t xml:space="preserve"> yang </w:t>
      </w:r>
      <w:proofErr w:type="spellStart"/>
      <w:r w:rsidRPr="00B74097">
        <w:rPr>
          <w:rFonts w:ascii="Times New Roman" w:eastAsia="Times New Roman" w:hAnsi="Times New Roman" w:cs="Times New Roman"/>
          <w:sz w:val="24"/>
          <w:szCs w:val="24"/>
        </w:rPr>
        <w:t>ada</w:t>
      </w:r>
      <w:proofErr w:type="spellEnd"/>
      <w:r w:rsidRPr="00B74097">
        <w:rPr>
          <w:rFonts w:ascii="Times New Roman" w:eastAsia="Times New Roman" w:hAnsi="Times New Roman" w:cs="Times New Roman"/>
          <w:sz w:val="24"/>
          <w:szCs w:val="24"/>
        </w:rPr>
        <w:t xml:space="preserve"> di </w:t>
      </w:r>
      <w:proofErr w:type="spellStart"/>
      <w:r w:rsidRPr="00B74097">
        <w:rPr>
          <w:rFonts w:ascii="Times New Roman" w:eastAsia="Times New Roman" w:hAnsi="Times New Roman" w:cs="Times New Roman"/>
          <w:sz w:val="24"/>
          <w:szCs w:val="24"/>
        </w:rPr>
        <w:t>kecamtan</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ratatotok</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kabupaten</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minahasa</w:t>
      </w:r>
      <w:proofErr w:type="spellEnd"/>
      <w:r w:rsidRPr="00B740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Tenggara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30</w:t>
      </w:r>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Informan</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dalam</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penelitian</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ini</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pemilik</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warung</w:t>
      </w:r>
      <w:proofErr w:type="spellEnd"/>
      <w:r w:rsidRPr="00B74097">
        <w:rPr>
          <w:rFonts w:ascii="Times New Roman" w:eastAsia="Times New Roman" w:hAnsi="Times New Roman" w:cs="Times New Roman"/>
          <w:sz w:val="24"/>
          <w:szCs w:val="24"/>
        </w:rPr>
        <w:t xml:space="preserve"> </w:t>
      </w:r>
      <w:proofErr w:type="spellStart"/>
      <w:r w:rsidRPr="00B74097">
        <w:rPr>
          <w:rFonts w:ascii="Times New Roman" w:eastAsia="Times New Roman" w:hAnsi="Times New Roman" w:cs="Times New Roman"/>
          <w:sz w:val="24"/>
          <w:szCs w:val="24"/>
        </w:rPr>
        <w:t>makan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inklusi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eksklusi</w:t>
      </w:r>
      <w:proofErr w:type="spellEnd"/>
      <w:r>
        <w:rPr>
          <w:rFonts w:ascii="Times New Roman" w:eastAsia="Times New Roman" w:hAnsi="Times New Roman" w:cs="Times New Roman"/>
          <w:b/>
          <w:sz w:val="24"/>
          <w:szCs w:val="24"/>
        </w:rPr>
        <w:t>.</w:t>
      </w:r>
    </w:p>
    <w:p w14:paraId="455AC298" w14:textId="503D95C9" w:rsidR="008750F9" w:rsidRPr="00E90ED1" w:rsidRDefault="008750F9" w:rsidP="00E504C7">
      <w:pPr>
        <w:tabs>
          <w:tab w:val="left" w:pos="8080"/>
        </w:tabs>
        <w:spacing w:after="0" w:line="276" w:lineRule="auto"/>
        <w:jc w:val="both"/>
        <w:rPr>
          <w:rFonts w:ascii="Times New Roman" w:hAnsi="Times New Roman" w:cs="Times New Roman"/>
          <w:sz w:val="24"/>
          <w:szCs w:val="24"/>
          <w:lang w:val="en-ID"/>
        </w:rPr>
      </w:pPr>
      <w:r>
        <w:rPr>
          <w:rFonts w:ascii="Times New Roman" w:eastAsia="Times New Roman" w:hAnsi="Times New Roman"/>
          <w:sz w:val="24"/>
          <w:szCs w:val="24"/>
          <w:lang w:val="de-DE"/>
        </w:rPr>
        <w:t xml:space="preserve">           </w:t>
      </w:r>
      <w:r>
        <w:rPr>
          <w:rFonts w:ascii="Times New Roman" w:eastAsia="Times New Roman" w:hAnsi="Times New Roman"/>
          <w:sz w:val="24"/>
          <w:szCs w:val="24"/>
          <w:lang w:val="de-DE"/>
        </w:rPr>
        <w:tab/>
      </w:r>
    </w:p>
    <w:p w14:paraId="45E81B95" w14:textId="7A401AF0" w:rsidR="008750F9" w:rsidRPr="0085794E" w:rsidRDefault="008750F9" w:rsidP="00180ED9">
      <w:pPr>
        <w:autoSpaceDE w:val="0"/>
        <w:autoSpaceDN w:val="0"/>
        <w:adjustRightInd w:val="0"/>
        <w:spacing w:after="0" w:line="240" w:lineRule="auto"/>
        <w:jc w:val="both"/>
        <w:rPr>
          <w:rFonts w:ascii="Times New Roman" w:eastAsia="Times New Roman" w:hAnsi="Times New Roman" w:cs="Times New Roman"/>
          <w:b/>
          <w:sz w:val="24"/>
          <w:szCs w:val="24"/>
          <w:lang w:val="en-GB"/>
        </w:rPr>
      </w:pPr>
      <w:r w:rsidRPr="0085794E">
        <w:rPr>
          <w:rFonts w:ascii="Times New Roman" w:eastAsia="Times New Roman" w:hAnsi="Times New Roman" w:cs="Times New Roman"/>
          <w:b/>
          <w:sz w:val="24"/>
          <w:szCs w:val="24"/>
          <w:lang w:val="en-GB"/>
        </w:rPr>
        <w:t xml:space="preserve">HASIL </w:t>
      </w:r>
      <w:r w:rsidR="00E504C7">
        <w:rPr>
          <w:rFonts w:ascii="Times New Roman" w:eastAsia="Times New Roman" w:hAnsi="Times New Roman" w:cs="Times New Roman"/>
          <w:b/>
          <w:sz w:val="24"/>
          <w:szCs w:val="24"/>
          <w:lang w:val="en-GB"/>
        </w:rPr>
        <w:t>PENELITIAN</w:t>
      </w:r>
    </w:p>
    <w:p w14:paraId="696DDF4F" w14:textId="0F17B353" w:rsidR="00E90ED1" w:rsidRPr="00ED4444" w:rsidRDefault="00ED4444" w:rsidP="00E90ED1">
      <w:pPr>
        <w:spacing w:line="240" w:lineRule="auto"/>
        <w:jc w:val="center"/>
        <w:rPr>
          <w:rFonts w:ascii="Times New Roman" w:hAnsi="Times New Roman"/>
          <w:sz w:val="24"/>
          <w:szCs w:val="24"/>
        </w:rPr>
      </w:pPr>
      <w:proofErr w:type="spellStart"/>
      <w:r w:rsidRPr="00ED4444">
        <w:rPr>
          <w:rFonts w:ascii="Times New Roman" w:hAnsi="Times New Roman"/>
          <w:sz w:val="24"/>
          <w:szCs w:val="24"/>
        </w:rPr>
        <w:t>Tabel</w:t>
      </w:r>
      <w:proofErr w:type="spellEnd"/>
      <w:r w:rsidRPr="00ED4444">
        <w:rPr>
          <w:rFonts w:ascii="Times New Roman" w:hAnsi="Times New Roman"/>
          <w:sz w:val="24"/>
          <w:szCs w:val="24"/>
        </w:rPr>
        <w:t xml:space="preserve"> 1. </w:t>
      </w:r>
      <w:proofErr w:type="spellStart"/>
      <w:r w:rsidR="00E504C7" w:rsidRPr="00894D35">
        <w:rPr>
          <w:rFonts w:ascii="Times New Roman" w:eastAsia="Arial Unicode MS" w:hAnsi="Times New Roman" w:cs="Times New Roman"/>
          <w:bCs/>
          <w:sz w:val="24"/>
          <w:szCs w:val="24"/>
        </w:rPr>
        <w:t>Kependudukan</w:t>
      </w:r>
      <w:proofErr w:type="spellEnd"/>
      <w:r w:rsidR="00E504C7" w:rsidRPr="00894D35">
        <w:rPr>
          <w:rFonts w:ascii="Times New Roman" w:eastAsia="Arial Unicode MS" w:hAnsi="Times New Roman" w:cs="Times New Roman"/>
          <w:bCs/>
          <w:sz w:val="24"/>
          <w:szCs w:val="24"/>
        </w:rPr>
        <w:t xml:space="preserve"> </w:t>
      </w:r>
      <w:proofErr w:type="spellStart"/>
      <w:r w:rsidR="00E504C7" w:rsidRPr="00894D35">
        <w:rPr>
          <w:rFonts w:ascii="Times New Roman" w:eastAsia="Arial Unicode MS" w:hAnsi="Times New Roman" w:cs="Times New Roman"/>
          <w:bCs/>
          <w:sz w:val="24"/>
          <w:szCs w:val="24"/>
        </w:rPr>
        <w:t>Kecamatan</w:t>
      </w:r>
      <w:proofErr w:type="spellEnd"/>
      <w:r w:rsidR="00E504C7" w:rsidRPr="00894D35">
        <w:rPr>
          <w:rFonts w:ascii="Times New Roman" w:eastAsia="Arial Unicode MS" w:hAnsi="Times New Roman" w:cs="Times New Roman"/>
          <w:bCs/>
          <w:sz w:val="24"/>
          <w:szCs w:val="24"/>
        </w:rPr>
        <w:t xml:space="preserve"> </w:t>
      </w:r>
      <w:proofErr w:type="spellStart"/>
      <w:r w:rsidR="00E504C7" w:rsidRPr="00894D35">
        <w:rPr>
          <w:rFonts w:ascii="Times New Roman" w:eastAsia="Arial Unicode MS" w:hAnsi="Times New Roman" w:cs="Times New Roman"/>
          <w:bCs/>
          <w:sz w:val="24"/>
          <w:szCs w:val="24"/>
        </w:rPr>
        <w:t>Ratatotok</w:t>
      </w:r>
      <w:proofErr w:type="spellEnd"/>
      <w:r w:rsidR="00E504C7" w:rsidRPr="00894D35">
        <w:rPr>
          <w:rFonts w:ascii="Times New Roman" w:eastAsia="Arial Unicode MS" w:hAnsi="Times New Roman" w:cs="Times New Roman"/>
          <w:bCs/>
          <w:sz w:val="24"/>
          <w:szCs w:val="24"/>
        </w:rPr>
        <w:t xml:space="preserve"> </w:t>
      </w:r>
      <w:proofErr w:type="spellStart"/>
      <w:r w:rsidR="00E504C7" w:rsidRPr="00894D35">
        <w:rPr>
          <w:rFonts w:ascii="Times New Roman" w:eastAsia="Arial Unicode MS" w:hAnsi="Times New Roman" w:cs="Times New Roman"/>
          <w:bCs/>
          <w:sz w:val="24"/>
          <w:szCs w:val="24"/>
        </w:rPr>
        <w:t>Kabupaten</w:t>
      </w:r>
      <w:proofErr w:type="spellEnd"/>
      <w:r w:rsidR="00E504C7" w:rsidRPr="00894D35">
        <w:rPr>
          <w:rFonts w:ascii="Times New Roman" w:eastAsia="Arial Unicode MS" w:hAnsi="Times New Roman" w:cs="Times New Roman"/>
          <w:bCs/>
          <w:sz w:val="24"/>
          <w:szCs w:val="24"/>
        </w:rPr>
        <w:t xml:space="preserve"> </w:t>
      </w:r>
      <w:proofErr w:type="spellStart"/>
      <w:r w:rsidR="00E504C7" w:rsidRPr="00894D35">
        <w:rPr>
          <w:rFonts w:ascii="Times New Roman" w:eastAsia="Arial Unicode MS" w:hAnsi="Times New Roman" w:cs="Times New Roman"/>
          <w:bCs/>
          <w:sz w:val="24"/>
          <w:szCs w:val="24"/>
        </w:rPr>
        <w:t>Minahasa</w:t>
      </w:r>
      <w:proofErr w:type="spellEnd"/>
      <w:r w:rsidR="00E504C7" w:rsidRPr="00894D35">
        <w:rPr>
          <w:rFonts w:ascii="Times New Roman" w:eastAsia="Arial Unicode MS" w:hAnsi="Times New Roman" w:cs="Times New Roman"/>
          <w:bCs/>
          <w:sz w:val="24"/>
          <w:szCs w:val="24"/>
        </w:rPr>
        <w:t xml:space="preserve"> Tenggara </w:t>
      </w:r>
      <w:proofErr w:type="spellStart"/>
      <w:r w:rsidR="00E504C7" w:rsidRPr="00894D35">
        <w:rPr>
          <w:rFonts w:ascii="Times New Roman" w:eastAsia="Arial Unicode MS" w:hAnsi="Times New Roman" w:cs="Times New Roman"/>
          <w:bCs/>
          <w:sz w:val="24"/>
          <w:szCs w:val="24"/>
        </w:rPr>
        <w:t>Tahun</w:t>
      </w:r>
      <w:proofErr w:type="spellEnd"/>
      <w:r w:rsidR="00E504C7">
        <w:rPr>
          <w:rFonts w:ascii="Times New Roman" w:eastAsia="Arial Unicode MS" w:hAnsi="Times New Roman" w:cs="Times New Roman"/>
          <w:bCs/>
          <w:sz w:val="24"/>
          <w:szCs w:val="24"/>
        </w:rPr>
        <w:t xml:space="preserve"> 2023</w:t>
      </w:r>
    </w:p>
    <w:tbl>
      <w:tblPr>
        <w:tblW w:w="5000" w:type="pct"/>
        <w:jc w:val="center"/>
        <w:tblBorders>
          <w:top w:val="single" w:sz="4" w:space="0" w:color="auto"/>
          <w:bottom w:val="single" w:sz="4" w:space="0" w:color="auto"/>
        </w:tblBorders>
        <w:tblLook w:val="04A0" w:firstRow="1" w:lastRow="0" w:firstColumn="1" w:lastColumn="0" w:noHBand="0" w:noVBand="1"/>
      </w:tblPr>
      <w:tblGrid>
        <w:gridCol w:w="2539"/>
        <w:gridCol w:w="1237"/>
        <w:gridCol w:w="1936"/>
        <w:gridCol w:w="1481"/>
        <w:gridCol w:w="1528"/>
      </w:tblGrid>
      <w:tr w:rsidR="00E504C7" w:rsidRPr="003C5A15" w14:paraId="58990F68" w14:textId="77777777" w:rsidTr="0098314F">
        <w:trPr>
          <w:trHeight w:val="369"/>
          <w:jc w:val="center"/>
        </w:trPr>
        <w:tc>
          <w:tcPr>
            <w:tcW w:w="1456" w:type="pct"/>
            <w:vMerge w:val="restart"/>
            <w:tcBorders>
              <w:top w:val="single" w:sz="4" w:space="0" w:color="auto"/>
              <w:bottom w:val="single" w:sz="4" w:space="0" w:color="auto"/>
            </w:tcBorders>
            <w:vAlign w:val="center"/>
            <w:hideMark/>
          </w:tcPr>
          <w:p w14:paraId="2714DCEE" w14:textId="77777777" w:rsidR="00E504C7" w:rsidRPr="003C5A15" w:rsidRDefault="00E504C7" w:rsidP="0098314F">
            <w:pPr>
              <w:tabs>
                <w:tab w:val="center" w:pos="4680"/>
                <w:tab w:val="right" w:pos="9360"/>
              </w:tabs>
              <w:spacing w:line="240" w:lineRule="auto"/>
              <w:ind w:hanging="108"/>
              <w:jc w:val="center"/>
              <w:rPr>
                <w:rFonts w:ascii="Times New Roman" w:hAnsi="Times New Roman" w:cs="Times New Roman"/>
                <w:bCs/>
                <w:sz w:val="20"/>
                <w:szCs w:val="20"/>
                <w:lang w:val="id-ID"/>
              </w:rPr>
            </w:pPr>
            <w:r w:rsidRPr="003C5A15">
              <w:rPr>
                <w:rFonts w:ascii="Times New Roman" w:hAnsi="Times New Roman" w:cs="Times New Roman"/>
                <w:bCs/>
                <w:sz w:val="20"/>
                <w:szCs w:val="20"/>
                <w:lang w:val="id-ID"/>
              </w:rPr>
              <w:t>Nama Desa</w:t>
            </w:r>
          </w:p>
        </w:tc>
        <w:tc>
          <w:tcPr>
            <w:tcW w:w="1819" w:type="pct"/>
            <w:gridSpan w:val="2"/>
            <w:tcBorders>
              <w:top w:val="single" w:sz="4" w:space="0" w:color="auto"/>
              <w:bottom w:val="single" w:sz="4" w:space="0" w:color="auto"/>
            </w:tcBorders>
            <w:vAlign w:val="center"/>
            <w:hideMark/>
          </w:tcPr>
          <w:p w14:paraId="666C6848" w14:textId="77777777" w:rsidR="00E504C7" w:rsidRPr="003C5A15" w:rsidRDefault="00E504C7" w:rsidP="0098314F">
            <w:pPr>
              <w:tabs>
                <w:tab w:val="center" w:pos="4680"/>
                <w:tab w:val="right" w:pos="9360"/>
              </w:tabs>
              <w:spacing w:line="240" w:lineRule="auto"/>
              <w:ind w:firstLine="34"/>
              <w:jc w:val="center"/>
              <w:rPr>
                <w:rFonts w:ascii="Times New Roman" w:hAnsi="Times New Roman" w:cs="Times New Roman"/>
                <w:bCs/>
                <w:sz w:val="20"/>
                <w:szCs w:val="20"/>
                <w:lang w:val="id-ID"/>
              </w:rPr>
            </w:pPr>
            <w:r w:rsidRPr="003C5A15">
              <w:rPr>
                <w:rFonts w:ascii="Times New Roman" w:hAnsi="Times New Roman" w:cs="Times New Roman"/>
                <w:bCs/>
                <w:sz w:val="20"/>
                <w:szCs w:val="20"/>
                <w:lang w:val="id-ID"/>
              </w:rPr>
              <w:t>Jumlah Penduduk</w:t>
            </w:r>
          </w:p>
        </w:tc>
        <w:tc>
          <w:tcPr>
            <w:tcW w:w="849" w:type="pct"/>
            <w:vMerge w:val="restart"/>
            <w:tcBorders>
              <w:top w:val="single" w:sz="4" w:space="0" w:color="auto"/>
              <w:bottom w:val="single" w:sz="4" w:space="0" w:color="auto"/>
            </w:tcBorders>
            <w:vAlign w:val="center"/>
            <w:hideMark/>
          </w:tcPr>
          <w:p w14:paraId="67E9797B" w14:textId="77777777" w:rsidR="00E504C7" w:rsidRPr="003C5A15" w:rsidRDefault="00E504C7" w:rsidP="0098314F">
            <w:pPr>
              <w:tabs>
                <w:tab w:val="center" w:pos="4680"/>
                <w:tab w:val="right" w:pos="9360"/>
              </w:tabs>
              <w:spacing w:line="240" w:lineRule="auto"/>
              <w:ind w:left="-138" w:firstLine="110"/>
              <w:jc w:val="center"/>
              <w:rPr>
                <w:rFonts w:ascii="Times New Roman" w:hAnsi="Times New Roman" w:cs="Times New Roman"/>
                <w:bCs/>
                <w:sz w:val="20"/>
                <w:szCs w:val="20"/>
                <w:lang w:val="id-ID"/>
              </w:rPr>
            </w:pPr>
            <w:r w:rsidRPr="003C5A15">
              <w:rPr>
                <w:rFonts w:ascii="Times New Roman" w:hAnsi="Times New Roman" w:cs="Times New Roman"/>
                <w:bCs/>
                <w:sz w:val="20"/>
                <w:szCs w:val="20"/>
                <w:lang w:val="id-ID"/>
              </w:rPr>
              <w:t>Total</w:t>
            </w:r>
          </w:p>
        </w:tc>
        <w:tc>
          <w:tcPr>
            <w:tcW w:w="876" w:type="pct"/>
            <w:vMerge w:val="restart"/>
            <w:tcBorders>
              <w:top w:val="single" w:sz="4" w:space="0" w:color="auto"/>
              <w:bottom w:val="single" w:sz="4" w:space="0" w:color="auto"/>
            </w:tcBorders>
            <w:vAlign w:val="center"/>
            <w:hideMark/>
          </w:tcPr>
          <w:p w14:paraId="02E65009" w14:textId="77777777" w:rsidR="00E504C7" w:rsidRPr="003C5A15" w:rsidRDefault="00E504C7" w:rsidP="0098314F">
            <w:pPr>
              <w:tabs>
                <w:tab w:val="center" w:pos="4680"/>
                <w:tab w:val="right" w:pos="9360"/>
              </w:tabs>
              <w:spacing w:line="240" w:lineRule="auto"/>
              <w:ind w:left="-138" w:hanging="32"/>
              <w:jc w:val="center"/>
              <w:rPr>
                <w:rFonts w:ascii="Times New Roman" w:hAnsi="Times New Roman" w:cs="Times New Roman"/>
                <w:bCs/>
                <w:sz w:val="20"/>
                <w:szCs w:val="20"/>
                <w:lang w:val="id-ID"/>
              </w:rPr>
            </w:pPr>
            <w:r w:rsidRPr="003C5A15">
              <w:rPr>
                <w:rFonts w:ascii="Times New Roman" w:hAnsi="Times New Roman" w:cs="Times New Roman"/>
                <w:bCs/>
                <w:sz w:val="20"/>
                <w:szCs w:val="20"/>
                <w:lang w:val="id-ID"/>
              </w:rPr>
              <w:t>Jumlah KK</w:t>
            </w:r>
          </w:p>
        </w:tc>
      </w:tr>
      <w:tr w:rsidR="00E504C7" w:rsidRPr="003C5A15" w14:paraId="7A42AE1E" w14:textId="77777777" w:rsidTr="0098314F">
        <w:trPr>
          <w:trHeight w:val="304"/>
          <w:jc w:val="center"/>
        </w:trPr>
        <w:tc>
          <w:tcPr>
            <w:tcW w:w="1456" w:type="pct"/>
            <w:vMerge/>
            <w:tcBorders>
              <w:top w:val="single" w:sz="4" w:space="0" w:color="auto"/>
              <w:bottom w:val="single" w:sz="4" w:space="0" w:color="auto"/>
            </w:tcBorders>
            <w:vAlign w:val="center"/>
            <w:hideMark/>
          </w:tcPr>
          <w:p w14:paraId="02F0F416" w14:textId="77777777" w:rsidR="00E504C7" w:rsidRPr="003C5A15" w:rsidRDefault="00E504C7" w:rsidP="0098314F">
            <w:pPr>
              <w:rPr>
                <w:rFonts w:ascii="Times New Roman" w:hAnsi="Times New Roman" w:cs="Times New Roman"/>
                <w:bCs/>
                <w:sz w:val="20"/>
                <w:szCs w:val="20"/>
                <w:lang w:val="id-ID"/>
              </w:rPr>
            </w:pPr>
          </w:p>
        </w:tc>
        <w:tc>
          <w:tcPr>
            <w:tcW w:w="709" w:type="pct"/>
            <w:tcBorders>
              <w:top w:val="single" w:sz="4" w:space="0" w:color="auto"/>
              <w:bottom w:val="single" w:sz="4" w:space="0" w:color="auto"/>
            </w:tcBorders>
            <w:vAlign w:val="center"/>
            <w:hideMark/>
          </w:tcPr>
          <w:p w14:paraId="70D0984D" w14:textId="77777777" w:rsidR="00E504C7" w:rsidRPr="003C5A15" w:rsidRDefault="00E504C7" w:rsidP="0098314F">
            <w:pPr>
              <w:tabs>
                <w:tab w:val="center" w:pos="4680"/>
                <w:tab w:val="right" w:pos="9360"/>
              </w:tabs>
              <w:spacing w:line="240" w:lineRule="auto"/>
              <w:ind w:left="19" w:hanging="31"/>
              <w:rPr>
                <w:rFonts w:ascii="Times New Roman" w:hAnsi="Times New Roman" w:cs="Times New Roman"/>
                <w:bCs/>
                <w:sz w:val="20"/>
                <w:szCs w:val="20"/>
                <w:lang w:val="id-ID"/>
              </w:rPr>
            </w:pPr>
            <w:r w:rsidRPr="003C5A15">
              <w:rPr>
                <w:rFonts w:ascii="Times New Roman" w:hAnsi="Times New Roman" w:cs="Times New Roman"/>
                <w:bCs/>
                <w:sz w:val="20"/>
                <w:szCs w:val="20"/>
                <w:lang w:val="id-ID"/>
              </w:rPr>
              <w:t>Laki-laki</w:t>
            </w:r>
          </w:p>
        </w:tc>
        <w:tc>
          <w:tcPr>
            <w:tcW w:w="1110" w:type="pct"/>
            <w:tcBorders>
              <w:top w:val="single" w:sz="4" w:space="0" w:color="auto"/>
              <w:bottom w:val="single" w:sz="4" w:space="0" w:color="auto"/>
            </w:tcBorders>
            <w:vAlign w:val="center"/>
            <w:hideMark/>
          </w:tcPr>
          <w:p w14:paraId="0D6FB78A" w14:textId="77777777" w:rsidR="00E504C7" w:rsidRPr="003C5A15" w:rsidRDefault="00E504C7" w:rsidP="0098314F">
            <w:pPr>
              <w:tabs>
                <w:tab w:val="center" w:pos="4680"/>
                <w:tab w:val="right" w:pos="9360"/>
              </w:tabs>
              <w:spacing w:line="240" w:lineRule="auto"/>
              <w:ind w:left="3" w:hanging="31"/>
              <w:jc w:val="center"/>
              <w:rPr>
                <w:rFonts w:ascii="Times New Roman" w:hAnsi="Times New Roman" w:cs="Times New Roman"/>
                <w:bCs/>
                <w:sz w:val="20"/>
                <w:szCs w:val="20"/>
                <w:lang w:val="id-ID"/>
              </w:rPr>
            </w:pPr>
            <w:r w:rsidRPr="003C5A15">
              <w:rPr>
                <w:rFonts w:ascii="Times New Roman" w:hAnsi="Times New Roman" w:cs="Times New Roman"/>
                <w:bCs/>
                <w:sz w:val="20"/>
                <w:szCs w:val="20"/>
                <w:lang w:val="id-ID"/>
              </w:rPr>
              <w:t>Perempuan</w:t>
            </w:r>
          </w:p>
        </w:tc>
        <w:tc>
          <w:tcPr>
            <w:tcW w:w="849" w:type="pct"/>
            <w:vMerge/>
            <w:tcBorders>
              <w:top w:val="single" w:sz="4" w:space="0" w:color="auto"/>
              <w:bottom w:val="single" w:sz="4" w:space="0" w:color="auto"/>
            </w:tcBorders>
            <w:vAlign w:val="center"/>
            <w:hideMark/>
          </w:tcPr>
          <w:p w14:paraId="11E0F364" w14:textId="77777777" w:rsidR="00E504C7" w:rsidRPr="003C5A15" w:rsidRDefault="00E504C7" w:rsidP="0098314F">
            <w:pPr>
              <w:ind w:left="-138"/>
              <w:jc w:val="center"/>
              <w:rPr>
                <w:rFonts w:ascii="Times New Roman" w:hAnsi="Times New Roman" w:cs="Times New Roman"/>
                <w:bCs/>
                <w:sz w:val="20"/>
                <w:szCs w:val="20"/>
                <w:lang w:val="id-ID"/>
              </w:rPr>
            </w:pPr>
          </w:p>
        </w:tc>
        <w:tc>
          <w:tcPr>
            <w:tcW w:w="876" w:type="pct"/>
            <w:vMerge/>
            <w:tcBorders>
              <w:top w:val="single" w:sz="4" w:space="0" w:color="auto"/>
              <w:bottom w:val="single" w:sz="4" w:space="0" w:color="auto"/>
            </w:tcBorders>
            <w:vAlign w:val="center"/>
            <w:hideMark/>
          </w:tcPr>
          <w:p w14:paraId="7DE5F706" w14:textId="77777777" w:rsidR="00E504C7" w:rsidRPr="003C5A15" w:rsidRDefault="00E504C7" w:rsidP="0098314F">
            <w:pPr>
              <w:ind w:left="-138"/>
              <w:jc w:val="center"/>
              <w:rPr>
                <w:rFonts w:ascii="Times New Roman" w:hAnsi="Times New Roman" w:cs="Times New Roman"/>
                <w:bCs/>
                <w:sz w:val="20"/>
                <w:szCs w:val="20"/>
                <w:lang w:val="id-ID"/>
              </w:rPr>
            </w:pPr>
          </w:p>
        </w:tc>
      </w:tr>
      <w:tr w:rsidR="00E504C7" w:rsidRPr="003C5A15" w14:paraId="3D79868E" w14:textId="77777777" w:rsidTr="0098314F">
        <w:trPr>
          <w:trHeight w:val="369"/>
          <w:jc w:val="center"/>
        </w:trPr>
        <w:tc>
          <w:tcPr>
            <w:tcW w:w="1456" w:type="pct"/>
            <w:tcBorders>
              <w:top w:val="single" w:sz="4" w:space="0" w:color="auto"/>
            </w:tcBorders>
            <w:vAlign w:val="center"/>
            <w:hideMark/>
          </w:tcPr>
          <w:p w14:paraId="6B1EA85C"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p>
        </w:tc>
        <w:tc>
          <w:tcPr>
            <w:tcW w:w="709" w:type="pct"/>
            <w:tcBorders>
              <w:top w:val="single" w:sz="4" w:space="0" w:color="auto"/>
            </w:tcBorders>
            <w:vAlign w:val="center"/>
            <w:hideMark/>
          </w:tcPr>
          <w:p w14:paraId="122DCE2E"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383</w:t>
            </w:r>
          </w:p>
        </w:tc>
        <w:tc>
          <w:tcPr>
            <w:tcW w:w="1110" w:type="pct"/>
            <w:tcBorders>
              <w:top w:val="single" w:sz="4" w:space="0" w:color="auto"/>
            </w:tcBorders>
            <w:vAlign w:val="center"/>
            <w:hideMark/>
          </w:tcPr>
          <w:p w14:paraId="024B7ED3"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364</w:t>
            </w:r>
          </w:p>
        </w:tc>
        <w:tc>
          <w:tcPr>
            <w:tcW w:w="849" w:type="pct"/>
            <w:tcBorders>
              <w:top w:val="single" w:sz="4" w:space="0" w:color="auto"/>
            </w:tcBorders>
            <w:vAlign w:val="center"/>
            <w:hideMark/>
          </w:tcPr>
          <w:p w14:paraId="254D1C67"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747</w:t>
            </w:r>
          </w:p>
        </w:tc>
        <w:tc>
          <w:tcPr>
            <w:tcW w:w="876" w:type="pct"/>
            <w:tcBorders>
              <w:top w:val="single" w:sz="4" w:space="0" w:color="auto"/>
            </w:tcBorders>
            <w:vAlign w:val="center"/>
            <w:hideMark/>
          </w:tcPr>
          <w:p w14:paraId="1A47544B"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188</w:t>
            </w:r>
          </w:p>
        </w:tc>
      </w:tr>
      <w:tr w:rsidR="00E504C7" w:rsidRPr="003C5A15" w14:paraId="4A801D2A" w14:textId="77777777" w:rsidTr="0098314F">
        <w:trPr>
          <w:trHeight w:val="369"/>
          <w:jc w:val="center"/>
        </w:trPr>
        <w:tc>
          <w:tcPr>
            <w:tcW w:w="1456" w:type="pct"/>
            <w:vAlign w:val="center"/>
            <w:hideMark/>
          </w:tcPr>
          <w:p w14:paraId="7A2BD019"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r w:rsidRPr="003C5A15">
              <w:rPr>
                <w:rFonts w:ascii="Times New Roman" w:hAnsi="Times New Roman" w:cs="Times New Roman"/>
                <w:bCs/>
                <w:sz w:val="20"/>
                <w:szCs w:val="20"/>
              </w:rPr>
              <w:t xml:space="preserve"> Satu</w:t>
            </w:r>
          </w:p>
        </w:tc>
        <w:tc>
          <w:tcPr>
            <w:tcW w:w="709" w:type="pct"/>
            <w:vAlign w:val="center"/>
            <w:hideMark/>
          </w:tcPr>
          <w:p w14:paraId="7DDB391A"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678</w:t>
            </w:r>
          </w:p>
        </w:tc>
        <w:tc>
          <w:tcPr>
            <w:tcW w:w="1110" w:type="pct"/>
            <w:vAlign w:val="center"/>
            <w:hideMark/>
          </w:tcPr>
          <w:p w14:paraId="5E2A9B8C"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605</w:t>
            </w:r>
          </w:p>
        </w:tc>
        <w:tc>
          <w:tcPr>
            <w:tcW w:w="849" w:type="pct"/>
            <w:vAlign w:val="center"/>
            <w:hideMark/>
          </w:tcPr>
          <w:p w14:paraId="239E2280"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1.283</w:t>
            </w:r>
          </w:p>
        </w:tc>
        <w:tc>
          <w:tcPr>
            <w:tcW w:w="876" w:type="pct"/>
            <w:vAlign w:val="center"/>
            <w:hideMark/>
          </w:tcPr>
          <w:p w14:paraId="049E5DC6"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334</w:t>
            </w:r>
          </w:p>
        </w:tc>
      </w:tr>
      <w:tr w:rsidR="00E504C7" w:rsidRPr="003C5A15" w14:paraId="567D5B87" w14:textId="77777777" w:rsidTr="0098314F">
        <w:trPr>
          <w:trHeight w:val="369"/>
          <w:jc w:val="center"/>
        </w:trPr>
        <w:tc>
          <w:tcPr>
            <w:tcW w:w="1456" w:type="pct"/>
            <w:vAlign w:val="center"/>
            <w:hideMark/>
          </w:tcPr>
          <w:p w14:paraId="2FEBC2DA"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r w:rsidRPr="003C5A15">
              <w:rPr>
                <w:rFonts w:ascii="Times New Roman" w:hAnsi="Times New Roman" w:cs="Times New Roman"/>
                <w:bCs/>
                <w:sz w:val="20"/>
                <w:szCs w:val="20"/>
              </w:rPr>
              <w:t xml:space="preserve"> Dua</w:t>
            </w:r>
          </w:p>
        </w:tc>
        <w:tc>
          <w:tcPr>
            <w:tcW w:w="709" w:type="pct"/>
            <w:vAlign w:val="center"/>
            <w:hideMark/>
          </w:tcPr>
          <w:p w14:paraId="029F02EF"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465</w:t>
            </w:r>
          </w:p>
        </w:tc>
        <w:tc>
          <w:tcPr>
            <w:tcW w:w="1110" w:type="pct"/>
            <w:vAlign w:val="center"/>
            <w:hideMark/>
          </w:tcPr>
          <w:p w14:paraId="29404738"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400</w:t>
            </w:r>
          </w:p>
        </w:tc>
        <w:tc>
          <w:tcPr>
            <w:tcW w:w="849" w:type="pct"/>
            <w:vAlign w:val="center"/>
            <w:hideMark/>
          </w:tcPr>
          <w:p w14:paraId="21F8F242"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865</w:t>
            </w:r>
          </w:p>
        </w:tc>
        <w:tc>
          <w:tcPr>
            <w:tcW w:w="876" w:type="pct"/>
            <w:vAlign w:val="center"/>
            <w:hideMark/>
          </w:tcPr>
          <w:p w14:paraId="6672A052"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227</w:t>
            </w:r>
          </w:p>
        </w:tc>
      </w:tr>
      <w:tr w:rsidR="00E504C7" w:rsidRPr="003C5A15" w14:paraId="3281E43E" w14:textId="77777777" w:rsidTr="0098314F">
        <w:trPr>
          <w:trHeight w:val="369"/>
          <w:jc w:val="center"/>
        </w:trPr>
        <w:tc>
          <w:tcPr>
            <w:tcW w:w="1456" w:type="pct"/>
            <w:vAlign w:val="center"/>
            <w:hideMark/>
          </w:tcPr>
          <w:p w14:paraId="222D3FE8"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r w:rsidRPr="003C5A15">
              <w:rPr>
                <w:rFonts w:ascii="Times New Roman" w:hAnsi="Times New Roman" w:cs="Times New Roman"/>
                <w:bCs/>
                <w:sz w:val="20"/>
                <w:szCs w:val="20"/>
              </w:rPr>
              <w:t xml:space="preserve"> Selatan</w:t>
            </w:r>
          </w:p>
        </w:tc>
        <w:tc>
          <w:tcPr>
            <w:tcW w:w="709" w:type="pct"/>
            <w:vAlign w:val="center"/>
            <w:hideMark/>
          </w:tcPr>
          <w:p w14:paraId="3CF97668"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612</w:t>
            </w:r>
          </w:p>
        </w:tc>
        <w:tc>
          <w:tcPr>
            <w:tcW w:w="1110" w:type="pct"/>
            <w:vAlign w:val="center"/>
            <w:hideMark/>
          </w:tcPr>
          <w:p w14:paraId="4940466D"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583</w:t>
            </w:r>
          </w:p>
        </w:tc>
        <w:tc>
          <w:tcPr>
            <w:tcW w:w="849" w:type="pct"/>
            <w:vAlign w:val="center"/>
            <w:hideMark/>
          </w:tcPr>
          <w:p w14:paraId="41DAAAD9"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1.195</w:t>
            </w:r>
          </w:p>
        </w:tc>
        <w:tc>
          <w:tcPr>
            <w:tcW w:w="876" w:type="pct"/>
            <w:vAlign w:val="center"/>
            <w:hideMark/>
          </w:tcPr>
          <w:p w14:paraId="7CD92C35"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301</w:t>
            </w:r>
          </w:p>
        </w:tc>
      </w:tr>
      <w:tr w:rsidR="00E504C7" w:rsidRPr="003C5A15" w14:paraId="2242F5AD" w14:textId="77777777" w:rsidTr="0098314F">
        <w:trPr>
          <w:trHeight w:val="347"/>
          <w:jc w:val="center"/>
        </w:trPr>
        <w:tc>
          <w:tcPr>
            <w:tcW w:w="1456" w:type="pct"/>
            <w:vAlign w:val="center"/>
            <w:hideMark/>
          </w:tcPr>
          <w:p w14:paraId="3C1DE315"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r w:rsidRPr="003C5A15">
              <w:rPr>
                <w:rFonts w:ascii="Times New Roman" w:hAnsi="Times New Roman" w:cs="Times New Roman"/>
                <w:bCs/>
                <w:sz w:val="20"/>
                <w:szCs w:val="20"/>
              </w:rPr>
              <w:t xml:space="preserve"> Tenggara</w:t>
            </w:r>
          </w:p>
        </w:tc>
        <w:tc>
          <w:tcPr>
            <w:tcW w:w="709" w:type="pct"/>
            <w:vAlign w:val="center"/>
            <w:hideMark/>
          </w:tcPr>
          <w:p w14:paraId="619D7E2F"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358</w:t>
            </w:r>
          </w:p>
        </w:tc>
        <w:tc>
          <w:tcPr>
            <w:tcW w:w="1110" w:type="pct"/>
            <w:vAlign w:val="center"/>
            <w:hideMark/>
          </w:tcPr>
          <w:p w14:paraId="71FEBDF1"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344</w:t>
            </w:r>
          </w:p>
        </w:tc>
        <w:tc>
          <w:tcPr>
            <w:tcW w:w="849" w:type="pct"/>
            <w:vAlign w:val="center"/>
            <w:hideMark/>
          </w:tcPr>
          <w:p w14:paraId="54C9C3D4"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702</w:t>
            </w:r>
          </w:p>
        </w:tc>
        <w:tc>
          <w:tcPr>
            <w:tcW w:w="876" w:type="pct"/>
            <w:vAlign w:val="center"/>
            <w:hideMark/>
          </w:tcPr>
          <w:p w14:paraId="5B6A90D4"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260</w:t>
            </w:r>
          </w:p>
        </w:tc>
      </w:tr>
      <w:tr w:rsidR="00E504C7" w:rsidRPr="003C5A15" w14:paraId="429599B0" w14:textId="77777777" w:rsidTr="0098314F">
        <w:trPr>
          <w:trHeight w:val="369"/>
          <w:jc w:val="center"/>
        </w:trPr>
        <w:tc>
          <w:tcPr>
            <w:tcW w:w="1456" w:type="pct"/>
            <w:vAlign w:val="center"/>
            <w:hideMark/>
          </w:tcPr>
          <w:p w14:paraId="7DD7AD75"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r w:rsidRPr="003C5A15">
              <w:rPr>
                <w:rFonts w:ascii="Times New Roman" w:hAnsi="Times New Roman" w:cs="Times New Roman"/>
                <w:bCs/>
                <w:sz w:val="20"/>
                <w:szCs w:val="20"/>
              </w:rPr>
              <w:t xml:space="preserve"> Tengah</w:t>
            </w:r>
          </w:p>
        </w:tc>
        <w:tc>
          <w:tcPr>
            <w:tcW w:w="709" w:type="pct"/>
            <w:vAlign w:val="center"/>
            <w:hideMark/>
          </w:tcPr>
          <w:p w14:paraId="562669DF"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358</w:t>
            </w:r>
          </w:p>
        </w:tc>
        <w:tc>
          <w:tcPr>
            <w:tcW w:w="1110" w:type="pct"/>
            <w:vAlign w:val="center"/>
            <w:hideMark/>
          </w:tcPr>
          <w:p w14:paraId="1AB88055"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350</w:t>
            </w:r>
          </w:p>
        </w:tc>
        <w:tc>
          <w:tcPr>
            <w:tcW w:w="849" w:type="pct"/>
            <w:vAlign w:val="center"/>
            <w:hideMark/>
          </w:tcPr>
          <w:p w14:paraId="331FFB12"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708</w:t>
            </w:r>
          </w:p>
        </w:tc>
        <w:tc>
          <w:tcPr>
            <w:tcW w:w="876" w:type="pct"/>
            <w:vAlign w:val="center"/>
            <w:hideMark/>
          </w:tcPr>
          <w:p w14:paraId="6CEFB23C"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173</w:t>
            </w:r>
          </w:p>
        </w:tc>
      </w:tr>
      <w:tr w:rsidR="00E504C7" w:rsidRPr="003C5A15" w14:paraId="6D447DC0" w14:textId="77777777" w:rsidTr="0098314F">
        <w:trPr>
          <w:trHeight w:val="369"/>
          <w:jc w:val="center"/>
        </w:trPr>
        <w:tc>
          <w:tcPr>
            <w:tcW w:w="1456" w:type="pct"/>
            <w:vAlign w:val="center"/>
            <w:hideMark/>
          </w:tcPr>
          <w:p w14:paraId="0035D261"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r w:rsidRPr="003C5A15">
              <w:rPr>
                <w:rFonts w:ascii="Times New Roman" w:hAnsi="Times New Roman" w:cs="Times New Roman"/>
                <w:bCs/>
                <w:sz w:val="20"/>
                <w:szCs w:val="20"/>
              </w:rPr>
              <w:t xml:space="preserve"> Muara</w:t>
            </w:r>
          </w:p>
        </w:tc>
        <w:tc>
          <w:tcPr>
            <w:tcW w:w="709" w:type="pct"/>
            <w:vAlign w:val="center"/>
            <w:hideMark/>
          </w:tcPr>
          <w:p w14:paraId="2BD473C2"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317</w:t>
            </w:r>
          </w:p>
        </w:tc>
        <w:tc>
          <w:tcPr>
            <w:tcW w:w="1110" w:type="pct"/>
            <w:vAlign w:val="center"/>
            <w:hideMark/>
          </w:tcPr>
          <w:p w14:paraId="1069ACE0"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316</w:t>
            </w:r>
          </w:p>
        </w:tc>
        <w:tc>
          <w:tcPr>
            <w:tcW w:w="849" w:type="pct"/>
            <w:vAlign w:val="center"/>
            <w:hideMark/>
          </w:tcPr>
          <w:p w14:paraId="4119D59B"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633</w:t>
            </w:r>
          </w:p>
        </w:tc>
        <w:tc>
          <w:tcPr>
            <w:tcW w:w="876" w:type="pct"/>
            <w:vAlign w:val="center"/>
            <w:hideMark/>
          </w:tcPr>
          <w:p w14:paraId="1724790C"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181</w:t>
            </w:r>
          </w:p>
        </w:tc>
      </w:tr>
      <w:tr w:rsidR="00E504C7" w:rsidRPr="003C5A15" w14:paraId="7230CB2B" w14:textId="77777777" w:rsidTr="0098314F">
        <w:trPr>
          <w:trHeight w:val="369"/>
          <w:jc w:val="center"/>
        </w:trPr>
        <w:tc>
          <w:tcPr>
            <w:tcW w:w="1456" w:type="pct"/>
            <w:vAlign w:val="center"/>
            <w:hideMark/>
          </w:tcPr>
          <w:p w14:paraId="77991805"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r w:rsidRPr="003C5A15">
              <w:rPr>
                <w:rFonts w:ascii="Times New Roman" w:hAnsi="Times New Roman" w:cs="Times New Roman"/>
                <w:bCs/>
                <w:sz w:val="20"/>
                <w:szCs w:val="20"/>
              </w:rPr>
              <w:t xml:space="preserve"> Timur</w:t>
            </w:r>
          </w:p>
        </w:tc>
        <w:tc>
          <w:tcPr>
            <w:tcW w:w="709" w:type="pct"/>
            <w:vAlign w:val="center"/>
            <w:hideMark/>
          </w:tcPr>
          <w:p w14:paraId="473B7FF6"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442</w:t>
            </w:r>
          </w:p>
        </w:tc>
        <w:tc>
          <w:tcPr>
            <w:tcW w:w="1110" w:type="pct"/>
            <w:vAlign w:val="center"/>
            <w:hideMark/>
          </w:tcPr>
          <w:p w14:paraId="50A8DBDB"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433</w:t>
            </w:r>
          </w:p>
        </w:tc>
        <w:tc>
          <w:tcPr>
            <w:tcW w:w="849" w:type="pct"/>
            <w:vAlign w:val="center"/>
            <w:hideMark/>
          </w:tcPr>
          <w:p w14:paraId="79073214"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875</w:t>
            </w:r>
          </w:p>
        </w:tc>
        <w:tc>
          <w:tcPr>
            <w:tcW w:w="876" w:type="pct"/>
            <w:vAlign w:val="center"/>
            <w:hideMark/>
          </w:tcPr>
          <w:p w14:paraId="24191B15"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255</w:t>
            </w:r>
          </w:p>
        </w:tc>
      </w:tr>
      <w:tr w:rsidR="00E504C7" w:rsidRPr="003C5A15" w14:paraId="37228B0A" w14:textId="77777777" w:rsidTr="0098314F">
        <w:trPr>
          <w:trHeight w:val="369"/>
          <w:jc w:val="center"/>
        </w:trPr>
        <w:tc>
          <w:tcPr>
            <w:tcW w:w="1456" w:type="pct"/>
            <w:vAlign w:val="center"/>
            <w:hideMark/>
          </w:tcPr>
          <w:p w14:paraId="54EF28F4"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Ratatotok</w:t>
            </w:r>
            <w:proofErr w:type="spellEnd"/>
            <w:r w:rsidRPr="003C5A15">
              <w:rPr>
                <w:rFonts w:ascii="Times New Roman" w:hAnsi="Times New Roman" w:cs="Times New Roman"/>
                <w:bCs/>
                <w:sz w:val="20"/>
                <w:szCs w:val="20"/>
              </w:rPr>
              <w:t xml:space="preserve"> Utara</w:t>
            </w:r>
          </w:p>
        </w:tc>
        <w:tc>
          <w:tcPr>
            <w:tcW w:w="709" w:type="pct"/>
            <w:vAlign w:val="center"/>
            <w:hideMark/>
          </w:tcPr>
          <w:p w14:paraId="76030DE7"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465</w:t>
            </w:r>
          </w:p>
        </w:tc>
        <w:tc>
          <w:tcPr>
            <w:tcW w:w="1110" w:type="pct"/>
            <w:vAlign w:val="center"/>
            <w:hideMark/>
          </w:tcPr>
          <w:p w14:paraId="6E393B05"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438</w:t>
            </w:r>
          </w:p>
        </w:tc>
        <w:tc>
          <w:tcPr>
            <w:tcW w:w="849" w:type="pct"/>
            <w:vAlign w:val="center"/>
            <w:hideMark/>
          </w:tcPr>
          <w:p w14:paraId="249A226F"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903</w:t>
            </w:r>
          </w:p>
        </w:tc>
        <w:tc>
          <w:tcPr>
            <w:tcW w:w="876" w:type="pct"/>
            <w:vAlign w:val="center"/>
            <w:hideMark/>
          </w:tcPr>
          <w:p w14:paraId="4827BA4A"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246</w:t>
            </w:r>
          </w:p>
        </w:tc>
      </w:tr>
      <w:tr w:rsidR="00E504C7" w:rsidRPr="003C5A15" w14:paraId="4C846D88" w14:textId="77777777" w:rsidTr="0098314F">
        <w:trPr>
          <w:trHeight w:val="369"/>
          <w:jc w:val="center"/>
        </w:trPr>
        <w:tc>
          <w:tcPr>
            <w:tcW w:w="1456" w:type="pct"/>
            <w:vAlign w:val="center"/>
            <w:hideMark/>
          </w:tcPr>
          <w:p w14:paraId="433CD686"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Basaan</w:t>
            </w:r>
            <w:proofErr w:type="spellEnd"/>
          </w:p>
        </w:tc>
        <w:tc>
          <w:tcPr>
            <w:tcW w:w="709" w:type="pct"/>
            <w:vAlign w:val="center"/>
            <w:hideMark/>
          </w:tcPr>
          <w:p w14:paraId="0FFEAEFF"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651</w:t>
            </w:r>
          </w:p>
        </w:tc>
        <w:tc>
          <w:tcPr>
            <w:tcW w:w="1110" w:type="pct"/>
            <w:vAlign w:val="center"/>
            <w:hideMark/>
          </w:tcPr>
          <w:p w14:paraId="388C17B9"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622</w:t>
            </w:r>
          </w:p>
        </w:tc>
        <w:tc>
          <w:tcPr>
            <w:tcW w:w="849" w:type="pct"/>
            <w:vAlign w:val="center"/>
            <w:hideMark/>
          </w:tcPr>
          <w:p w14:paraId="7176D8B0"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1.273</w:t>
            </w:r>
          </w:p>
        </w:tc>
        <w:tc>
          <w:tcPr>
            <w:tcW w:w="876" w:type="pct"/>
            <w:vAlign w:val="center"/>
            <w:hideMark/>
          </w:tcPr>
          <w:p w14:paraId="7763D8E3"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371</w:t>
            </w:r>
          </w:p>
        </w:tc>
      </w:tr>
      <w:tr w:rsidR="00E504C7" w:rsidRPr="003C5A15" w14:paraId="7CEBC8A6" w14:textId="77777777" w:rsidTr="0098314F">
        <w:trPr>
          <w:trHeight w:val="369"/>
          <w:jc w:val="center"/>
        </w:trPr>
        <w:tc>
          <w:tcPr>
            <w:tcW w:w="1456" w:type="pct"/>
            <w:vAlign w:val="center"/>
            <w:hideMark/>
          </w:tcPr>
          <w:p w14:paraId="0F6AD7FF"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Basaan</w:t>
            </w:r>
            <w:proofErr w:type="spellEnd"/>
            <w:r w:rsidRPr="003C5A15">
              <w:rPr>
                <w:rFonts w:ascii="Times New Roman" w:hAnsi="Times New Roman" w:cs="Times New Roman"/>
                <w:bCs/>
                <w:sz w:val="20"/>
                <w:szCs w:val="20"/>
              </w:rPr>
              <w:t xml:space="preserve"> Satu</w:t>
            </w:r>
          </w:p>
        </w:tc>
        <w:tc>
          <w:tcPr>
            <w:tcW w:w="709" w:type="pct"/>
            <w:vAlign w:val="center"/>
            <w:hideMark/>
          </w:tcPr>
          <w:p w14:paraId="10ED0018"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602</w:t>
            </w:r>
          </w:p>
        </w:tc>
        <w:tc>
          <w:tcPr>
            <w:tcW w:w="1110" w:type="pct"/>
            <w:vAlign w:val="center"/>
            <w:hideMark/>
          </w:tcPr>
          <w:p w14:paraId="6F2963DF"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520</w:t>
            </w:r>
          </w:p>
        </w:tc>
        <w:tc>
          <w:tcPr>
            <w:tcW w:w="849" w:type="pct"/>
            <w:vAlign w:val="center"/>
            <w:hideMark/>
          </w:tcPr>
          <w:p w14:paraId="21E942F9"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1.122</w:t>
            </w:r>
          </w:p>
        </w:tc>
        <w:tc>
          <w:tcPr>
            <w:tcW w:w="876" w:type="pct"/>
            <w:vAlign w:val="center"/>
            <w:hideMark/>
          </w:tcPr>
          <w:p w14:paraId="0CBAFF96"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341</w:t>
            </w:r>
          </w:p>
        </w:tc>
      </w:tr>
      <w:tr w:rsidR="00E504C7" w:rsidRPr="003C5A15" w14:paraId="43B310A7" w14:textId="77777777" w:rsidTr="0098314F">
        <w:trPr>
          <w:trHeight w:val="369"/>
          <w:jc w:val="center"/>
        </w:trPr>
        <w:tc>
          <w:tcPr>
            <w:tcW w:w="1456" w:type="pct"/>
            <w:vAlign w:val="center"/>
            <w:hideMark/>
          </w:tcPr>
          <w:p w14:paraId="7C7D7A1E"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Basaan</w:t>
            </w:r>
            <w:proofErr w:type="spellEnd"/>
            <w:r w:rsidRPr="003C5A15">
              <w:rPr>
                <w:rFonts w:ascii="Times New Roman" w:hAnsi="Times New Roman" w:cs="Times New Roman"/>
                <w:bCs/>
                <w:sz w:val="20"/>
                <w:szCs w:val="20"/>
              </w:rPr>
              <w:t xml:space="preserve"> Dua</w:t>
            </w:r>
          </w:p>
        </w:tc>
        <w:tc>
          <w:tcPr>
            <w:tcW w:w="709" w:type="pct"/>
            <w:vAlign w:val="center"/>
            <w:hideMark/>
          </w:tcPr>
          <w:p w14:paraId="74C2CDCD"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437</w:t>
            </w:r>
          </w:p>
        </w:tc>
        <w:tc>
          <w:tcPr>
            <w:tcW w:w="1110" w:type="pct"/>
            <w:vAlign w:val="center"/>
            <w:hideMark/>
          </w:tcPr>
          <w:p w14:paraId="705E29E1"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427</w:t>
            </w:r>
          </w:p>
        </w:tc>
        <w:tc>
          <w:tcPr>
            <w:tcW w:w="849" w:type="pct"/>
            <w:vAlign w:val="center"/>
            <w:hideMark/>
          </w:tcPr>
          <w:p w14:paraId="6779990B"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864</w:t>
            </w:r>
          </w:p>
        </w:tc>
        <w:tc>
          <w:tcPr>
            <w:tcW w:w="876" w:type="pct"/>
            <w:vAlign w:val="center"/>
            <w:hideMark/>
          </w:tcPr>
          <w:p w14:paraId="3EF12206"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271</w:t>
            </w:r>
          </w:p>
        </w:tc>
      </w:tr>
      <w:tr w:rsidR="00E504C7" w:rsidRPr="003C5A15" w14:paraId="34EBCF81" w14:textId="77777777" w:rsidTr="0098314F">
        <w:trPr>
          <w:trHeight w:val="369"/>
          <w:jc w:val="center"/>
        </w:trPr>
        <w:tc>
          <w:tcPr>
            <w:tcW w:w="1456" w:type="pct"/>
            <w:vAlign w:val="center"/>
            <w:hideMark/>
          </w:tcPr>
          <w:p w14:paraId="4792B3A7"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Soyoan</w:t>
            </w:r>
            <w:proofErr w:type="spellEnd"/>
          </w:p>
        </w:tc>
        <w:tc>
          <w:tcPr>
            <w:tcW w:w="709" w:type="pct"/>
            <w:vAlign w:val="center"/>
            <w:hideMark/>
          </w:tcPr>
          <w:p w14:paraId="6202F777"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516</w:t>
            </w:r>
          </w:p>
        </w:tc>
        <w:tc>
          <w:tcPr>
            <w:tcW w:w="1110" w:type="pct"/>
            <w:vAlign w:val="center"/>
            <w:hideMark/>
          </w:tcPr>
          <w:p w14:paraId="26DC7C5B"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511</w:t>
            </w:r>
          </w:p>
        </w:tc>
        <w:tc>
          <w:tcPr>
            <w:tcW w:w="849" w:type="pct"/>
            <w:vAlign w:val="center"/>
            <w:hideMark/>
          </w:tcPr>
          <w:p w14:paraId="739B66A7"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1.027</w:t>
            </w:r>
          </w:p>
        </w:tc>
        <w:tc>
          <w:tcPr>
            <w:tcW w:w="876" w:type="pct"/>
            <w:vAlign w:val="center"/>
            <w:hideMark/>
          </w:tcPr>
          <w:p w14:paraId="2BBE0C54"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314</w:t>
            </w:r>
          </w:p>
        </w:tc>
      </w:tr>
      <w:tr w:rsidR="00E504C7" w:rsidRPr="003C5A15" w14:paraId="4D92739E" w14:textId="77777777" w:rsidTr="0098314F">
        <w:trPr>
          <w:trHeight w:val="369"/>
          <w:jc w:val="center"/>
        </w:trPr>
        <w:tc>
          <w:tcPr>
            <w:tcW w:w="1456" w:type="pct"/>
            <w:vAlign w:val="center"/>
            <w:hideMark/>
          </w:tcPr>
          <w:p w14:paraId="55844B4C"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Moreah</w:t>
            </w:r>
            <w:proofErr w:type="spellEnd"/>
          </w:p>
        </w:tc>
        <w:tc>
          <w:tcPr>
            <w:tcW w:w="709" w:type="pct"/>
            <w:vAlign w:val="center"/>
            <w:hideMark/>
          </w:tcPr>
          <w:p w14:paraId="4F498EBB"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321</w:t>
            </w:r>
          </w:p>
        </w:tc>
        <w:tc>
          <w:tcPr>
            <w:tcW w:w="1110" w:type="pct"/>
            <w:vAlign w:val="center"/>
            <w:hideMark/>
          </w:tcPr>
          <w:p w14:paraId="53F579E5"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405</w:t>
            </w:r>
          </w:p>
        </w:tc>
        <w:tc>
          <w:tcPr>
            <w:tcW w:w="849" w:type="pct"/>
            <w:vAlign w:val="center"/>
            <w:hideMark/>
          </w:tcPr>
          <w:p w14:paraId="0B52177E"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726</w:t>
            </w:r>
          </w:p>
        </w:tc>
        <w:tc>
          <w:tcPr>
            <w:tcW w:w="876" w:type="pct"/>
            <w:vAlign w:val="center"/>
            <w:hideMark/>
          </w:tcPr>
          <w:p w14:paraId="675BF352"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211</w:t>
            </w:r>
          </w:p>
        </w:tc>
      </w:tr>
      <w:tr w:rsidR="00E504C7" w:rsidRPr="003C5A15" w14:paraId="19215481" w14:textId="77777777" w:rsidTr="0098314F">
        <w:trPr>
          <w:trHeight w:val="369"/>
          <w:jc w:val="center"/>
        </w:trPr>
        <w:tc>
          <w:tcPr>
            <w:tcW w:w="1456" w:type="pct"/>
            <w:vAlign w:val="center"/>
            <w:hideMark/>
          </w:tcPr>
          <w:p w14:paraId="066A64A5" w14:textId="77777777" w:rsidR="00E504C7" w:rsidRPr="003C5A15" w:rsidRDefault="00E504C7" w:rsidP="0098314F">
            <w:pPr>
              <w:tabs>
                <w:tab w:val="center" w:pos="4680"/>
                <w:tab w:val="right" w:pos="9360"/>
              </w:tabs>
              <w:spacing w:line="240" w:lineRule="auto"/>
              <w:ind w:left="309"/>
              <w:jc w:val="center"/>
              <w:rPr>
                <w:rFonts w:ascii="Times New Roman" w:hAnsi="Times New Roman" w:cs="Times New Roman"/>
                <w:bCs/>
                <w:sz w:val="20"/>
                <w:szCs w:val="20"/>
              </w:rPr>
            </w:pPr>
            <w:proofErr w:type="spellStart"/>
            <w:r w:rsidRPr="003C5A15">
              <w:rPr>
                <w:rFonts w:ascii="Times New Roman" w:hAnsi="Times New Roman" w:cs="Times New Roman"/>
                <w:bCs/>
                <w:sz w:val="20"/>
                <w:szCs w:val="20"/>
              </w:rPr>
              <w:t>Moreah</w:t>
            </w:r>
            <w:proofErr w:type="spellEnd"/>
            <w:r w:rsidRPr="003C5A15">
              <w:rPr>
                <w:rFonts w:ascii="Times New Roman" w:hAnsi="Times New Roman" w:cs="Times New Roman"/>
                <w:bCs/>
                <w:sz w:val="20"/>
                <w:szCs w:val="20"/>
              </w:rPr>
              <w:t xml:space="preserve"> Satu</w:t>
            </w:r>
          </w:p>
        </w:tc>
        <w:tc>
          <w:tcPr>
            <w:tcW w:w="709" w:type="pct"/>
            <w:vAlign w:val="center"/>
            <w:hideMark/>
          </w:tcPr>
          <w:p w14:paraId="3AA3C52A" w14:textId="77777777" w:rsidR="00E504C7" w:rsidRPr="003C5A15" w:rsidRDefault="00E504C7" w:rsidP="0098314F">
            <w:pPr>
              <w:tabs>
                <w:tab w:val="center" w:pos="4680"/>
                <w:tab w:val="right" w:pos="9360"/>
              </w:tabs>
              <w:spacing w:line="240" w:lineRule="auto"/>
              <w:jc w:val="center"/>
              <w:rPr>
                <w:rFonts w:ascii="Times New Roman" w:hAnsi="Times New Roman" w:cs="Times New Roman"/>
                <w:bCs/>
                <w:sz w:val="20"/>
                <w:szCs w:val="20"/>
              </w:rPr>
            </w:pPr>
            <w:r w:rsidRPr="003C5A15">
              <w:rPr>
                <w:rFonts w:ascii="Times New Roman" w:hAnsi="Times New Roman" w:cs="Times New Roman"/>
                <w:bCs/>
                <w:sz w:val="20"/>
                <w:szCs w:val="20"/>
              </w:rPr>
              <w:t>379</w:t>
            </w:r>
          </w:p>
        </w:tc>
        <w:tc>
          <w:tcPr>
            <w:tcW w:w="1110" w:type="pct"/>
            <w:vAlign w:val="center"/>
            <w:hideMark/>
          </w:tcPr>
          <w:p w14:paraId="37CFB114"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340</w:t>
            </w:r>
          </w:p>
        </w:tc>
        <w:tc>
          <w:tcPr>
            <w:tcW w:w="849" w:type="pct"/>
            <w:vAlign w:val="center"/>
            <w:hideMark/>
          </w:tcPr>
          <w:p w14:paraId="35C9176B" w14:textId="77777777" w:rsidR="00E504C7" w:rsidRPr="003C5A15" w:rsidRDefault="00E504C7" w:rsidP="0098314F">
            <w:pPr>
              <w:tabs>
                <w:tab w:val="center" w:pos="4680"/>
                <w:tab w:val="right" w:pos="9360"/>
              </w:tabs>
              <w:spacing w:line="240" w:lineRule="auto"/>
              <w:ind w:left="145"/>
              <w:jc w:val="center"/>
              <w:rPr>
                <w:rFonts w:ascii="Times New Roman" w:hAnsi="Times New Roman" w:cs="Times New Roman"/>
                <w:bCs/>
                <w:sz w:val="20"/>
                <w:szCs w:val="20"/>
              </w:rPr>
            </w:pPr>
            <w:r w:rsidRPr="003C5A15">
              <w:rPr>
                <w:rFonts w:ascii="Times New Roman" w:hAnsi="Times New Roman" w:cs="Times New Roman"/>
                <w:bCs/>
                <w:sz w:val="20"/>
                <w:szCs w:val="20"/>
              </w:rPr>
              <w:t>719</w:t>
            </w:r>
          </w:p>
        </w:tc>
        <w:tc>
          <w:tcPr>
            <w:tcW w:w="876" w:type="pct"/>
            <w:vAlign w:val="center"/>
            <w:hideMark/>
          </w:tcPr>
          <w:p w14:paraId="7E9444D3" w14:textId="77777777" w:rsidR="00E504C7" w:rsidRPr="003C5A15" w:rsidRDefault="00E504C7" w:rsidP="0098314F">
            <w:pPr>
              <w:tabs>
                <w:tab w:val="center" w:pos="4680"/>
                <w:tab w:val="right" w:pos="9360"/>
              </w:tabs>
              <w:spacing w:line="240" w:lineRule="auto"/>
              <w:ind w:left="157"/>
              <w:jc w:val="center"/>
              <w:rPr>
                <w:rFonts w:ascii="Times New Roman" w:hAnsi="Times New Roman" w:cs="Times New Roman"/>
                <w:bCs/>
                <w:sz w:val="20"/>
                <w:szCs w:val="20"/>
              </w:rPr>
            </w:pPr>
            <w:r w:rsidRPr="003C5A15">
              <w:rPr>
                <w:rFonts w:ascii="Times New Roman" w:hAnsi="Times New Roman" w:cs="Times New Roman"/>
                <w:bCs/>
                <w:sz w:val="20"/>
                <w:szCs w:val="20"/>
              </w:rPr>
              <w:t>218</w:t>
            </w:r>
          </w:p>
        </w:tc>
      </w:tr>
      <w:tr w:rsidR="00E504C7" w:rsidRPr="003C5A15" w14:paraId="1F5BD604" w14:textId="77777777" w:rsidTr="0098314F">
        <w:trPr>
          <w:trHeight w:val="437"/>
          <w:jc w:val="center"/>
        </w:trPr>
        <w:tc>
          <w:tcPr>
            <w:tcW w:w="1456" w:type="pct"/>
            <w:vAlign w:val="center"/>
            <w:hideMark/>
          </w:tcPr>
          <w:p w14:paraId="2EB3AA76" w14:textId="77777777" w:rsidR="00E504C7" w:rsidRPr="003C5A15" w:rsidRDefault="00E504C7" w:rsidP="0098314F">
            <w:pPr>
              <w:tabs>
                <w:tab w:val="center" w:pos="4680"/>
                <w:tab w:val="right" w:pos="9360"/>
              </w:tabs>
              <w:spacing w:line="240" w:lineRule="auto"/>
              <w:ind w:left="25" w:hanging="108"/>
              <w:jc w:val="center"/>
              <w:rPr>
                <w:rFonts w:ascii="Times New Roman" w:hAnsi="Times New Roman" w:cs="Times New Roman"/>
                <w:bCs/>
                <w:sz w:val="20"/>
                <w:szCs w:val="20"/>
                <w:lang w:val="id-ID"/>
              </w:rPr>
            </w:pPr>
            <w:r w:rsidRPr="003C5A15">
              <w:rPr>
                <w:rFonts w:ascii="Times New Roman" w:hAnsi="Times New Roman" w:cs="Times New Roman"/>
                <w:bCs/>
                <w:sz w:val="20"/>
                <w:szCs w:val="20"/>
                <w:lang w:val="id-ID"/>
              </w:rPr>
              <w:t>JUMLAH TOTAL</w:t>
            </w:r>
          </w:p>
        </w:tc>
        <w:tc>
          <w:tcPr>
            <w:tcW w:w="709" w:type="pct"/>
            <w:vAlign w:val="center"/>
            <w:hideMark/>
          </w:tcPr>
          <w:p w14:paraId="3D9F434A" w14:textId="77777777" w:rsidR="00E504C7" w:rsidRPr="003C5A15" w:rsidRDefault="00E504C7" w:rsidP="0098314F">
            <w:pPr>
              <w:tabs>
                <w:tab w:val="center" w:pos="4680"/>
                <w:tab w:val="right" w:pos="9360"/>
              </w:tabs>
              <w:spacing w:line="240" w:lineRule="auto"/>
              <w:jc w:val="right"/>
              <w:rPr>
                <w:rFonts w:ascii="Times New Roman" w:hAnsi="Times New Roman" w:cs="Times New Roman"/>
                <w:bCs/>
                <w:sz w:val="20"/>
                <w:szCs w:val="20"/>
              </w:rPr>
            </w:pPr>
            <w:r w:rsidRPr="003C5A15">
              <w:rPr>
                <w:rFonts w:ascii="Times New Roman" w:hAnsi="Times New Roman" w:cs="Times New Roman"/>
                <w:bCs/>
                <w:sz w:val="20"/>
                <w:szCs w:val="20"/>
              </w:rPr>
              <w:t>7.013</w:t>
            </w:r>
          </w:p>
        </w:tc>
        <w:tc>
          <w:tcPr>
            <w:tcW w:w="1110" w:type="pct"/>
            <w:vAlign w:val="center"/>
            <w:hideMark/>
          </w:tcPr>
          <w:p w14:paraId="21E5403B"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6.594</w:t>
            </w:r>
          </w:p>
        </w:tc>
        <w:tc>
          <w:tcPr>
            <w:tcW w:w="849" w:type="pct"/>
            <w:vAlign w:val="center"/>
            <w:hideMark/>
          </w:tcPr>
          <w:p w14:paraId="72DDE2CF"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13.607</w:t>
            </w:r>
          </w:p>
        </w:tc>
        <w:tc>
          <w:tcPr>
            <w:tcW w:w="876" w:type="pct"/>
            <w:vAlign w:val="center"/>
            <w:hideMark/>
          </w:tcPr>
          <w:p w14:paraId="45531510" w14:textId="77777777" w:rsidR="00E504C7" w:rsidRPr="003C5A15" w:rsidRDefault="00E504C7" w:rsidP="0098314F">
            <w:pPr>
              <w:tabs>
                <w:tab w:val="center" w:pos="4680"/>
                <w:tab w:val="right" w:pos="9360"/>
              </w:tabs>
              <w:spacing w:line="240" w:lineRule="auto"/>
              <w:ind w:left="286"/>
              <w:jc w:val="center"/>
              <w:rPr>
                <w:rFonts w:ascii="Times New Roman" w:hAnsi="Times New Roman" w:cs="Times New Roman"/>
                <w:bCs/>
                <w:sz w:val="20"/>
                <w:szCs w:val="20"/>
              </w:rPr>
            </w:pPr>
            <w:r w:rsidRPr="003C5A15">
              <w:rPr>
                <w:rFonts w:ascii="Times New Roman" w:hAnsi="Times New Roman" w:cs="Times New Roman"/>
                <w:bCs/>
                <w:sz w:val="20"/>
                <w:szCs w:val="20"/>
              </w:rPr>
              <w:t>3.891</w:t>
            </w:r>
          </w:p>
        </w:tc>
      </w:tr>
    </w:tbl>
    <w:p w14:paraId="765E1B37" w14:textId="77777777" w:rsidR="003C5A15" w:rsidRDefault="003C5A15" w:rsidP="00ED4444">
      <w:pPr>
        <w:spacing w:line="240" w:lineRule="auto"/>
        <w:jc w:val="center"/>
        <w:rPr>
          <w:rFonts w:ascii="Times New Roman" w:hAnsi="Times New Roman"/>
          <w:sz w:val="24"/>
          <w:szCs w:val="24"/>
        </w:rPr>
      </w:pPr>
    </w:p>
    <w:p w14:paraId="2805537F" w14:textId="77777777" w:rsidR="003C5A15" w:rsidRDefault="003C5A15" w:rsidP="00ED4444">
      <w:pPr>
        <w:spacing w:line="240" w:lineRule="auto"/>
        <w:jc w:val="center"/>
        <w:rPr>
          <w:rFonts w:ascii="Times New Roman" w:hAnsi="Times New Roman"/>
          <w:sz w:val="24"/>
          <w:szCs w:val="24"/>
        </w:rPr>
      </w:pPr>
    </w:p>
    <w:p w14:paraId="743E430E" w14:textId="77777777" w:rsidR="003C5A15" w:rsidRDefault="003C5A15" w:rsidP="00ED4444">
      <w:pPr>
        <w:spacing w:line="240" w:lineRule="auto"/>
        <w:jc w:val="center"/>
        <w:rPr>
          <w:rFonts w:ascii="Times New Roman" w:hAnsi="Times New Roman"/>
          <w:sz w:val="24"/>
          <w:szCs w:val="24"/>
        </w:rPr>
      </w:pPr>
    </w:p>
    <w:p w14:paraId="66981925" w14:textId="77777777" w:rsidR="003C5A15" w:rsidRDefault="003C5A15" w:rsidP="00ED4444">
      <w:pPr>
        <w:spacing w:line="240" w:lineRule="auto"/>
        <w:jc w:val="center"/>
        <w:rPr>
          <w:rFonts w:ascii="Times New Roman" w:hAnsi="Times New Roman"/>
          <w:sz w:val="24"/>
          <w:szCs w:val="24"/>
        </w:rPr>
      </w:pPr>
    </w:p>
    <w:p w14:paraId="2E176620" w14:textId="77777777" w:rsidR="003C5A15" w:rsidRDefault="003C5A15" w:rsidP="00ED4444">
      <w:pPr>
        <w:spacing w:line="240" w:lineRule="auto"/>
        <w:jc w:val="center"/>
        <w:rPr>
          <w:rFonts w:ascii="Times New Roman" w:hAnsi="Times New Roman"/>
          <w:sz w:val="24"/>
          <w:szCs w:val="24"/>
        </w:rPr>
      </w:pPr>
    </w:p>
    <w:p w14:paraId="0FC15ECF" w14:textId="74099148" w:rsidR="00E90ED1" w:rsidRDefault="00ED4444" w:rsidP="00ED4444">
      <w:pPr>
        <w:spacing w:line="240" w:lineRule="auto"/>
        <w:jc w:val="center"/>
        <w:rPr>
          <w:rFonts w:ascii="Times New Roman" w:eastAsia="Calibri" w:hAnsi="Times New Roman" w:cs="Times New Roman"/>
          <w:bCs/>
          <w:color w:val="000000"/>
          <w:spacing w:val="-1"/>
          <w:sz w:val="24"/>
        </w:rPr>
      </w:pPr>
      <w:proofErr w:type="spellStart"/>
      <w:r w:rsidRPr="00ED4444">
        <w:rPr>
          <w:rFonts w:ascii="Times New Roman" w:hAnsi="Times New Roman"/>
          <w:sz w:val="24"/>
          <w:szCs w:val="24"/>
        </w:rPr>
        <w:lastRenderedPageBreak/>
        <w:t>Tebel</w:t>
      </w:r>
      <w:proofErr w:type="spellEnd"/>
      <w:r w:rsidRPr="00ED4444">
        <w:rPr>
          <w:rFonts w:ascii="Times New Roman" w:hAnsi="Times New Roman"/>
          <w:sz w:val="24"/>
          <w:szCs w:val="24"/>
        </w:rPr>
        <w:t xml:space="preserve"> 2. </w:t>
      </w:r>
      <w:proofErr w:type="spellStart"/>
      <w:r w:rsidR="00E504C7">
        <w:rPr>
          <w:rFonts w:ascii="Times New Roman" w:eastAsia="Calibri" w:hAnsi="Times New Roman" w:cs="Times New Roman"/>
          <w:bCs/>
          <w:color w:val="000000"/>
          <w:spacing w:val="-1"/>
          <w:sz w:val="24"/>
        </w:rPr>
        <w:t>Distribusi</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Frekuensi</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Responden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Berdasarkan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Karakteristik</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Umur</w:t>
      </w:r>
      <w:proofErr w:type="spellEnd"/>
    </w:p>
    <w:tbl>
      <w:tblPr>
        <w:tblW w:w="5000" w:type="pct"/>
        <w:tblLook w:val="04A0" w:firstRow="1" w:lastRow="0" w:firstColumn="1" w:lastColumn="0" w:noHBand="0" w:noVBand="1"/>
      </w:tblPr>
      <w:tblGrid>
        <w:gridCol w:w="3285"/>
        <w:gridCol w:w="2718"/>
        <w:gridCol w:w="2718"/>
      </w:tblGrid>
      <w:tr w:rsidR="00E504C7" w:rsidRPr="003C5A15" w14:paraId="21EEB891" w14:textId="77777777" w:rsidTr="0098314F">
        <w:trPr>
          <w:trHeight w:val="315"/>
        </w:trPr>
        <w:tc>
          <w:tcPr>
            <w:tcW w:w="1883" w:type="pct"/>
            <w:tcBorders>
              <w:top w:val="single" w:sz="4" w:space="0" w:color="auto"/>
              <w:left w:val="nil"/>
              <w:bottom w:val="single" w:sz="4" w:space="0" w:color="auto"/>
              <w:right w:val="nil"/>
            </w:tcBorders>
            <w:shd w:val="clear" w:color="auto" w:fill="auto"/>
            <w:noWrap/>
            <w:vAlign w:val="bottom"/>
            <w:hideMark/>
          </w:tcPr>
          <w:p w14:paraId="2CA108B9" w14:textId="77777777" w:rsidR="00E504C7" w:rsidRPr="003C5A15" w:rsidRDefault="00E504C7"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Umur</w:t>
            </w:r>
            <w:proofErr w:type="spellEnd"/>
          </w:p>
        </w:tc>
        <w:tc>
          <w:tcPr>
            <w:tcW w:w="1558" w:type="pct"/>
            <w:tcBorders>
              <w:top w:val="single" w:sz="4" w:space="0" w:color="auto"/>
              <w:left w:val="nil"/>
              <w:bottom w:val="single" w:sz="4" w:space="0" w:color="auto"/>
              <w:right w:val="nil"/>
            </w:tcBorders>
            <w:shd w:val="clear" w:color="auto" w:fill="auto"/>
            <w:noWrap/>
            <w:vAlign w:val="bottom"/>
            <w:hideMark/>
          </w:tcPr>
          <w:p w14:paraId="38D8659E" w14:textId="77777777" w:rsidR="00E504C7" w:rsidRPr="003C5A15" w:rsidRDefault="00E504C7"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1558" w:type="pct"/>
            <w:tcBorders>
              <w:top w:val="single" w:sz="4" w:space="0" w:color="auto"/>
              <w:left w:val="nil"/>
              <w:bottom w:val="single" w:sz="4" w:space="0" w:color="auto"/>
              <w:right w:val="nil"/>
            </w:tcBorders>
            <w:shd w:val="clear" w:color="auto" w:fill="auto"/>
            <w:noWrap/>
            <w:vAlign w:val="bottom"/>
            <w:hideMark/>
          </w:tcPr>
          <w:p w14:paraId="60BF3204" w14:textId="77777777" w:rsidR="00E504C7" w:rsidRPr="003C5A15" w:rsidRDefault="00E504C7"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E504C7" w:rsidRPr="003C5A15" w14:paraId="18FE203F" w14:textId="77777777" w:rsidTr="0098314F">
        <w:trPr>
          <w:trHeight w:val="315"/>
        </w:trPr>
        <w:tc>
          <w:tcPr>
            <w:tcW w:w="1883" w:type="pct"/>
            <w:tcBorders>
              <w:top w:val="nil"/>
              <w:left w:val="nil"/>
              <w:bottom w:val="nil"/>
              <w:right w:val="nil"/>
            </w:tcBorders>
            <w:shd w:val="clear" w:color="auto" w:fill="auto"/>
            <w:noWrap/>
            <w:vAlign w:val="bottom"/>
            <w:hideMark/>
          </w:tcPr>
          <w:p w14:paraId="5E2B68D8" w14:textId="77777777" w:rsidR="00E504C7" w:rsidRPr="003C5A15" w:rsidRDefault="00E504C7"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 40 </w:t>
            </w:r>
            <w:proofErr w:type="spellStart"/>
            <w:r w:rsidRPr="003C5A15">
              <w:rPr>
                <w:rFonts w:ascii="Times New Roman" w:eastAsia="Times New Roman" w:hAnsi="Times New Roman" w:cs="Times New Roman"/>
                <w:color w:val="000000"/>
                <w:sz w:val="20"/>
                <w:szCs w:val="20"/>
                <w:lang w:val="en-GB" w:eastAsia="en-GB"/>
              </w:rPr>
              <w:t>Tahun</w:t>
            </w:r>
            <w:proofErr w:type="spellEnd"/>
          </w:p>
        </w:tc>
        <w:tc>
          <w:tcPr>
            <w:tcW w:w="1558" w:type="pct"/>
            <w:tcBorders>
              <w:top w:val="nil"/>
              <w:left w:val="nil"/>
              <w:bottom w:val="nil"/>
              <w:right w:val="nil"/>
            </w:tcBorders>
            <w:shd w:val="clear" w:color="auto" w:fill="auto"/>
            <w:noWrap/>
            <w:vAlign w:val="bottom"/>
            <w:hideMark/>
          </w:tcPr>
          <w:p w14:paraId="4261FBF6" w14:textId="77777777" w:rsidR="00E504C7" w:rsidRPr="003C5A15" w:rsidRDefault="00E504C7"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12</w:t>
            </w:r>
          </w:p>
        </w:tc>
        <w:tc>
          <w:tcPr>
            <w:tcW w:w="1558" w:type="pct"/>
            <w:tcBorders>
              <w:top w:val="nil"/>
              <w:left w:val="nil"/>
              <w:bottom w:val="nil"/>
              <w:right w:val="nil"/>
            </w:tcBorders>
            <w:shd w:val="clear" w:color="auto" w:fill="auto"/>
            <w:noWrap/>
            <w:vAlign w:val="bottom"/>
            <w:hideMark/>
          </w:tcPr>
          <w:p w14:paraId="440BEFDF" w14:textId="77777777" w:rsidR="00E504C7" w:rsidRPr="003C5A15" w:rsidRDefault="00E504C7"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40</w:t>
            </w:r>
          </w:p>
        </w:tc>
      </w:tr>
      <w:tr w:rsidR="00E504C7" w:rsidRPr="003C5A15" w14:paraId="01FCB702" w14:textId="77777777" w:rsidTr="0098314F">
        <w:trPr>
          <w:trHeight w:val="315"/>
        </w:trPr>
        <w:tc>
          <w:tcPr>
            <w:tcW w:w="1883" w:type="pct"/>
            <w:tcBorders>
              <w:top w:val="nil"/>
              <w:left w:val="nil"/>
              <w:bottom w:val="nil"/>
              <w:right w:val="nil"/>
            </w:tcBorders>
            <w:shd w:val="clear" w:color="auto" w:fill="auto"/>
            <w:noWrap/>
            <w:vAlign w:val="bottom"/>
            <w:hideMark/>
          </w:tcPr>
          <w:p w14:paraId="6827C961" w14:textId="77777777" w:rsidR="00E504C7" w:rsidRPr="003C5A15" w:rsidRDefault="00E504C7"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 41 </w:t>
            </w:r>
            <w:proofErr w:type="spellStart"/>
            <w:r w:rsidRPr="003C5A15">
              <w:rPr>
                <w:rFonts w:ascii="Times New Roman" w:eastAsia="Times New Roman" w:hAnsi="Times New Roman" w:cs="Times New Roman"/>
                <w:color w:val="000000"/>
                <w:sz w:val="20"/>
                <w:szCs w:val="20"/>
                <w:lang w:val="en-GB" w:eastAsia="en-GB"/>
              </w:rPr>
              <w:t>Tahun</w:t>
            </w:r>
            <w:proofErr w:type="spellEnd"/>
          </w:p>
        </w:tc>
        <w:tc>
          <w:tcPr>
            <w:tcW w:w="1558" w:type="pct"/>
            <w:tcBorders>
              <w:top w:val="nil"/>
              <w:left w:val="nil"/>
              <w:bottom w:val="nil"/>
              <w:right w:val="nil"/>
            </w:tcBorders>
            <w:shd w:val="clear" w:color="auto" w:fill="auto"/>
            <w:noWrap/>
            <w:vAlign w:val="bottom"/>
            <w:hideMark/>
          </w:tcPr>
          <w:p w14:paraId="59658CCA" w14:textId="77777777" w:rsidR="00E504C7" w:rsidRPr="003C5A15" w:rsidRDefault="00E504C7"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18</w:t>
            </w:r>
          </w:p>
        </w:tc>
        <w:tc>
          <w:tcPr>
            <w:tcW w:w="1558" w:type="pct"/>
            <w:tcBorders>
              <w:top w:val="nil"/>
              <w:left w:val="nil"/>
              <w:bottom w:val="nil"/>
              <w:right w:val="nil"/>
            </w:tcBorders>
            <w:shd w:val="clear" w:color="auto" w:fill="auto"/>
            <w:noWrap/>
            <w:vAlign w:val="bottom"/>
            <w:hideMark/>
          </w:tcPr>
          <w:p w14:paraId="27D71992" w14:textId="77777777" w:rsidR="00E504C7" w:rsidRPr="003C5A15" w:rsidRDefault="00E504C7"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60</w:t>
            </w:r>
          </w:p>
        </w:tc>
      </w:tr>
      <w:tr w:rsidR="00E504C7" w:rsidRPr="003C5A15" w14:paraId="66D8B62D" w14:textId="77777777" w:rsidTr="0098314F">
        <w:trPr>
          <w:trHeight w:val="315"/>
        </w:trPr>
        <w:tc>
          <w:tcPr>
            <w:tcW w:w="1883" w:type="pct"/>
            <w:tcBorders>
              <w:top w:val="nil"/>
              <w:left w:val="nil"/>
              <w:bottom w:val="single" w:sz="4" w:space="0" w:color="auto"/>
              <w:right w:val="nil"/>
            </w:tcBorders>
            <w:shd w:val="clear" w:color="auto" w:fill="auto"/>
            <w:noWrap/>
            <w:vAlign w:val="bottom"/>
            <w:hideMark/>
          </w:tcPr>
          <w:p w14:paraId="57056758" w14:textId="77777777" w:rsidR="00E504C7" w:rsidRPr="003C5A15" w:rsidRDefault="00E504C7"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Total</w:t>
            </w:r>
          </w:p>
        </w:tc>
        <w:tc>
          <w:tcPr>
            <w:tcW w:w="1558" w:type="pct"/>
            <w:tcBorders>
              <w:top w:val="nil"/>
              <w:left w:val="nil"/>
              <w:bottom w:val="single" w:sz="4" w:space="0" w:color="auto"/>
              <w:right w:val="nil"/>
            </w:tcBorders>
            <w:shd w:val="clear" w:color="auto" w:fill="auto"/>
            <w:noWrap/>
            <w:vAlign w:val="bottom"/>
            <w:hideMark/>
          </w:tcPr>
          <w:p w14:paraId="055A8DD7" w14:textId="77777777" w:rsidR="00E504C7" w:rsidRPr="003C5A15" w:rsidRDefault="00E504C7"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1558" w:type="pct"/>
            <w:tcBorders>
              <w:top w:val="nil"/>
              <w:left w:val="nil"/>
              <w:bottom w:val="single" w:sz="4" w:space="0" w:color="auto"/>
              <w:right w:val="nil"/>
            </w:tcBorders>
            <w:shd w:val="clear" w:color="auto" w:fill="auto"/>
            <w:noWrap/>
            <w:vAlign w:val="bottom"/>
            <w:hideMark/>
          </w:tcPr>
          <w:p w14:paraId="7E0026AD" w14:textId="77777777" w:rsidR="00E504C7" w:rsidRPr="003C5A15" w:rsidRDefault="00E504C7"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bl>
    <w:p w14:paraId="7543A700" w14:textId="77777777" w:rsidR="00126C5D" w:rsidRDefault="00126C5D" w:rsidP="00126C5D">
      <w:pPr>
        <w:spacing w:line="240" w:lineRule="auto"/>
        <w:contextualSpacing/>
        <w:jc w:val="both"/>
        <w:rPr>
          <w:rFonts w:ascii="Times New Roman" w:eastAsia="Calibri" w:hAnsi="Times New Roman" w:cs="Times New Roman"/>
          <w:bCs/>
          <w:color w:val="000000"/>
          <w:spacing w:val="-1"/>
          <w:sz w:val="24"/>
        </w:rPr>
      </w:pPr>
    </w:p>
    <w:p w14:paraId="0A47253D" w14:textId="4152E905" w:rsidR="00E504C7" w:rsidRPr="00ED4444" w:rsidRDefault="00126C5D" w:rsidP="00126C5D">
      <w:pPr>
        <w:spacing w:line="240" w:lineRule="auto"/>
        <w:contextualSpacing/>
        <w:jc w:val="both"/>
        <w:rPr>
          <w:rFonts w:ascii="Times New Roman" w:hAnsi="Times New Roman"/>
          <w:sz w:val="24"/>
          <w:szCs w:val="24"/>
        </w:rPr>
      </w:pPr>
      <w:r>
        <w:rPr>
          <w:rFonts w:ascii="Times New Roman" w:eastAsia="Calibri" w:hAnsi="Times New Roman" w:cs="Times New Roman"/>
          <w:bCs/>
          <w:color w:val="000000"/>
          <w:spacing w:val="-1"/>
          <w:sz w:val="24"/>
        </w:rPr>
        <w:t>S</w:t>
      </w:r>
      <w:r w:rsidR="00E504C7">
        <w:rPr>
          <w:rFonts w:ascii="Times New Roman" w:eastAsia="Calibri" w:hAnsi="Times New Roman" w:cs="Times New Roman"/>
          <w:bCs/>
          <w:color w:val="000000"/>
          <w:spacing w:val="-1"/>
          <w:sz w:val="24"/>
        </w:rPr>
        <w:t xml:space="preserve">ebagian </w:t>
      </w:r>
      <w:proofErr w:type="spellStart"/>
      <w:r w:rsidR="00E504C7">
        <w:rPr>
          <w:rFonts w:ascii="Times New Roman" w:eastAsia="Calibri" w:hAnsi="Times New Roman" w:cs="Times New Roman"/>
          <w:bCs/>
          <w:color w:val="000000"/>
          <w:spacing w:val="-1"/>
          <w:sz w:val="24"/>
        </w:rPr>
        <w:t>besar</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berada</w:t>
      </w:r>
      <w:proofErr w:type="spellEnd"/>
      <w:r w:rsidR="00E504C7">
        <w:rPr>
          <w:rFonts w:ascii="Times New Roman" w:eastAsia="Calibri" w:hAnsi="Times New Roman" w:cs="Times New Roman"/>
          <w:bCs/>
          <w:color w:val="000000"/>
          <w:spacing w:val="-1"/>
          <w:sz w:val="24"/>
        </w:rPr>
        <w:t xml:space="preserve"> pada </w:t>
      </w:r>
      <w:proofErr w:type="spellStart"/>
      <w:r w:rsidR="00E504C7">
        <w:rPr>
          <w:rFonts w:ascii="Times New Roman" w:eastAsia="Calibri" w:hAnsi="Times New Roman" w:cs="Times New Roman"/>
          <w:bCs/>
          <w:color w:val="000000"/>
          <w:spacing w:val="-1"/>
          <w:sz w:val="24"/>
        </w:rPr>
        <w:t>umur</w:t>
      </w:r>
      <w:proofErr w:type="spellEnd"/>
      <w:r w:rsidR="00E504C7">
        <w:rPr>
          <w:rFonts w:ascii="Times New Roman" w:eastAsia="Calibri" w:hAnsi="Times New Roman" w:cs="Times New Roman"/>
          <w:bCs/>
          <w:color w:val="000000"/>
          <w:spacing w:val="-1"/>
          <w:sz w:val="24"/>
        </w:rPr>
        <w:t xml:space="preserve"> ≥ 41 </w:t>
      </w:r>
      <w:proofErr w:type="spellStart"/>
      <w:r w:rsidR="00E504C7">
        <w:rPr>
          <w:rFonts w:ascii="Times New Roman" w:eastAsia="Calibri" w:hAnsi="Times New Roman" w:cs="Times New Roman"/>
          <w:bCs/>
          <w:color w:val="000000"/>
          <w:spacing w:val="-1"/>
          <w:sz w:val="24"/>
        </w:rPr>
        <w:t>tahun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dengan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jumlah</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responden</w:t>
      </w:r>
      <w:proofErr w:type="spellEnd"/>
      <w:r w:rsidR="00E504C7">
        <w:rPr>
          <w:rFonts w:ascii="Times New Roman" w:eastAsia="Calibri" w:hAnsi="Times New Roman" w:cs="Times New Roman"/>
          <w:bCs/>
          <w:color w:val="000000"/>
          <w:spacing w:val="-1"/>
          <w:sz w:val="24"/>
        </w:rPr>
        <w:t xml:space="preserve"> 18 (60%) </w:t>
      </w:r>
      <w:proofErr w:type="spellStart"/>
      <w:r w:rsidR="00E504C7">
        <w:rPr>
          <w:rFonts w:ascii="Times New Roman" w:eastAsia="Calibri" w:hAnsi="Times New Roman" w:cs="Times New Roman"/>
          <w:bCs/>
          <w:color w:val="000000"/>
          <w:spacing w:val="-1"/>
          <w:sz w:val="24"/>
        </w:rPr>
        <w:t>sedangkan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responden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dengan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kelompok</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umur</w:t>
      </w:r>
      <w:proofErr w:type="spellEnd"/>
      <w:r w:rsidR="00E504C7">
        <w:rPr>
          <w:rFonts w:ascii="Times New Roman" w:eastAsia="Calibri" w:hAnsi="Times New Roman" w:cs="Times New Roman"/>
          <w:bCs/>
          <w:color w:val="000000"/>
          <w:spacing w:val="-1"/>
          <w:sz w:val="24"/>
        </w:rPr>
        <w:t xml:space="preserve"> ≤ 40 </w:t>
      </w:r>
      <w:proofErr w:type="spellStart"/>
      <w:r w:rsidR="00E504C7">
        <w:rPr>
          <w:rFonts w:ascii="Times New Roman" w:eastAsia="Calibri" w:hAnsi="Times New Roman" w:cs="Times New Roman"/>
          <w:bCs/>
          <w:color w:val="000000"/>
          <w:spacing w:val="-1"/>
          <w:sz w:val="24"/>
        </w:rPr>
        <w:t>tahun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sebanyak</w:t>
      </w:r>
      <w:proofErr w:type="spellEnd"/>
      <w:r w:rsidR="00E504C7">
        <w:rPr>
          <w:rFonts w:ascii="Times New Roman" w:eastAsia="Calibri" w:hAnsi="Times New Roman" w:cs="Times New Roman"/>
          <w:bCs/>
          <w:color w:val="000000"/>
          <w:spacing w:val="-1"/>
          <w:sz w:val="24"/>
        </w:rPr>
        <w:t xml:space="preserve"> 12 </w:t>
      </w:r>
      <w:proofErr w:type="spellStart"/>
      <w:r w:rsidR="00E504C7">
        <w:rPr>
          <w:rFonts w:ascii="Times New Roman" w:eastAsia="Calibri" w:hAnsi="Times New Roman" w:cs="Times New Roman"/>
          <w:bCs/>
          <w:color w:val="000000"/>
          <w:spacing w:val="-1"/>
          <w:sz w:val="24"/>
        </w:rPr>
        <w:t>responden</w:t>
      </w:r>
      <w:proofErr w:type="spellEnd"/>
      <w:r w:rsidR="00E504C7">
        <w:rPr>
          <w:rFonts w:ascii="Times New Roman" w:eastAsia="Calibri" w:hAnsi="Times New Roman" w:cs="Times New Roman"/>
          <w:bCs/>
          <w:color w:val="000000"/>
          <w:spacing w:val="-1"/>
          <w:sz w:val="24"/>
        </w:rPr>
        <w:t xml:space="preserve"> (40%). </w:t>
      </w:r>
      <w:proofErr w:type="spellStart"/>
      <w:r w:rsidR="00E504C7">
        <w:rPr>
          <w:rFonts w:ascii="Times New Roman" w:eastAsia="Calibri" w:hAnsi="Times New Roman" w:cs="Times New Roman"/>
          <w:bCs/>
          <w:color w:val="000000"/>
          <w:spacing w:val="-1"/>
          <w:sz w:val="24"/>
        </w:rPr>
        <w:t>Dilihat</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dari</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hasil</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penenitian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tersebut</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menunjukkan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bahwa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pemilik</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warung</w:t>
      </w:r>
      <w:proofErr w:type="spellEnd"/>
      <w:r w:rsidR="00E504C7">
        <w:rPr>
          <w:rFonts w:ascii="Times New Roman" w:eastAsia="Calibri" w:hAnsi="Times New Roman" w:cs="Times New Roman"/>
          <w:bCs/>
          <w:color w:val="000000"/>
          <w:spacing w:val="-1"/>
          <w:sz w:val="24"/>
        </w:rPr>
        <w:t xml:space="preserve"> wakan di </w:t>
      </w:r>
      <w:proofErr w:type="spellStart"/>
      <w:r w:rsidR="00E504C7">
        <w:rPr>
          <w:rFonts w:ascii="Times New Roman" w:eastAsia="Calibri" w:hAnsi="Times New Roman" w:cs="Times New Roman"/>
          <w:bCs/>
          <w:color w:val="000000"/>
          <w:spacing w:val="-1"/>
          <w:sz w:val="24"/>
        </w:rPr>
        <w:t>Kecamatan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Ratatotok</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sebagian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besar</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berada</w:t>
      </w:r>
      <w:proofErr w:type="spellEnd"/>
      <w:r w:rsidR="00E504C7">
        <w:rPr>
          <w:rFonts w:ascii="Times New Roman" w:eastAsia="Calibri" w:hAnsi="Times New Roman" w:cs="Times New Roman"/>
          <w:bCs/>
          <w:color w:val="000000"/>
          <w:spacing w:val="-1"/>
          <w:sz w:val="24"/>
        </w:rPr>
        <w:t xml:space="preserve"> pada </w:t>
      </w:r>
      <w:proofErr w:type="spellStart"/>
      <w:r w:rsidR="00E504C7">
        <w:rPr>
          <w:rFonts w:ascii="Times New Roman" w:eastAsia="Calibri" w:hAnsi="Times New Roman" w:cs="Times New Roman"/>
          <w:bCs/>
          <w:color w:val="000000"/>
          <w:spacing w:val="-1"/>
          <w:sz w:val="24"/>
        </w:rPr>
        <w:t>usia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dewasa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akhir</w:t>
      </w:r>
      <w:proofErr w:type="spellEnd"/>
      <w:r w:rsidR="00E504C7">
        <w:rPr>
          <w:rFonts w:ascii="Times New Roman" w:eastAsia="Calibri" w:hAnsi="Times New Roman" w:cs="Times New Roman"/>
          <w:bCs/>
          <w:color w:val="000000"/>
          <w:spacing w:val="-1"/>
          <w:sz w:val="24"/>
        </w:rPr>
        <w:t xml:space="preserve"> (40-60 </w:t>
      </w:r>
      <w:proofErr w:type="spellStart"/>
      <w:r w:rsidR="00E504C7">
        <w:rPr>
          <w:rFonts w:ascii="Times New Roman" w:eastAsia="Calibri" w:hAnsi="Times New Roman" w:cs="Times New Roman"/>
          <w:bCs/>
          <w:color w:val="000000"/>
          <w:spacing w:val="-1"/>
          <w:sz w:val="24"/>
        </w:rPr>
        <w:t>tahun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hal</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ini</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bisa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disebabkan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karena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keinginan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untuk</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tetap</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terlihat</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produktif</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diusia</w:t>
      </w:r>
      <w:proofErr w:type="spellEnd"/>
      <w:r w:rsidR="00E504C7">
        <w:rPr>
          <w:rFonts w:ascii="Times New Roman" w:eastAsia="Calibri" w:hAnsi="Times New Roman" w:cs="Times New Roman"/>
          <w:bCs/>
          <w:color w:val="000000"/>
          <w:spacing w:val="-1"/>
          <w:sz w:val="24"/>
        </w:rPr>
        <w:t xml:space="preserve"> yang </w:t>
      </w:r>
      <w:proofErr w:type="spellStart"/>
      <w:r w:rsidR="00E504C7">
        <w:rPr>
          <w:rFonts w:ascii="Times New Roman" w:eastAsia="Calibri" w:hAnsi="Times New Roman" w:cs="Times New Roman"/>
          <w:bCs/>
          <w:color w:val="000000"/>
          <w:spacing w:val="-1"/>
          <w:sz w:val="24"/>
        </w:rPr>
        <w:t>semakin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menua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bosan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karena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tidak</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ada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aktifitas</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selain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menjaga</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rumah</w:t>
      </w:r>
      <w:proofErr w:type="spellEnd"/>
      <w:r w:rsidR="00E504C7">
        <w:rPr>
          <w:rFonts w:ascii="Times New Roman" w:eastAsia="Calibri" w:hAnsi="Times New Roman" w:cs="Times New Roman"/>
          <w:bCs/>
          <w:color w:val="000000"/>
          <w:spacing w:val="-1"/>
          <w:sz w:val="24"/>
        </w:rPr>
        <w:t xml:space="preserve"> dan </w:t>
      </w:r>
      <w:proofErr w:type="spellStart"/>
      <w:r w:rsidR="00E504C7">
        <w:rPr>
          <w:rFonts w:ascii="Times New Roman" w:eastAsia="Calibri" w:hAnsi="Times New Roman" w:cs="Times New Roman"/>
          <w:bCs/>
          <w:color w:val="000000"/>
          <w:spacing w:val="-1"/>
          <w:sz w:val="24"/>
        </w:rPr>
        <w:t>atau</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menjadi</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sumber</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penghasilan</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untuk</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memenuhi</w:t>
      </w:r>
      <w:proofErr w:type="spellEnd"/>
      <w:r w:rsidR="00E504C7">
        <w:rPr>
          <w:rFonts w:ascii="Times New Roman" w:eastAsia="Calibri" w:hAnsi="Times New Roman" w:cs="Times New Roman"/>
          <w:bCs/>
          <w:color w:val="000000"/>
          <w:spacing w:val="-1"/>
          <w:sz w:val="24"/>
        </w:rPr>
        <w:t xml:space="preserve"> </w:t>
      </w:r>
      <w:proofErr w:type="spellStart"/>
      <w:r w:rsidR="00E504C7">
        <w:rPr>
          <w:rFonts w:ascii="Times New Roman" w:eastAsia="Calibri" w:hAnsi="Times New Roman" w:cs="Times New Roman"/>
          <w:bCs/>
          <w:color w:val="000000"/>
          <w:spacing w:val="-1"/>
          <w:sz w:val="24"/>
        </w:rPr>
        <w:t>kebutuhan</w:t>
      </w:r>
      <w:proofErr w:type="spellEnd"/>
      <w:r w:rsidR="00E504C7">
        <w:rPr>
          <w:rFonts w:ascii="Times New Roman" w:eastAsia="Calibri" w:hAnsi="Times New Roman" w:cs="Times New Roman"/>
          <w:bCs/>
          <w:color w:val="000000"/>
          <w:spacing w:val="-1"/>
          <w:sz w:val="24"/>
        </w:rPr>
        <w:t>.</w:t>
      </w:r>
    </w:p>
    <w:p w14:paraId="17626284" w14:textId="77777777" w:rsidR="00B1263B" w:rsidRPr="00B1263B" w:rsidRDefault="00B1263B" w:rsidP="00B1263B">
      <w:pPr>
        <w:pStyle w:val="DaftarParagraf"/>
        <w:spacing w:after="0" w:line="240" w:lineRule="auto"/>
        <w:jc w:val="both"/>
        <w:rPr>
          <w:rFonts w:ascii="Times New Roman" w:hAnsi="Times New Roman"/>
          <w:sz w:val="24"/>
          <w:szCs w:val="24"/>
        </w:rPr>
      </w:pPr>
    </w:p>
    <w:p w14:paraId="05F45150" w14:textId="0EB71948" w:rsidR="00ED4444" w:rsidRPr="00DA235B" w:rsidRDefault="00DA235B" w:rsidP="00DA235B">
      <w:pPr>
        <w:spacing w:after="0" w:line="240" w:lineRule="auto"/>
        <w:jc w:val="center"/>
        <w:rPr>
          <w:rFonts w:ascii="Times New Roman" w:hAnsi="Times New Roman" w:cs="Times New Roman"/>
          <w:sz w:val="24"/>
          <w:szCs w:val="24"/>
        </w:rPr>
      </w:pPr>
      <w:proofErr w:type="spellStart"/>
      <w:r w:rsidRPr="00DA235B">
        <w:rPr>
          <w:rFonts w:ascii="Times New Roman" w:hAnsi="Times New Roman" w:cs="Times New Roman"/>
          <w:sz w:val="24"/>
          <w:szCs w:val="24"/>
        </w:rPr>
        <w:t>Tabel</w:t>
      </w:r>
      <w:proofErr w:type="spellEnd"/>
      <w:r w:rsidRPr="00DA235B">
        <w:rPr>
          <w:rFonts w:ascii="Times New Roman" w:hAnsi="Times New Roman" w:cs="Times New Roman"/>
          <w:sz w:val="24"/>
          <w:szCs w:val="24"/>
        </w:rPr>
        <w:t xml:space="preserve"> 3. </w:t>
      </w:r>
      <w:proofErr w:type="spellStart"/>
      <w:r w:rsidR="00876C05">
        <w:rPr>
          <w:rFonts w:ascii="Times New Roman" w:eastAsia="Calibri" w:hAnsi="Times New Roman" w:cs="Times New Roman"/>
          <w:bCs/>
          <w:color w:val="000000"/>
          <w:spacing w:val="-1"/>
          <w:sz w:val="24"/>
        </w:rPr>
        <w:t>Distribusi</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Frekuensi</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Responden</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Berdasarkan</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Karakteristik</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Jenis</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Kelamin</w:t>
      </w:r>
      <w:proofErr w:type="spellEnd"/>
    </w:p>
    <w:tbl>
      <w:tblPr>
        <w:tblW w:w="5000" w:type="pct"/>
        <w:tblLook w:val="04A0" w:firstRow="1" w:lastRow="0" w:firstColumn="1" w:lastColumn="0" w:noHBand="0" w:noVBand="1"/>
      </w:tblPr>
      <w:tblGrid>
        <w:gridCol w:w="3585"/>
        <w:gridCol w:w="2568"/>
        <w:gridCol w:w="2568"/>
      </w:tblGrid>
      <w:tr w:rsidR="00876C05" w:rsidRPr="003C5A15" w14:paraId="04885643" w14:textId="77777777" w:rsidTr="0098314F">
        <w:trPr>
          <w:trHeight w:val="315"/>
        </w:trPr>
        <w:tc>
          <w:tcPr>
            <w:tcW w:w="2055" w:type="pct"/>
            <w:tcBorders>
              <w:top w:val="single" w:sz="4" w:space="0" w:color="auto"/>
              <w:left w:val="nil"/>
              <w:bottom w:val="single" w:sz="4" w:space="0" w:color="auto"/>
              <w:right w:val="nil"/>
            </w:tcBorders>
            <w:shd w:val="clear" w:color="auto" w:fill="auto"/>
            <w:noWrap/>
            <w:vAlign w:val="bottom"/>
            <w:hideMark/>
          </w:tcPr>
          <w:p w14:paraId="1D9D285D"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Jenis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Kelamin</w:t>
            </w:r>
            <w:proofErr w:type="spellEnd"/>
          </w:p>
        </w:tc>
        <w:tc>
          <w:tcPr>
            <w:tcW w:w="1472" w:type="pct"/>
            <w:tcBorders>
              <w:top w:val="single" w:sz="4" w:space="0" w:color="auto"/>
              <w:left w:val="nil"/>
              <w:bottom w:val="single" w:sz="4" w:space="0" w:color="auto"/>
              <w:right w:val="nil"/>
            </w:tcBorders>
            <w:shd w:val="clear" w:color="auto" w:fill="auto"/>
            <w:noWrap/>
            <w:vAlign w:val="bottom"/>
            <w:hideMark/>
          </w:tcPr>
          <w:p w14:paraId="3122269E"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1472" w:type="pct"/>
            <w:tcBorders>
              <w:top w:val="single" w:sz="4" w:space="0" w:color="auto"/>
              <w:left w:val="nil"/>
              <w:bottom w:val="single" w:sz="4" w:space="0" w:color="auto"/>
              <w:right w:val="nil"/>
            </w:tcBorders>
            <w:shd w:val="clear" w:color="auto" w:fill="auto"/>
            <w:noWrap/>
            <w:vAlign w:val="bottom"/>
            <w:hideMark/>
          </w:tcPr>
          <w:p w14:paraId="06304309"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876C05" w:rsidRPr="003C5A15" w14:paraId="4A1B0815" w14:textId="77777777" w:rsidTr="0098314F">
        <w:trPr>
          <w:trHeight w:val="315"/>
        </w:trPr>
        <w:tc>
          <w:tcPr>
            <w:tcW w:w="2055" w:type="pct"/>
            <w:tcBorders>
              <w:top w:val="nil"/>
              <w:left w:val="nil"/>
              <w:bottom w:val="nil"/>
              <w:right w:val="nil"/>
            </w:tcBorders>
            <w:shd w:val="clear" w:color="auto" w:fill="auto"/>
            <w:noWrap/>
            <w:vAlign w:val="bottom"/>
            <w:hideMark/>
          </w:tcPr>
          <w:p w14:paraId="7D61FF55"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Laki-Laki</w:t>
            </w:r>
            <w:proofErr w:type="spellEnd"/>
          </w:p>
        </w:tc>
        <w:tc>
          <w:tcPr>
            <w:tcW w:w="1472" w:type="pct"/>
            <w:tcBorders>
              <w:top w:val="nil"/>
              <w:left w:val="nil"/>
              <w:bottom w:val="nil"/>
              <w:right w:val="nil"/>
            </w:tcBorders>
            <w:shd w:val="clear" w:color="auto" w:fill="auto"/>
            <w:noWrap/>
            <w:vAlign w:val="bottom"/>
            <w:hideMark/>
          </w:tcPr>
          <w:p w14:paraId="338D6C85"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1472" w:type="pct"/>
            <w:tcBorders>
              <w:top w:val="nil"/>
              <w:left w:val="nil"/>
              <w:bottom w:val="nil"/>
              <w:right w:val="nil"/>
            </w:tcBorders>
            <w:shd w:val="clear" w:color="auto" w:fill="auto"/>
            <w:noWrap/>
            <w:vAlign w:val="bottom"/>
            <w:hideMark/>
          </w:tcPr>
          <w:p w14:paraId="538901E8"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r>
      <w:tr w:rsidR="00876C05" w:rsidRPr="003C5A15" w14:paraId="517656EB" w14:textId="77777777" w:rsidTr="0098314F">
        <w:trPr>
          <w:trHeight w:val="315"/>
        </w:trPr>
        <w:tc>
          <w:tcPr>
            <w:tcW w:w="2055" w:type="pct"/>
            <w:tcBorders>
              <w:top w:val="nil"/>
              <w:left w:val="nil"/>
              <w:bottom w:val="nil"/>
              <w:right w:val="nil"/>
            </w:tcBorders>
            <w:shd w:val="clear" w:color="auto" w:fill="auto"/>
            <w:noWrap/>
            <w:vAlign w:val="bottom"/>
            <w:hideMark/>
          </w:tcPr>
          <w:p w14:paraId="0A11EF90"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Perempuan</w:t>
            </w:r>
          </w:p>
        </w:tc>
        <w:tc>
          <w:tcPr>
            <w:tcW w:w="1472" w:type="pct"/>
            <w:tcBorders>
              <w:top w:val="nil"/>
              <w:left w:val="nil"/>
              <w:bottom w:val="nil"/>
              <w:right w:val="nil"/>
            </w:tcBorders>
            <w:shd w:val="clear" w:color="auto" w:fill="auto"/>
            <w:noWrap/>
            <w:vAlign w:val="bottom"/>
            <w:hideMark/>
          </w:tcPr>
          <w:p w14:paraId="6D202A4C"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1472" w:type="pct"/>
            <w:tcBorders>
              <w:top w:val="nil"/>
              <w:left w:val="nil"/>
              <w:bottom w:val="nil"/>
              <w:right w:val="nil"/>
            </w:tcBorders>
            <w:shd w:val="clear" w:color="auto" w:fill="auto"/>
            <w:noWrap/>
            <w:vAlign w:val="bottom"/>
            <w:hideMark/>
          </w:tcPr>
          <w:p w14:paraId="06038E4A"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876C05" w:rsidRPr="003C5A15" w14:paraId="5913FD50" w14:textId="77777777" w:rsidTr="0098314F">
        <w:trPr>
          <w:trHeight w:val="315"/>
        </w:trPr>
        <w:tc>
          <w:tcPr>
            <w:tcW w:w="2055" w:type="pct"/>
            <w:tcBorders>
              <w:top w:val="nil"/>
              <w:left w:val="nil"/>
              <w:bottom w:val="single" w:sz="4" w:space="0" w:color="auto"/>
              <w:right w:val="nil"/>
            </w:tcBorders>
            <w:shd w:val="clear" w:color="auto" w:fill="auto"/>
            <w:noWrap/>
            <w:vAlign w:val="bottom"/>
            <w:hideMark/>
          </w:tcPr>
          <w:p w14:paraId="43F14B64"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Total</w:t>
            </w:r>
          </w:p>
        </w:tc>
        <w:tc>
          <w:tcPr>
            <w:tcW w:w="1472" w:type="pct"/>
            <w:tcBorders>
              <w:top w:val="nil"/>
              <w:left w:val="nil"/>
              <w:bottom w:val="single" w:sz="4" w:space="0" w:color="auto"/>
              <w:right w:val="nil"/>
            </w:tcBorders>
            <w:shd w:val="clear" w:color="auto" w:fill="auto"/>
            <w:noWrap/>
            <w:vAlign w:val="bottom"/>
            <w:hideMark/>
          </w:tcPr>
          <w:p w14:paraId="1AE602E3"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1472" w:type="pct"/>
            <w:tcBorders>
              <w:top w:val="nil"/>
              <w:left w:val="nil"/>
              <w:bottom w:val="single" w:sz="4" w:space="0" w:color="auto"/>
              <w:right w:val="nil"/>
            </w:tcBorders>
            <w:shd w:val="clear" w:color="auto" w:fill="auto"/>
            <w:noWrap/>
            <w:vAlign w:val="bottom"/>
            <w:hideMark/>
          </w:tcPr>
          <w:p w14:paraId="050983DA"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bl>
    <w:p w14:paraId="2EAB86D2" w14:textId="46B75074" w:rsidR="00ED4444" w:rsidRPr="00ED4444" w:rsidRDefault="00876C05" w:rsidP="00876C05">
      <w:pPr>
        <w:spacing w:after="0" w:line="276" w:lineRule="auto"/>
        <w:rPr>
          <w:rFonts w:ascii="Times New Roman" w:hAnsi="Times New Roman" w:cs="Times New Roman"/>
          <w:b/>
          <w:sz w:val="24"/>
          <w:szCs w:val="24"/>
        </w:rPr>
      </w:pPr>
      <w:proofErr w:type="spellStart"/>
      <w:r>
        <w:rPr>
          <w:rFonts w:ascii="Times New Roman" w:eastAsia="Calibri" w:hAnsi="Times New Roman" w:cs="Times New Roman"/>
          <w:bCs/>
          <w:color w:val="000000"/>
          <w:spacing w:val="-1"/>
          <w:sz w:val="24"/>
        </w:rPr>
        <w:t>penelitian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ini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seluruhnya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berjenis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kelamin</w:t>
      </w:r>
      <w:proofErr w:type="spellEnd"/>
      <w:r>
        <w:rPr>
          <w:rFonts w:ascii="Times New Roman" w:eastAsia="Calibri" w:hAnsi="Times New Roman" w:cs="Times New Roman"/>
          <w:bCs/>
          <w:color w:val="000000"/>
          <w:spacing w:val="-1"/>
          <w:sz w:val="24"/>
        </w:rPr>
        <w:t xml:space="preserve"> Perempuan </w:t>
      </w:r>
      <w:proofErr w:type="spellStart"/>
      <w:r>
        <w:rPr>
          <w:rFonts w:ascii="Times New Roman" w:eastAsia="Calibri" w:hAnsi="Times New Roman" w:cs="Times New Roman"/>
          <w:bCs/>
          <w:color w:val="000000"/>
          <w:spacing w:val="-1"/>
          <w:sz w:val="24"/>
        </w:rPr>
        <w:t>yaitu</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30 </w:t>
      </w:r>
      <w:proofErr w:type="spellStart"/>
      <w:r>
        <w:rPr>
          <w:rFonts w:ascii="Times New Roman" w:eastAsia="Calibri" w:hAnsi="Times New Roman" w:cs="Times New Roman"/>
          <w:bCs/>
          <w:color w:val="000000"/>
          <w:spacing w:val="-1"/>
          <w:sz w:val="24"/>
        </w:rPr>
        <w:t>responden</w:t>
      </w:r>
      <w:proofErr w:type="spellEnd"/>
      <w:r>
        <w:rPr>
          <w:rFonts w:ascii="Times New Roman" w:eastAsia="Calibri" w:hAnsi="Times New Roman" w:cs="Times New Roman"/>
          <w:bCs/>
          <w:color w:val="000000"/>
          <w:spacing w:val="-1"/>
          <w:sz w:val="24"/>
        </w:rPr>
        <w:t xml:space="preserve"> (100%). Hal </w:t>
      </w:r>
      <w:proofErr w:type="spellStart"/>
      <w:r>
        <w:rPr>
          <w:rFonts w:ascii="Times New Roman" w:eastAsia="Calibri" w:hAnsi="Times New Roman" w:cs="Times New Roman"/>
          <w:bCs/>
          <w:color w:val="000000"/>
          <w:spacing w:val="-1"/>
          <w:sz w:val="24"/>
        </w:rPr>
        <w:t>ini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bisa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disebabkan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karena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perempuan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memiliki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waktu</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lebih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banyak</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rumah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sehingga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memungkinkan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membuka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w:t>
      </w:r>
    </w:p>
    <w:p w14:paraId="77263691" w14:textId="77777777" w:rsidR="00DA235B" w:rsidRDefault="00DA235B" w:rsidP="00B1263B">
      <w:pPr>
        <w:spacing w:after="0" w:line="240" w:lineRule="auto"/>
        <w:ind w:left="-3"/>
        <w:jc w:val="center"/>
        <w:rPr>
          <w:rFonts w:ascii="Times New Roman" w:hAnsi="Times New Roman" w:cs="Times New Roman"/>
          <w:sz w:val="24"/>
          <w:szCs w:val="24"/>
        </w:rPr>
      </w:pPr>
    </w:p>
    <w:p w14:paraId="09FC4714" w14:textId="1BAE38E3" w:rsidR="00DA235B" w:rsidRDefault="00DA235B" w:rsidP="00DA235B">
      <w:pPr>
        <w:autoSpaceDE w:val="0"/>
        <w:autoSpaceDN w:val="0"/>
        <w:adjustRightInd w:val="0"/>
        <w:spacing w:after="0" w:line="240" w:lineRule="auto"/>
        <w:jc w:val="center"/>
        <w:rPr>
          <w:rFonts w:ascii="Times New Roman" w:eastAsia="Calibri" w:hAnsi="Times New Roman" w:cs="Times New Roman"/>
          <w:bCs/>
          <w:color w:val="000000"/>
          <w:spacing w:val="-1"/>
          <w:sz w:val="24"/>
        </w:rPr>
      </w:pPr>
      <w:proofErr w:type="spellStart"/>
      <w:r w:rsidRPr="00DA235B">
        <w:rPr>
          <w:rFonts w:ascii="Times New Roman" w:hAnsi="Times New Roman" w:cs="Times New Roman"/>
          <w:sz w:val="24"/>
          <w:szCs w:val="24"/>
        </w:rPr>
        <w:t>T</w:t>
      </w:r>
      <w:r>
        <w:rPr>
          <w:rFonts w:ascii="Times New Roman" w:hAnsi="Times New Roman" w:cs="Times New Roman"/>
          <w:sz w:val="24"/>
          <w:szCs w:val="24"/>
        </w:rPr>
        <w:t>a</w:t>
      </w:r>
      <w:r w:rsidRPr="00DA235B">
        <w:rPr>
          <w:rFonts w:ascii="Times New Roman" w:hAnsi="Times New Roman" w:cs="Times New Roman"/>
          <w:sz w:val="24"/>
          <w:szCs w:val="24"/>
        </w:rPr>
        <w:t>bel</w:t>
      </w:r>
      <w:proofErr w:type="spellEnd"/>
      <w:r w:rsidRPr="00DA235B">
        <w:rPr>
          <w:rFonts w:ascii="Times New Roman" w:hAnsi="Times New Roman" w:cs="Times New Roman"/>
          <w:sz w:val="24"/>
          <w:szCs w:val="24"/>
        </w:rPr>
        <w:t xml:space="preserve"> 4. </w:t>
      </w:r>
      <w:proofErr w:type="spellStart"/>
      <w:r w:rsidR="00876C05">
        <w:rPr>
          <w:rFonts w:ascii="Times New Roman" w:eastAsia="Calibri" w:hAnsi="Times New Roman" w:cs="Times New Roman"/>
          <w:bCs/>
          <w:color w:val="000000"/>
          <w:spacing w:val="-1"/>
          <w:sz w:val="24"/>
        </w:rPr>
        <w:t>Distribusi</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Frekuensi</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Responden</w:t>
      </w:r>
      <w:proofErr w:type="spellEnd"/>
      <w:r w:rsidR="00876C05">
        <w:rPr>
          <w:rFonts w:ascii="Times New Roman" w:eastAsia="Calibri" w:hAnsi="Times New Roman" w:cs="Times New Roman"/>
          <w:bCs/>
          <w:color w:val="000000"/>
          <w:spacing w:val="-1"/>
          <w:sz w:val="24"/>
        </w:rPr>
        <w:t xml:space="preserve"> </w:t>
      </w:r>
      <w:proofErr w:type="spellStart"/>
      <w:r w:rsidR="00876C05">
        <w:rPr>
          <w:rFonts w:ascii="Times New Roman" w:eastAsia="Calibri" w:hAnsi="Times New Roman" w:cs="Times New Roman"/>
          <w:bCs/>
          <w:color w:val="000000"/>
          <w:spacing w:val="-1"/>
          <w:sz w:val="24"/>
        </w:rPr>
        <w:t>Berdasarkan</w:t>
      </w:r>
      <w:proofErr w:type="spellEnd"/>
      <w:r w:rsidR="00876C05">
        <w:rPr>
          <w:rFonts w:ascii="Times New Roman" w:eastAsia="Calibri" w:hAnsi="Times New Roman" w:cs="Times New Roman"/>
          <w:bCs/>
          <w:color w:val="000000"/>
          <w:spacing w:val="-1"/>
          <w:sz w:val="24"/>
        </w:rPr>
        <w:t xml:space="preserve"> Alamat</w:t>
      </w:r>
    </w:p>
    <w:tbl>
      <w:tblPr>
        <w:tblW w:w="5000" w:type="pct"/>
        <w:tblLook w:val="04A0" w:firstRow="1" w:lastRow="0" w:firstColumn="1" w:lastColumn="0" w:noHBand="0" w:noVBand="1"/>
      </w:tblPr>
      <w:tblGrid>
        <w:gridCol w:w="4383"/>
        <w:gridCol w:w="2170"/>
        <w:gridCol w:w="2168"/>
      </w:tblGrid>
      <w:tr w:rsidR="00876C05" w:rsidRPr="003C5A15" w14:paraId="2E564D52" w14:textId="77777777" w:rsidTr="0098314F">
        <w:trPr>
          <w:trHeight w:val="315"/>
        </w:trPr>
        <w:tc>
          <w:tcPr>
            <w:tcW w:w="2513" w:type="pct"/>
            <w:tcBorders>
              <w:top w:val="single" w:sz="4" w:space="0" w:color="auto"/>
              <w:left w:val="nil"/>
              <w:bottom w:val="single" w:sz="4" w:space="0" w:color="auto"/>
              <w:right w:val="nil"/>
            </w:tcBorders>
            <w:shd w:val="clear" w:color="auto" w:fill="auto"/>
            <w:noWrap/>
            <w:vAlign w:val="bottom"/>
            <w:hideMark/>
          </w:tcPr>
          <w:p w14:paraId="03EE44C2"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Alamat</w:t>
            </w:r>
          </w:p>
        </w:tc>
        <w:tc>
          <w:tcPr>
            <w:tcW w:w="1244" w:type="pct"/>
            <w:tcBorders>
              <w:top w:val="single" w:sz="4" w:space="0" w:color="auto"/>
              <w:left w:val="nil"/>
              <w:bottom w:val="single" w:sz="4" w:space="0" w:color="auto"/>
              <w:right w:val="nil"/>
            </w:tcBorders>
            <w:shd w:val="clear" w:color="auto" w:fill="auto"/>
            <w:noWrap/>
            <w:vAlign w:val="bottom"/>
            <w:hideMark/>
          </w:tcPr>
          <w:p w14:paraId="66D08BDC"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1244" w:type="pct"/>
            <w:tcBorders>
              <w:top w:val="single" w:sz="4" w:space="0" w:color="auto"/>
              <w:left w:val="nil"/>
              <w:bottom w:val="single" w:sz="4" w:space="0" w:color="auto"/>
              <w:right w:val="nil"/>
            </w:tcBorders>
            <w:shd w:val="clear" w:color="auto" w:fill="auto"/>
            <w:noWrap/>
            <w:vAlign w:val="bottom"/>
            <w:hideMark/>
          </w:tcPr>
          <w:p w14:paraId="69925867"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876C05" w:rsidRPr="003C5A15" w14:paraId="4D6895FD" w14:textId="77777777" w:rsidTr="0098314F">
        <w:trPr>
          <w:trHeight w:val="315"/>
        </w:trPr>
        <w:tc>
          <w:tcPr>
            <w:tcW w:w="2513" w:type="pct"/>
            <w:tcBorders>
              <w:top w:val="nil"/>
              <w:left w:val="nil"/>
              <w:bottom w:val="nil"/>
              <w:right w:val="nil"/>
            </w:tcBorders>
            <w:shd w:val="clear" w:color="auto" w:fill="auto"/>
            <w:noWrap/>
            <w:vAlign w:val="bottom"/>
            <w:hideMark/>
          </w:tcPr>
          <w:p w14:paraId="3FE11DD4"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Basaan</w:t>
            </w:r>
            <w:proofErr w:type="spellEnd"/>
          </w:p>
        </w:tc>
        <w:tc>
          <w:tcPr>
            <w:tcW w:w="1244" w:type="pct"/>
            <w:tcBorders>
              <w:top w:val="nil"/>
              <w:left w:val="nil"/>
              <w:bottom w:val="nil"/>
              <w:right w:val="nil"/>
            </w:tcBorders>
            <w:shd w:val="clear" w:color="auto" w:fill="auto"/>
            <w:noWrap/>
            <w:vAlign w:val="bottom"/>
            <w:hideMark/>
          </w:tcPr>
          <w:p w14:paraId="3A421C17"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1</w:t>
            </w:r>
          </w:p>
        </w:tc>
        <w:tc>
          <w:tcPr>
            <w:tcW w:w="1244" w:type="pct"/>
            <w:tcBorders>
              <w:top w:val="nil"/>
              <w:left w:val="nil"/>
              <w:bottom w:val="nil"/>
              <w:right w:val="nil"/>
            </w:tcBorders>
            <w:shd w:val="clear" w:color="auto" w:fill="auto"/>
            <w:noWrap/>
            <w:vAlign w:val="bottom"/>
            <w:hideMark/>
          </w:tcPr>
          <w:p w14:paraId="153C828A"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3</w:t>
            </w:r>
          </w:p>
        </w:tc>
      </w:tr>
      <w:tr w:rsidR="00876C05" w:rsidRPr="003C5A15" w14:paraId="59B80462" w14:textId="77777777" w:rsidTr="0098314F">
        <w:trPr>
          <w:trHeight w:val="315"/>
        </w:trPr>
        <w:tc>
          <w:tcPr>
            <w:tcW w:w="2513" w:type="pct"/>
            <w:tcBorders>
              <w:top w:val="nil"/>
              <w:left w:val="nil"/>
              <w:bottom w:val="nil"/>
              <w:right w:val="nil"/>
            </w:tcBorders>
            <w:shd w:val="clear" w:color="auto" w:fill="auto"/>
            <w:noWrap/>
            <w:vAlign w:val="bottom"/>
            <w:hideMark/>
          </w:tcPr>
          <w:p w14:paraId="404EEB0B"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Basaan</w:t>
            </w:r>
            <w:proofErr w:type="spellEnd"/>
            <w:r w:rsidRPr="003C5A15">
              <w:rPr>
                <w:rFonts w:ascii="Times New Roman" w:eastAsia="Times New Roman" w:hAnsi="Times New Roman" w:cs="Times New Roman"/>
                <w:color w:val="000000"/>
                <w:sz w:val="20"/>
                <w:szCs w:val="20"/>
                <w:lang w:val="en-GB" w:eastAsia="en-GB"/>
              </w:rPr>
              <w:t xml:space="preserve"> Satu</w:t>
            </w:r>
          </w:p>
        </w:tc>
        <w:tc>
          <w:tcPr>
            <w:tcW w:w="1244" w:type="pct"/>
            <w:tcBorders>
              <w:top w:val="nil"/>
              <w:left w:val="nil"/>
              <w:bottom w:val="nil"/>
              <w:right w:val="nil"/>
            </w:tcBorders>
            <w:shd w:val="clear" w:color="auto" w:fill="auto"/>
            <w:noWrap/>
            <w:vAlign w:val="bottom"/>
            <w:hideMark/>
          </w:tcPr>
          <w:p w14:paraId="2E9BE08F"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1</w:t>
            </w:r>
          </w:p>
        </w:tc>
        <w:tc>
          <w:tcPr>
            <w:tcW w:w="1244" w:type="pct"/>
            <w:tcBorders>
              <w:top w:val="nil"/>
              <w:left w:val="nil"/>
              <w:bottom w:val="nil"/>
              <w:right w:val="nil"/>
            </w:tcBorders>
            <w:shd w:val="clear" w:color="auto" w:fill="auto"/>
            <w:noWrap/>
            <w:vAlign w:val="bottom"/>
            <w:hideMark/>
          </w:tcPr>
          <w:p w14:paraId="2D02A671"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3</w:t>
            </w:r>
          </w:p>
        </w:tc>
      </w:tr>
      <w:tr w:rsidR="00876C05" w:rsidRPr="003C5A15" w14:paraId="3A24EEB2" w14:textId="77777777" w:rsidTr="0098314F">
        <w:trPr>
          <w:trHeight w:val="315"/>
        </w:trPr>
        <w:tc>
          <w:tcPr>
            <w:tcW w:w="2513" w:type="pct"/>
            <w:tcBorders>
              <w:top w:val="nil"/>
              <w:left w:val="nil"/>
              <w:bottom w:val="nil"/>
              <w:right w:val="nil"/>
            </w:tcBorders>
            <w:shd w:val="clear" w:color="auto" w:fill="auto"/>
            <w:noWrap/>
            <w:vAlign w:val="bottom"/>
            <w:hideMark/>
          </w:tcPr>
          <w:p w14:paraId="038CFA73"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Basaan</w:t>
            </w:r>
            <w:proofErr w:type="spellEnd"/>
            <w:r w:rsidRPr="003C5A15">
              <w:rPr>
                <w:rFonts w:ascii="Times New Roman" w:eastAsia="Times New Roman" w:hAnsi="Times New Roman" w:cs="Times New Roman"/>
                <w:color w:val="000000"/>
                <w:sz w:val="20"/>
                <w:szCs w:val="20"/>
                <w:lang w:val="en-GB" w:eastAsia="en-GB"/>
              </w:rPr>
              <w:t xml:space="preserve"> Dua</w:t>
            </w:r>
          </w:p>
        </w:tc>
        <w:tc>
          <w:tcPr>
            <w:tcW w:w="1244" w:type="pct"/>
            <w:tcBorders>
              <w:top w:val="nil"/>
              <w:left w:val="nil"/>
              <w:bottom w:val="nil"/>
              <w:right w:val="nil"/>
            </w:tcBorders>
            <w:shd w:val="clear" w:color="auto" w:fill="auto"/>
            <w:noWrap/>
            <w:vAlign w:val="bottom"/>
            <w:hideMark/>
          </w:tcPr>
          <w:p w14:paraId="5270AEE5"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1</w:t>
            </w:r>
          </w:p>
        </w:tc>
        <w:tc>
          <w:tcPr>
            <w:tcW w:w="1244" w:type="pct"/>
            <w:tcBorders>
              <w:top w:val="nil"/>
              <w:left w:val="nil"/>
              <w:bottom w:val="nil"/>
              <w:right w:val="nil"/>
            </w:tcBorders>
            <w:shd w:val="clear" w:color="auto" w:fill="auto"/>
            <w:noWrap/>
            <w:vAlign w:val="bottom"/>
            <w:hideMark/>
          </w:tcPr>
          <w:p w14:paraId="47F26BF8"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3</w:t>
            </w:r>
          </w:p>
        </w:tc>
      </w:tr>
      <w:tr w:rsidR="00876C05" w:rsidRPr="003C5A15" w14:paraId="3DC3D1C0" w14:textId="77777777" w:rsidTr="0098314F">
        <w:trPr>
          <w:trHeight w:val="315"/>
        </w:trPr>
        <w:tc>
          <w:tcPr>
            <w:tcW w:w="2513" w:type="pct"/>
            <w:tcBorders>
              <w:top w:val="nil"/>
              <w:left w:val="nil"/>
              <w:bottom w:val="nil"/>
              <w:right w:val="nil"/>
            </w:tcBorders>
            <w:shd w:val="clear" w:color="auto" w:fill="auto"/>
            <w:noWrap/>
            <w:vAlign w:val="bottom"/>
            <w:hideMark/>
          </w:tcPr>
          <w:p w14:paraId="35E60831"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Morea</w:t>
            </w:r>
          </w:p>
        </w:tc>
        <w:tc>
          <w:tcPr>
            <w:tcW w:w="1244" w:type="pct"/>
            <w:tcBorders>
              <w:top w:val="nil"/>
              <w:left w:val="nil"/>
              <w:bottom w:val="nil"/>
              <w:right w:val="nil"/>
            </w:tcBorders>
            <w:shd w:val="clear" w:color="auto" w:fill="auto"/>
            <w:noWrap/>
            <w:vAlign w:val="bottom"/>
            <w:hideMark/>
          </w:tcPr>
          <w:p w14:paraId="54D51E5C"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2</w:t>
            </w:r>
          </w:p>
        </w:tc>
        <w:tc>
          <w:tcPr>
            <w:tcW w:w="1244" w:type="pct"/>
            <w:tcBorders>
              <w:top w:val="nil"/>
              <w:left w:val="nil"/>
              <w:bottom w:val="nil"/>
              <w:right w:val="nil"/>
            </w:tcBorders>
            <w:shd w:val="clear" w:color="auto" w:fill="auto"/>
            <w:noWrap/>
            <w:vAlign w:val="bottom"/>
            <w:hideMark/>
          </w:tcPr>
          <w:p w14:paraId="0EFA921B"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7</w:t>
            </w:r>
          </w:p>
        </w:tc>
      </w:tr>
      <w:tr w:rsidR="00876C05" w:rsidRPr="003C5A15" w14:paraId="65C712FD" w14:textId="77777777" w:rsidTr="0098314F">
        <w:trPr>
          <w:trHeight w:val="315"/>
        </w:trPr>
        <w:tc>
          <w:tcPr>
            <w:tcW w:w="2513" w:type="pct"/>
            <w:tcBorders>
              <w:top w:val="nil"/>
              <w:left w:val="nil"/>
              <w:bottom w:val="nil"/>
              <w:right w:val="nil"/>
            </w:tcBorders>
            <w:shd w:val="clear" w:color="auto" w:fill="auto"/>
            <w:noWrap/>
            <w:vAlign w:val="bottom"/>
            <w:hideMark/>
          </w:tcPr>
          <w:p w14:paraId="1C529894"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Morea Satu</w:t>
            </w:r>
          </w:p>
        </w:tc>
        <w:tc>
          <w:tcPr>
            <w:tcW w:w="1244" w:type="pct"/>
            <w:tcBorders>
              <w:top w:val="nil"/>
              <w:left w:val="nil"/>
              <w:bottom w:val="nil"/>
              <w:right w:val="nil"/>
            </w:tcBorders>
            <w:shd w:val="clear" w:color="auto" w:fill="auto"/>
            <w:noWrap/>
            <w:vAlign w:val="bottom"/>
            <w:hideMark/>
          </w:tcPr>
          <w:p w14:paraId="27B439D6"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3</w:t>
            </w:r>
          </w:p>
        </w:tc>
        <w:tc>
          <w:tcPr>
            <w:tcW w:w="1244" w:type="pct"/>
            <w:tcBorders>
              <w:top w:val="nil"/>
              <w:left w:val="nil"/>
              <w:bottom w:val="nil"/>
              <w:right w:val="nil"/>
            </w:tcBorders>
            <w:shd w:val="clear" w:color="auto" w:fill="auto"/>
            <w:noWrap/>
            <w:vAlign w:val="bottom"/>
            <w:hideMark/>
          </w:tcPr>
          <w:p w14:paraId="481B98F0"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10</w:t>
            </w:r>
          </w:p>
        </w:tc>
      </w:tr>
      <w:tr w:rsidR="00876C05" w:rsidRPr="003C5A15" w14:paraId="0A64627E" w14:textId="77777777" w:rsidTr="0098314F">
        <w:trPr>
          <w:trHeight w:val="315"/>
        </w:trPr>
        <w:tc>
          <w:tcPr>
            <w:tcW w:w="2513" w:type="pct"/>
            <w:tcBorders>
              <w:top w:val="nil"/>
              <w:left w:val="nil"/>
              <w:bottom w:val="nil"/>
              <w:right w:val="nil"/>
            </w:tcBorders>
            <w:shd w:val="clear" w:color="auto" w:fill="auto"/>
            <w:noWrap/>
            <w:vAlign w:val="bottom"/>
            <w:hideMark/>
          </w:tcPr>
          <w:p w14:paraId="21307204"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Ratatotok</w:t>
            </w:r>
            <w:proofErr w:type="spellEnd"/>
          </w:p>
        </w:tc>
        <w:tc>
          <w:tcPr>
            <w:tcW w:w="1244" w:type="pct"/>
            <w:tcBorders>
              <w:top w:val="nil"/>
              <w:left w:val="nil"/>
              <w:bottom w:val="nil"/>
              <w:right w:val="nil"/>
            </w:tcBorders>
            <w:shd w:val="clear" w:color="auto" w:fill="auto"/>
            <w:noWrap/>
            <w:vAlign w:val="bottom"/>
            <w:hideMark/>
          </w:tcPr>
          <w:p w14:paraId="5A92D1D4"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3</w:t>
            </w:r>
          </w:p>
        </w:tc>
        <w:tc>
          <w:tcPr>
            <w:tcW w:w="1244" w:type="pct"/>
            <w:tcBorders>
              <w:top w:val="nil"/>
              <w:left w:val="nil"/>
              <w:bottom w:val="nil"/>
              <w:right w:val="nil"/>
            </w:tcBorders>
            <w:shd w:val="clear" w:color="auto" w:fill="auto"/>
            <w:noWrap/>
            <w:vAlign w:val="bottom"/>
            <w:hideMark/>
          </w:tcPr>
          <w:p w14:paraId="4D888BB4"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10</w:t>
            </w:r>
          </w:p>
        </w:tc>
      </w:tr>
      <w:tr w:rsidR="00876C05" w:rsidRPr="003C5A15" w14:paraId="0487BCF1" w14:textId="77777777" w:rsidTr="0098314F">
        <w:trPr>
          <w:trHeight w:val="315"/>
        </w:trPr>
        <w:tc>
          <w:tcPr>
            <w:tcW w:w="2513" w:type="pct"/>
            <w:tcBorders>
              <w:top w:val="nil"/>
              <w:left w:val="nil"/>
              <w:bottom w:val="nil"/>
              <w:right w:val="nil"/>
            </w:tcBorders>
            <w:shd w:val="clear" w:color="auto" w:fill="auto"/>
            <w:noWrap/>
            <w:vAlign w:val="bottom"/>
            <w:hideMark/>
          </w:tcPr>
          <w:p w14:paraId="4823370B"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Ratatotok</w:t>
            </w:r>
            <w:proofErr w:type="spellEnd"/>
            <w:r w:rsidRPr="003C5A15">
              <w:rPr>
                <w:rFonts w:ascii="Times New Roman" w:eastAsia="Times New Roman" w:hAnsi="Times New Roman" w:cs="Times New Roman"/>
                <w:color w:val="000000"/>
                <w:sz w:val="20"/>
                <w:szCs w:val="20"/>
                <w:lang w:val="en-GB" w:eastAsia="en-GB"/>
              </w:rPr>
              <w:t xml:space="preserve"> Satu</w:t>
            </w:r>
          </w:p>
        </w:tc>
        <w:tc>
          <w:tcPr>
            <w:tcW w:w="1244" w:type="pct"/>
            <w:tcBorders>
              <w:top w:val="nil"/>
              <w:left w:val="nil"/>
              <w:bottom w:val="nil"/>
              <w:right w:val="nil"/>
            </w:tcBorders>
            <w:shd w:val="clear" w:color="auto" w:fill="auto"/>
            <w:noWrap/>
            <w:vAlign w:val="bottom"/>
            <w:hideMark/>
          </w:tcPr>
          <w:p w14:paraId="0A036E7A"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2</w:t>
            </w:r>
          </w:p>
        </w:tc>
        <w:tc>
          <w:tcPr>
            <w:tcW w:w="1244" w:type="pct"/>
            <w:tcBorders>
              <w:top w:val="nil"/>
              <w:left w:val="nil"/>
              <w:bottom w:val="nil"/>
              <w:right w:val="nil"/>
            </w:tcBorders>
            <w:shd w:val="clear" w:color="auto" w:fill="auto"/>
            <w:noWrap/>
            <w:vAlign w:val="bottom"/>
            <w:hideMark/>
          </w:tcPr>
          <w:p w14:paraId="40B1EAC1"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7</w:t>
            </w:r>
          </w:p>
        </w:tc>
      </w:tr>
      <w:tr w:rsidR="00876C05" w:rsidRPr="003C5A15" w14:paraId="7EC60DA8" w14:textId="77777777" w:rsidTr="0098314F">
        <w:trPr>
          <w:trHeight w:val="315"/>
        </w:trPr>
        <w:tc>
          <w:tcPr>
            <w:tcW w:w="2513" w:type="pct"/>
            <w:tcBorders>
              <w:top w:val="nil"/>
              <w:left w:val="nil"/>
              <w:bottom w:val="nil"/>
              <w:right w:val="nil"/>
            </w:tcBorders>
            <w:shd w:val="clear" w:color="auto" w:fill="auto"/>
            <w:noWrap/>
            <w:vAlign w:val="center"/>
            <w:hideMark/>
          </w:tcPr>
          <w:p w14:paraId="66682052"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Ratatotok</w:t>
            </w:r>
            <w:proofErr w:type="spellEnd"/>
            <w:r w:rsidRPr="003C5A15">
              <w:rPr>
                <w:rFonts w:ascii="Times New Roman" w:eastAsia="Times New Roman" w:hAnsi="Times New Roman" w:cs="Times New Roman"/>
                <w:color w:val="000000"/>
                <w:sz w:val="20"/>
                <w:szCs w:val="20"/>
                <w:lang w:val="en-GB" w:eastAsia="en-GB"/>
              </w:rPr>
              <w:t xml:space="preserve"> Selatan</w:t>
            </w:r>
          </w:p>
        </w:tc>
        <w:tc>
          <w:tcPr>
            <w:tcW w:w="1244" w:type="pct"/>
            <w:tcBorders>
              <w:top w:val="nil"/>
              <w:left w:val="nil"/>
              <w:bottom w:val="nil"/>
              <w:right w:val="nil"/>
            </w:tcBorders>
            <w:shd w:val="clear" w:color="auto" w:fill="auto"/>
            <w:noWrap/>
            <w:vAlign w:val="bottom"/>
            <w:hideMark/>
          </w:tcPr>
          <w:p w14:paraId="43ACE186"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7</w:t>
            </w:r>
          </w:p>
        </w:tc>
        <w:tc>
          <w:tcPr>
            <w:tcW w:w="1244" w:type="pct"/>
            <w:tcBorders>
              <w:top w:val="nil"/>
              <w:left w:val="nil"/>
              <w:bottom w:val="nil"/>
              <w:right w:val="nil"/>
            </w:tcBorders>
            <w:shd w:val="clear" w:color="auto" w:fill="auto"/>
            <w:noWrap/>
            <w:vAlign w:val="bottom"/>
            <w:hideMark/>
          </w:tcPr>
          <w:p w14:paraId="5A54B58F"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23</w:t>
            </w:r>
          </w:p>
        </w:tc>
      </w:tr>
      <w:tr w:rsidR="00876C05" w:rsidRPr="003C5A15" w14:paraId="58E7DA7C" w14:textId="77777777" w:rsidTr="0098314F">
        <w:trPr>
          <w:trHeight w:val="315"/>
        </w:trPr>
        <w:tc>
          <w:tcPr>
            <w:tcW w:w="2513" w:type="pct"/>
            <w:tcBorders>
              <w:top w:val="nil"/>
              <w:left w:val="nil"/>
              <w:bottom w:val="nil"/>
              <w:right w:val="nil"/>
            </w:tcBorders>
            <w:shd w:val="clear" w:color="auto" w:fill="auto"/>
            <w:noWrap/>
            <w:vAlign w:val="center"/>
            <w:hideMark/>
          </w:tcPr>
          <w:p w14:paraId="0F06D6A7"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Ratatotok</w:t>
            </w:r>
            <w:proofErr w:type="spellEnd"/>
            <w:r w:rsidRPr="003C5A15">
              <w:rPr>
                <w:rFonts w:ascii="Times New Roman" w:eastAsia="Times New Roman" w:hAnsi="Times New Roman" w:cs="Times New Roman"/>
                <w:color w:val="000000"/>
                <w:sz w:val="20"/>
                <w:szCs w:val="20"/>
                <w:lang w:val="en-GB" w:eastAsia="en-GB"/>
              </w:rPr>
              <w:t xml:space="preserve"> Tengah</w:t>
            </w:r>
          </w:p>
        </w:tc>
        <w:tc>
          <w:tcPr>
            <w:tcW w:w="1244" w:type="pct"/>
            <w:tcBorders>
              <w:top w:val="nil"/>
              <w:left w:val="nil"/>
              <w:bottom w:val="nil"/>
              <w:right w:val="nil"/>
            </w:tcBorders>
            <w:shd w:val="clear" w:color="auto" w:fill="auto"/>
            <w:noWrap/>
            <w:vAlign w:val="bottom"/>
            <w:hideMark/>
          </w:tcPr>
          <w:p w14:paraId="14657872"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2</w:t>
            </w:r>
          </w:p>
        </w:tc>
        <w:tc>
          <w:tcPr>
            <w:tcW w:w="1244" w:type="pct"/>
            <w:tcBorders>
              <w:top w:val="nil"/>
              <w:left w:val="nil"/>
              <w:bottom w:val="nil"/>
              <w:right w:val="nil"/>
            </w:tcBorders>
            <w:shd w:val="clear" w:color="auto" w:fill="auto"/>
            <w:noWrap/>
            <w:vAlign w:val="bottom"/>
            <w:hideMark/>
          </w:tcPr>
          <w:p w14:paraId="13CA7499"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7</w:t>
            </w:r>
          </w:p>
        </w:tc>
      </w:tr>
      <w:tr w:rsidR="00876C05" w:rsidRPr="003C5A15" w14:paraId="6EE5D479" w14:textId="77777777" w:rsidTr="0098314F">
        <w:trPr>
          <w:trHeight w:val="315"/>
        </w:trPr>
        <w:tc>
          <w:tcPr>
            <w:tcW w:w="2513" w:type="pct"/>
            <w:tcBorders>
              <w:top w:val="nil"/>
              <w:left w:val="nil"/>
              <w:bottom w:val="nil"/>
              <w:right w:val="nil"/>
            </w:tcBorders>
            <w:shd w:val="clear" w:color="auto" w:fill="auto"/>
            <w:noWrap/>
            <w:vAlign w:val="center"/>
            <w:hideMark/>
          </w:tcPr>
          <w:p w14:paraId="51B5BD22"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Ratatotok</w:t>
            </w:r>
            <w:proofErr w:type="spellEnd"/>
            <w:r w:rsidRPr="003C5A15">
              <w:rPr>
                <w:rFonts w:ascii="Times New Roman" w:eastAsia="Times New Roman" w:hAnsi="Times New Roman" w:cs="Times New Roman"/>
                <w:color w:val="000000"/>
                <w:sz w:val="20"/>
                <w:szCs w:val="20"/>
                <w:lang w:val="en-GB" w:eastAsia="en-GB"/>
              </w:rPr>
              <w:t xml:space="preserve"> Tenggara</w:t>
            </w:r>
          </w:p>
        </w:tc>
        <w:tc>
          <w:tcPr>
            <w:tcW w:w="1244" w:type="pct"/>
            <w:tcBorders>
              <w:top w:val="nil"/>
              <w:left w:val="nil"/>
              <w:bottom w:val="nil"/>
              <w:right w:val="nil"/>
            </w:tcBorders>
            <w:shd w:val="clear" w:color="auto" w:fill="auto"/>
            <w:noWrap/>
            <w:vAlign w:val="bottom"/>
            <w:hideMark/>
          </w:tcPr>
          <w:p w14:paraId="4425A562"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2</w:t>
            </w:r>
          </w:p>
        </w:tc>
        <w:tc>
          <w:tcPr>
            <w:tcW w:w="1244" w:type="pct"/>
            <w:tcBorders>
              <w:top w:val="nil"/>
              <w:left w:val="nil"/>
              <w:bottom w:val="nil"/>
              <w:right w:val="nil"/>
            </w:tcBorders>
            <w:shd w:val="clear" w:color="auto" w:fill="auto"/>
            <w:noWrap/>
            <w:vAlign w:val="bottom"/>
            <w:hideMark/>
          </w:tcPr>
          <w:p w14:paraId="734666E2"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7</w:t>
            </w:r>
          </w:p>
        </w:tc>
      </w:tr>
      <w:tr w:rsidR="00876C05" w:rsidRPr="003C5A15" w14:paraId="62A4E620" w14:textId="77777777" w:rsidTr="0098314F">
        <w:trPr>
          <w:trHeight w:val="315"/>
        </w:trPr>
        <w:tc>
          <w:tcPr>
            <w:tcW w:w="2513" w:type="pct"/>
            <w:tcBorders>
              <w:top w:val="nil"/>
              <w:left w:val="nil"/>
              <w:bottom w:val="nil"/>
              <w:right w:val="nil"/>
            </w:tcBorders>
            <w:shd w:val="clear" w:color="auto" w:fill="auto"/>
            <w:noWrap/>
            <w:vAlign w:val="center"/>
            <w:hideMark/>
          </w:tcPr>
          <w:p w14:paraId="02152736"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Ratatotok</w:t>
            </w:r>
            <w:proofErr w:type="spellEnd"/>
            <w:r w:rsidRPr="003C5A15">
              <w:rPr>
                <w:rFonts w:ascii="Times New Roman" w:eastAsia="Times New Roman" w:hAnsi="Times New Roman" w:cs="Times New Roman"/>
                <w:color w:val="000000"/>
                <w:sz w:val="20"/>
                <w:szCs w:val="20"/>
                <w:lang w:val="en-GB" w:eastAsia="en-GB"/>
              </w:rPr>
              <w:t xml:space="preserve"> Timur</w:t>
            </w:r>
          </w:p>
        </w:tc>
        <w:tc>
          <w:tcPr>
            <w:tcW w:w="1244" w:type="pct"/>
            <w:tcBorders>
              <w:top w:val="nil"/>
              <w:left w:val="nil"/>
              <w:bottom w:val="nil"/>
              <w:right w:val="nil"/>
            </w:tcBorders>
            <w:shd w:val="clear" w:color="auto" w:fill="auto"/>
            <w:noWrap/>
            <w:vAlign w:val="bottom"/>
            <w:hideMark/>
          </w:tcPr>
          <w:p w14:paraId="008E02D6"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2</w:t>
            </w:r>
          </w:p>
        </w:tc>
        <w:tc>
          <w:tcPr>
            <w:tcW w:w="1244" w:type="pct"/>
            <w:tcBorders>
              <w:top w:val="nil"/>
              <w:left w:val="nil"/>
              <w:bottom w:val="nil"/>
              <w:right w:val="nil"/>
            </w:tcBorders>
            <w:shd w:val="clear" w:color="auto" w:fill="auto"/>
            <w:noWrap/>
            <w:vAlign w:val="bottom"/>
            <w:hideMark/>
          </w:tcPr>
          <w:p w14:paraId="630F7268"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7</w:t>
            </w:r>
          </w:p>
        </w:tc>
      </w:tr>
      <w:tr w:rsidR="00876C05" w:rsidRPr="003C5A15" w14:paraId="5924057A" w14:textId="77777777" w:rsidTr="0098314F">
        <w:trPr>
          <w:trHeight w:val="315"/>
        </w:trPr>
        <w:tc>
          <w:tcPr>
            <w:tcW w:w="2513" w:type="pct"/>
            <w:tcBorders>
              <w:top w:val="nil"/>
              <w:left w:val="nil"/>
              <w:bottom w:val="nil"/>
              <w:right w:val="nil"/>
            </w:tcBorders>
            <w:shd w:val="clear" w:color="auto" w:fill="auto"/>
            <w:noWrap/>
            <w:vAlign w:val="center"/>
            <w:hideMark/>
          </w:tcPr>
          <w:p w14:paraId="6B1D4B5D"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lastRenderedPageBreak/>
              <w:t>Ratatotok</w:t>
            </w:r>
            <w:proofErr w:type="spellEnd"/>
            <w:r w:rsidRPr="003C5A15">
              <w:rPr>
                <w:rFonts w:ascii="Times New Roman" w:eastAsia="Times New Roman" w:hAnsi="Times New Roman" w:cs="Times New Roman"/>
                <w:color w:val="000000"/>
                <w:sz w:val="20"/>
                <w:szCs w:val="20"/>
                <w:lang w:val="en-GB" w:eastAsia="en-GB"/>
              </w:rPr>
              <w:t xml:space="preserve"> Utara</w:t>
            </w:r>
          </w:p>
        </w:tc>
        <w:tc>
          <w:tcPr>
            <w:tcW w:w="1244" w:type="pct"/>
            <w:tcBorders>
              <w:top w:val="nil"/>
              <w:left w:val="nil"/>
              <w:bottom w:val="nil"/>
              <w:right w:val="nil"/>
            </w:tcBorders>
            <w:shd w:val="clear" w:color="auto" w:fill="auto"/>
            <w:noWrap/>
            <w:vAlign w:val="bottom"/>
            <w:hideMark/>
          </w:tcPr>
          <w:p w14:paraId="5DE124A5"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3</w:t>
            </w:r>
          </w:p>
        </w:tc>
        <w:tc>
          <w:tcPr>
            <w:tcW w:w="1244" w:type="pct"/>
            <w:tcBorders>
              <w:top w:val="nil"/>
              <w:left w:val="nil"/>
              <w:bottom w:val="nil"/>
              <w:right w:val="nil"/>
            </w:tcBorders>
            <w:shd w:val="clear" w:color="auto" w:fill="auto"/>
            <w:noWrap/>
            <w:vAlign w:val="bottom"/>
            <w:hideMark/>
          </w:tcPr>
          <w:p w14:paraId="2147C382"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10</w:t>
            </w:r>
          </w:p>
        </w:tc>
      </w:tr>
      <w:tr w:rsidR="00876C05" w:rsidRPr="003C5A15" w14:paraId="41A5DC8B" w14:textId="77777777" w:rsidTr="0098314F">
        <w:trPr>
          <w:trHeight w:val="315"/>
        </w:trPr>
        <w:tc>
          <w:tcPr>
            <w:tcW w:w="2513" w:type="pct"/>
            <w:tcBorders>
              <w:top w:val="nil"/>
              <w:left w:val="nil"/>
              <w:bottom w:val="nil"/>
              <w:right w:val="nil"/>
            </w:tcBorders>
            <w:shd w:val="clear" w:color="auto" w:fill="auto"/>
            <w:noWrap/>
            <w:vAlign w:val="center"/>
            <w:hideMark/>
          </w:tcPr>
          <w:p w14:paraId="55F2FC73"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Soyoan</w:t>
            </w:r>
            <w:proofErr w:type="spellEnd"/>
          </w:p>
        </w:tc>
        <w:tc>
          <w:tcPr>
            <w:tcW w:w="1244" w:type="pct"/>
            <w:tcBorders>
              <w:top w:val="nil"/>
              <w:left w:val="nil"/>
              <w:bottom w:val="nil"/>
              <w:right w:val="nil"/>
            </w:tcBorders>
            <w:shd w:val="clear" w:color="auto" w:fill="auto"/>
            <w:noWrap/>
            <w:vAlign w:val="bottom"/>
            <w:hideMark/>
          </w:tcPr>
          <w:p w14:paraId="65CBAD87"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1</w:t>
            </w:r>
          </w:p>
        </w:tc>
        <w:tc>
          <w:tcPr>
            <w:tcW w:w="1244" w:type="pct"/>
            <w:tcBorders>
              <w:top w:val="nil"/>
              <w:left w:val="nil"/>
              <w:bottom w:val="nil"/>
              <w:right w:val="nil"/>
            </w:tcBorders>
            <w:shd w:val="clear" w:color="auto" w:fill="auto"/>
            <w:noWrap/>
            <w:vAlign w:val="bottom"/>
            <w:hideMark/>
          </w:tcPr>
          <w:p w14:paraId="51CD0782"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3</w:t>
            </w:r>
          </w:p>
        </w:tc>
      </w:tr>
      <w:tr w:rsidR="00876C05" w:rsidRPr="003C5A15" w14:paraId="60FF893B" w14:textId="77777777" w:rsidTr="0098314F">
        <w:trPr>
          <w:trHeight w:val="315"/>
        </w:trPr>
        <w:tc>
          <w:tcPr>
            <w:tcW w:w="2513" w:type="pct"/>
            <w:tcBorders>
              <w:top w:val="nil"/>
              <w:left w:val="nil"/>
              <w:bottom w:val="single" w:sz="4" w:space="0" w:color="auto"/>
              <w:right w:val="nil"/>
            </w:tcBorders>
            <w:shd w:val="clear" w:color="auto" w:fill="auto"/>
            <w:noWrap/>
            <w:vAlign w:val="center"/>
            <w:hideMark/>
          </w:tcPr>
          <w:p w14:paraId="130AA3EE" w14:textId="77777777" w:rsidR="00876C05" w:rsidRPr="003C5A15" w:rsidRDefault="00876C05"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Total</w:t>
            </w:r>
          </w:p>
        </w:tc>
        <w:tc>
          <w:tcPr>
            <w:tcW w:w="1244" w:type="pct"/>
            <w:tcBorders>
              <w:top w:val="nil"/>
              <w:left w:val="nil"/>
              <w:bottom w:val="single" w:sz="4" w:space="0" w:color="auto"/>
              <w:right w:val="nil"/>
            </w:tcBorders>
            <w:shd w:val="clear" w:color="auto" w:fill="auto"/>
            <w:noWrap/>
            <w:vAlign w:val="bottom"/>
            <w:hideMark/>
          </w:tcPr>
          <w:p w14:paraId="1A3F965D"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30</w:t>
            </w:r>
          </w:p>
        </w:tc>
        <w:tc>
          <w:tcPr>
            <w:tcW w:w="1244" w:type="pct"/>
            <w:tcBorders>
              <w:top w:val="nil"/>
              <w:left w:val="nil"/>
              <w:bottom w:val="single" w:sz="4" w:space="0" w:color="auto"/>
              <w:right w:val="nil"/>
            </w:tcBorders>
            <w:shd w:val="clear" w:color="auto" w:fill="auto"/>
            <w:noWrap/>
            <w:vAlign w:val="bottom"/>
            <w:hideMark/>
          </w:tcPr>
          <w:p w14:paraId="14782A68" w14:textId="77777777" w:rsidR="00876C05" w:rsidRPr="003C5A15" w:rsidRDefault="00876C05" w:rsidP="0098314F">
            <w:pPr>
              <w:spacing w:line="240" w:lineRule="auto"/>
              <w:jc w:val="center"/>
              <w:rPr>
                <w:rFonts w:ascii="Calibri" w:eastAsia="Times New Roman" w:hAnsi="Calibri" w:cs="Calibri"/>
                <w:color w:val="000000"/>
                <w:sz w:val="20"/>
                <w:szCs w:val="20"/>
                <w:lang w:val="en-GB" w:eastAsia="en-GB"/>
              </w:rPr>
            </w:pPr>
            <w:r w:rsidRPr="003C5A15">
              <w:rPr>
                <w:rFonts w:ascii="Calibri" w:eastAsia="Times New Roman" w:hAnsi="Calibri" w:cs="Calibri"/>
                <w:color w:val="000000"/>
                <w:sz w:val="20"/>
                <w:szCs w:val="20"/>
                <w:lang w:val="en-GB" w:eastAsia="en-GB"/>
              </w:rPr>
              <w:t>100</w:t>
            </w:r>
          </w:p>
        </w:tc>
      </w:tr>
    </w:tbl>
    <w:p w14:paraId="44C51864" w14:textId="77777777" w:rsidR="00876C05" w:rsidRDefault="00876C05" w:rsidP="00DA235B">
      <w:pPr>
        <w:autoSpaceDE w:val="0"/>
        <w:autoSpaceDN w:val="0"/>
        <w:adjustRightInd w:val="0"/>
        <w:spacing w:after="0" w:line="240" w:lineRule="auto"/>
        <w:jc w:val="center"/>
        <w:rPr>
          <w:rFonts w:ascii="Times New Roman" w:hAnsi="Times New Roman" w:cs="Times New Roman"/>
          <w:sz w:val="24"/>
          <w:szCs w:val="24"/>
        </w:rPr>
      </w:pPr>
    </w:p>
    <w:p w14:paraId="1BB4D8CF" w14:textId="5186D38C" w:rsidR="00876C05" w:rsidRPr="00DA235B" w:rsidRDefault="00876C05" w:rsidP="00876C05">
      <w:pPr>
        <w:autoSpaceDE w:val="0"/>
        <w:autoSpaceDN w:val="0"/>
        <w:adjustRightInd w:val="0"/>
        <w:spacing w:after="0" w:line="276" w:lineRule="auto"/>
        <w:jc w:val="both"/>
        <w:rPr>
          <w:rFonts w:ascii="Times New Roman" w:hAnsi="Times New Roman" w:cs="Times New Roman"/>
          <w:sz w:val="24"/>
          <w:szCs w:val="24"/>
        </w:rPr>
      </w:pPr>
      <w:r>
        <w:rPr>
          <w:rFonts w:ascii="Times New Roman" w:eastAsia="Calibri" w:hAnsi="Times New Roman" w:cs="Times New Roman"/>
          <w:bCs/>
          <w:color w:val="000000"/>
          <w:spacing w:val="-1"/>
          <w:sz w:val="24"/>
        </w:rPr>
        <w:t xml:space="preserve">Sebagian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Kecamatan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berada</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Desa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Selatan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jumlah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responden</w:t>
      </w:r>
      <w:proofErr w:type="spellEnd"/>
      <w:r>
        <w:rPr>
          <w:rFonts w:ascii="Times New Roman" w:eastAsia="Calibri" w:hAnsi="Times New Roman" w:cs="Times New Roman"/>
          <w:bCs/>
          <w:color w:val="000000"/>
          <w:spacing w:val="-1"/>
          <w:sz w:val="24"/>
        </w:rPr>
        <w:t xml:space="preserve"> 7 (23%), </w:t>
      </w:r>
      <w:proofErr w:type="spellStart"/>
      <w:r>
        <w:rPr>
          <w:rFonts w:ascii="Times New Roman" w:eastAsia="Calibri" w:hAnsi="Times New Roman" w:cs="Times New Roman"/>
          <w:bCs/>
          <w:color w:val="000000"/>
          <w:spacing w:val="-1"/>
          <w:sz w:val="24"/>
        </w:rPr>
        <w:t>kemudian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Desa</w:t>
      </w:r>
      <w:proofErr w:type="spellEnd"/>
      <w:r>
        <w:rPr>
          <w:rFonts w:ascii="Times New Roman" w:eastAsia="Calibri" w:hAnsi="Times New Roman" w:cs="Times New Roman"/>
          <w:bCs/>
          <w:color w:val="000000"/>
          <w:spacing w:val="-1"/>
          <w:sz w:val="24"/>
        </w:rPr>
        <w:t xml:space="preserve"> Morea Satu,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Satu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masing-masing </w:t>
      </w:r>
      <w:proofErr w:type="spellStart"/>
      <w:r>
        <w:rPr>
          <w:rFonts w:ascii="Times New Roman" w:eastAsia="Calibri" w:hAnsi="Times New Roman" w:cs="Times New Roman"/>
          <w:bCs/>
          <w:color w:val="000000"/>
          <w:spacing w:val="-1"/>
          <w:sz w:val="24"/>
        </w:rPr>
        <w:t>responden</w:t>
      </w:r>
      <w:proofErr w:type="spellEnd"/>
      <w:r>
        <w:rPr>
          <w:rFonts w:ascii="Times New Roman" w:eastAsia="Calibri" w:hAnsi="Times New Roman" w:cs="Times New Roman"/>
          <w:bCs/>
          <w:color w:val="000000"/>
          <w:spacing w:val="-1"/>
          <w:sz w:val="24"/>
        </w:rPr>
        <w:t xml:space="preserve"> 3 (10%), </w:t>
      </w:r>
      <w:proofErr w:type="spellStart"/>
      <w:r>
        <w:rPr>
          <w:rFonts w:ascii="Times New Roman" w:eastAsia="Calibri" w:hAnsi="Times New Roman" w:cs="Times New Roman"/>
          <w:bCs/>
          <w:color w:val="000000"/>
          <w:spacing w:val="-1"/>
          <w:sz w:val="24"/>
        </w:rPr>
        <w:t>Desa</w:t>
      </w:r>
      <w:proofErr w:type="spellEnd"/>
      <w:r>
        <w:rPr>
          <w:rFonts w:ascii="Times New Roman" w:eastAsia="Calibri" w:hAnsi="Times New Roman" w:cs="Times New Roman"/>
          <w:bCs/>
          <w:color w:val="000000"/>
          <w:spacing w:val="-1"/>
          <w:sz w:val="24"/>
        </w:rPr>
        <w:t xml:space="preserve"> Morea,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Satu,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Tengah,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Tenggara dan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Timur masing-masing 2 </w:t>
      </w:r>
      <w:proofErr w:type="spellStart"/>
      <w:r>
        <w:rPr>
          <w:rFonts w:ascii="Times New Roman" w:eastAsia="Calibri" w:hAnsi="Times New Roman" w:cs="Times New Roman"/>
          <w:bCs/>
          <w:color w:val="000000"/>
          <w:spacing w:val="-1"/>
          <w:sz w:val="24"/>
        </w:rPr>
        <w:t>responden</w:t>
      </w:r>
      <w:proofErr w:type="spellEnd"/>
      <w:r>
        <w:rPr>
          <w:rFonts w:ascii="Times New Roman" w:eastAsia="Calibri" w:hAnsi="Times New Roman" w:cs="Times New Roman"/>
          <w:bCs/>
          <w:color w:val="000000"/>
          <w:spacing w:val="-1"/>
          <w:sz w:val="24"/>
        </w:rPr>
        <w:t xml:space="preserve"> (7%) </w:t>
      </w:r>
      <w:proofErr w:type="spellStart"/>
      <w:r>
        <w:rPr>
          <w:rFonts w:ascii="Times New Roman" w:eastAsia="Calibri" w:hAnsi="Times New Roman" w:cs="Times New Roman"/>
          <w:bCs/>
          <w:color w:val="000000"/>
          <w:spacing w:val="-1"/>
          <w:sz w:val="24"/>
        </w:rPr>
        <w:t>sedangkan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Desa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Basaan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Basaan</w:t>
      </w:r>
      <w:proofErr w:type="spellEnd"/>
      <w:r>
        <w:rPr>
          <w:rFonts w:ascii="Times New Roman" w:eastAsia="Calibri" w:hAnsi="Times New Roman" w:cs="Times New Roman"/>
          <w:bCs/>
          <w:color w:val="000000"/>
          <w:spacing w:val="-1"/>
          <w:sz w:val="24"/>
        </w:rPr>
        <w:t xml:space="preserve"> Satu, </w:t>
      </w:r>
      <w:proofErr w:type="spellStart"/>
      <w:r>
        <w:rPr>
          <w:rFonts w:ascii="Times New Roman" w:eastAsia="Calibri" w:hAnsi="Times New Roman" w:cs="Times New Roman"/>
          <w:bCs/>
          <w:color w:val="000000"/>
          <w:spacing w:val="-1"/>
          <w:sz w:val="24"/>
        </w:rPr>
        <w:t>Basaan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Dya</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Soyoan</w:t>
      </w:r>
      <w:proofErr w:type="spellEnd"/>
      <w:r>
        <w:rPr>
          <w:rFonts w:ascii="Times New Roman" w:eastAsia="Calibri" w:hAnsi="Times New Roman" w:cs="Times New Roman"/>
          <w:bCs/>
          <w:color w:val="000000"/>
          <w:spacing w:val="-1"/>
          <w:sz w:val="24"/>
        </w:rPr>
        <w:t xml:space="preserve"> masing-masing 1 </w:t>
      </w:r>
      <w:proofErr w:type="spellStart"/>
      <w:r>
        <w:rPr>
          <w:rFonts w:ascii="Times New Roman" w:eastAsia="Calibri" w:hAnsi="Times New Roman" w:cs="Times New Roman"/>
          <w:bCs/>
          <w:color w:val="000000"/>
          <w:spacing w:val="-1"/>
          <w:sz w:val="24"/>
        </w:rPr>
        <w:t>responden</w:t>
      </w:r>
      <w:proofErr w:type="spellEnd"/>
      <w:r>
        <w:rPr>
          <w:rFonts w:ascii="Times New Roman" w:eastAsia="Calibri" w:hAnsi="Times New Roman" w:cs="Times New Roman"/>
          <w:bCs/>
          <w:color w:val="000000"/>
          <w:spacing w:val="-1"/>
          <w:sz w:val="24"/>
        </w:rPr>
        <w:t xml:space="preserve"> (3%).</w:t>
      </w:r>
    </w:p>
    <w:p w14:paraId="6B7C0A92" w14:textId="2CB778DA" w:rsidR="008750F9" w:rsidRDefault="008750F9" w:rsidP="00180ED9">
      <w:pPr>
        <w:autoSpaceDE w:val="0"/>
        <w:autoSpaceDN w:val="0"/>
        <w:adjustRightInd w:val="0"/>
        <w:spacing w:after="0" w:line="240" w:lineRule="auto"/>
        <w:jc w:val="center"/>
        <w:rPr>
          <w:rFonts w:ascii="Times New Roman" w:eastAsia="Times New Roman" w:hAnsi="Times New Roman"/>
          <w:b/>
          <w:sz w:val="24"/>
          <w:szCs w:val="24"/>
        </w:rPr>
      </w:pPr>
    </w:p>
    <w:p w14:paraId="06363DDB" w14:textId="2BF8C8AB" w:rsidR="00DA235B" w:rsidRDefault="00DA235B" w:rsidP="00DA235B">
      <w:pPr>
        <w:autoSpaceDE w:val="0"/>
        <w:autoSpaceDN w:val="0"/>
        <w:adjustRightInd w:val="0"/>
        <w:spacing w:after="0" w:line="240" w:lineRule="auto"/>
        <w:jc w:val="center"/>
        <w:rPr>
          <w:rFonts w:ascii="Times New Roman" w:eastAsia="Calibri" w:hAnsi="Times New Roman" w:cs="Times New Roman"/>
          <w:bCs/>
          <w:color w:val="000000"/>
          <w:spacing w:val="-1"/>
          <w:sz w:val="24"/>
        </w:rPr>
      </w:pPr>
      <w:proofErr w:type="spellStart"/>
      <w:r w:rsidRPr="00DA235B">
        <w:rPr>
          <w:rFonts w:ascii="Times New Roman" w:eastAsia="Times New Roman" w:hAnsi="Times New Roman"/>
          <w:sz w:val="24"/>
          <w:szCs w:val="24"/>
        </w:rPr>
        <w:t>Tabel</w:t>
      </w:r>
      <w:proofErr w:type="spellEnd"/>
      <w:r w:rsidRPr="00DA235B">
        <w:rPr>
          <w:rFonts w:ascii="Times New Roman" w:eastAsia="Times New Roman" w:hAnsi="Times New Roman"/>
          <w:sz w:val="24"/>
          <w:szCs w:val="24"/>
        </w:rPr>
        <w:t xml:space="preserve"> 5. </w:t>
      </w:r>
      <w:r w:rsidR="00126C5D" w:rsidRPr="007E3808">
        <w:rPr>
          <w:rFonts w:ascii="Times New Roman" w:eastAsia="Calibri" w:hAnsi="Times New Roman" w:cs="Times New Roman"/>
          <w:bCs/>
          <w:color w:val="000000"/>
          <w:spacing w:val="-1"/>
          <w:sz w:val="24"/>
        </w:rPr>
        <w:t xml:space="preserve">Gambaran </w:t>
      </w:r>
      <w:proofErr w:type="spellStart"/>
      <w:r w:rsidR="00126C5D">
        <w:rPr>
          <w:rFonts w:ascii="Times New Roman" w:eastAsia="Calibri" w:hAnsi="Times New Roman" w:cs="Times New Roman"/>
          <w:bCs/>
          <w:color w:val="000000"/>
          <w:spacing w:val="-1"/>
          <w:sz w:val="24"/>
        </w:rPr>
        <w:t>Inspeksi</w:t>
      </w:r>
      <w:proofErr w:type="spellEnd"/>
      <w:r w:rsidR="00126C5D">
        <w:rPr>
          <w:rFonts w:ascii="Times New Roman" w:eastAsia="Calibri" w:hAnsi="Times New Roman" w:cs="Times New Roman"/>
          <w:bCs/>
          <w:color w:val="000000"/>
          <w:spacing w:val="-1"/>
          <w:sz w:val="24"/>
        </w:rPr>
        <w:t xml:space="preserve"> Area </w:t>
      </w:r>
      <w:proofErr w:type="spellStart"/>
      <w:r w:rsidR="00126C5D">
        <w:rPr>
          <w:rFonts w:ascii="Times New Roman" w:eastAsia="Calibri" w:hAnsi="Times New Roman" w:cs="Times New Roman"/>
          <w:bCs/>
          <w:color w:val="000000"/>
          <w:spacing w:val="-1"/>
          <w:sz w:val="24"/>
        </w:rPr>
        <w:t>Luar</w:t>
      </w:r>
      <w:proofErr w:type="spellEnd"/>
      <w:r w:rsidR="00126C5D">
        <w:rPr>
          <w:rFonts w:ascii="Times New Roman" w:eastAsia="Calibri" w:hAnsi="Times New Roman" w:cs="Times New Roman"/>
          <w:bCs/>
          <w:color w:val="000000"/>
          <w:spacing w:val="-1"/>
          <w:sz w:val="24"/>
        </w:rPr>
        <w:t xml:space="preserve"> TPP</w:t>
      </w:r>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Warung</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Makan</w:t>
      </w:r>
      <w:proofErr w:type="spellEnd"/>
      <w:r w:rsidR="00126C5D" w:rsidRPr="007E3808">
        <w:rPr>
          <w:rFonts w:ascii="Times New Roman" w:eastAsia="Calibri" w:hAnsi="Times New Roman" w:cs="Times New Roman"/>
          <w:bCs/>
          <w:color w:val="000000"/>
          <w:spacing w:val="-1"/>
          <w:sz w:val="24"/>
        </w:rPr>
        <w:t xml:space="preserve"> di </w:t>
      </w:r>
      <w:proofErr w:type="spellStart"/>
      <w:r w:rsidR="00126C5D" w:rsidRPr="007E3808">
        <w:rPr>
          <w:rFonts w:ascii="Times New Roman" w:eastAsia="Calibri" w:hAnsi="Times New Roman" w:cs="Times New Roman"/>
          <w:bCs/>
          <w:color w:val="000000"/>
          <w:spacing w:val="-1"/>
          <w:sz w:val="24"/>
        </w:rPr>
        <w:t>Kecamatan</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Ratatotok</w:t>
      </w:r>
      <w:proofErr w:type="spellEnd"/>
    </w:p>
    <w:tbl>
      <w:tblPr>
        <w:tblW w:w="5000" w:type="pct"/>
        <w:tblLook w:val="04A0" w:firstRow="1" w:lastRow="0" w:firstColumn="1" w:lastColumn="0" w:noHBand="0" w:noVBand="1"/>
      </w:tblPr>
      <w:tblGrid>
        <w:gridCol w:w="3175"/>
        <w:gridCol w:w="1387"/>
        <w:gridCol w:w="1387"/>
        <w:gridCol w:w="1387"/>
        <w:gridCol w:w="1385"/>
      </w:tblGrid>
      <w:tr w:rsidR="00126C5D" w:rsidRPr="003C5A15" w14:paraId="429E73C8" w14:textId="77777777" w:rsidTr="00126C5D">
        <w:trPr>
          <w:trHeight w:val="315"/>
        </w:trPr>
        <w:tc>
          <w:tcPr>
            <w:tcW w:w="1820" w:type="pct"/>
            <w:vMerge w:val="restart"/>
            <w:tcBorders>
              <w:top w:val="single" w:sz="4" w:space="0" w:color="auto"/>
              <w:left w:val="nil"/>
              <w:bottom w:val="single" w:sz="4" w:space="0" w:color="000000"/>
              <w:right w:val="nil"/>
            </w:tcBorders>
            <w:shd w:val="clear" w:color="auto" w:fill="auto"/>
            <w:vAlign w:val="center"/>
            <w:hideMark/>
          </w:tcPr>
          <w:p w14:paraId="1DF0741E" w14:textId="1413AAC7" w:rsidR="00126C5D" w:rsidRPr="003C5A15" w:rsidRDefault="00DA235B" w:rsidP="0098314F">
            <w:pPr>
              <w:spacing w:line="240" w:lineRule="auto"/>
              <w:jc w:val="center"/>
              <w:rPr>
                <w:rFonts w:ascii="Times New Roman" w:eastAsia="Times New Roman" w:hAnsi="Times New Roman" w:cs="Times New Roman"/>
                <w:color w:val="000000"/>
                <w:sz w:val="20"/>
                <w:szCs w:val="20"/>
                <w:lang w:val="en-GB" w:eastAsia="en-GB"/>
              </w:rPr>
            </w:pPr>
            <w:r w:rsidRPr="00DA235B">
              <w:rPr>
                <w:rFonts w:ascii="Times New Roman" w:eastAsia="Times New Roman" w:hAnsi="Times New Roman"/>
                <w:b/>
                <w:sz w:val="24"/>
                <w:szCs w:val="24"/>
              </w:rPr>
              <w:tab/>
            </w:r>
            <w:r w:rsidR="00126C5D" w:rsidRPr="003C5A15">
              <w:rPr>
                <w:rFonts w:ascii="Times New Roman" w:eastAsia="Times New Roman" w:hAnsi="Times New Roman" w:cs="Times New Roman"/>
                <w:color w:val="000000"/>
                <w:sz w:val="20"/>
                <w:szCs w:val="20"/>
                <w:lang w:val="en-GB" w:eastAsia="en-GB"/>
              </w:rPr>
              <w:t xml:space="preserve">Area </w:t>
            </w:r>
            <w:proofErr w:type="spellStart"/>
            <w:r w:rsidR="00126C5D" w:rsidRPr="003C5A15">
              <w:rPr>
                <w:rFonts w:ascii="Times New Roman" w:eastAsia="Times New Roman" w:hAnsi="Times New Roman" w:cs="Times New Roman"/>
                <w:color w:val="000000"/>
                <w:sz w:val="20"/>
                <w:szCs w:val="20"/>
                <w:lang w:val="en-GB" w:eastAsia="en-GB"/>
              </w:rPr>
              <w:t>Luar</w:t>
            </w:r>
            <w:proofErr w:type="spellEnd"/>
            <w:r w:rsidR="00126C5D" w:rsidRPr="003C5A15">
              <w:rPr>
                <w:rFonts w:ascii="Times New Roman" w:eastAsia="Times New Roman" w:hAnsi="Times New Roman" w:cs="Times New Roman"/>
                <w:color w:val="000000"/>
                <w:sz w:val="20"/>
                <w:szCs w:val="20"/>
                <w:lang w:val="en-GB" w:eastAsia="en-GB"/>
              </w:rPr>
              <w:t xml:space="preserve"> TPP</w:t>
            </w:r>
          </w:p>
        </w:tc>
        <w:tc>
          <w:tcPr>
            <w:tcW w:w="1590" w:type="pct"/>
            <w:gridSpan w:val="2"/>
            <w:tcBorders>
              <w:top w:val="single" w:sz="4" w:space="0" w:color="auto"/>
              <w:left w:val="nil"/>
              <w:bottom w:val="single" w:sz="4" w:space="0" w:color="auto"/>
              <w:right w:val="nil"/>
            </w:tcBorders>
            <w:shd w:val="clear" w:color="auto" w:fill="auto"/>
            <w:noWrap/>
            <w:vAlign w:val="bottom"/>
            <w:hideMark/>
          </w:tcPr>
          <w:p w14:paraId="2CA3555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TMS</w:t>
            </w:r>
          </w:p>
        </w:tc>
        <w:tc>
          <w:tcPr>
            <w:tcW w:w="1589" w:type="pct"/>
            <w:gridSpan w:val="2"/>
            <w:tcBorders>
              <w:top w:val="single" w:sz="4" w:space="0" w:color="auto"/>
              <w:left w:val="nil"/>
              <w:bottom w:val="single" w:sz="4" w:space="0" w:color="auto"/>
              <w:right w:val="nil"/>
            </w:tcBorders>
            <w:shd w:val="clear" w:color="auto" w:fill="auto"/>
            <w:noWrap/>
            <w:vAlign w:val="bottom"/>
            <w:hideMark/>
          </w:tcPr>
          <w:p w14:paraId="110D345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MS</w:t>
            </w:r>
          </w:p>
        </w:tc>
      </w:tr>
      <w:tr w:rsidR="00126C5D" w:rsidRPr="003C5A15" w14:paraId="23F085A2" w14:textId="77777777" w:rsidTr="00126C5D">
        <w:trPr>
          <w:trHeight w:val="315"/>
        </w:trPr>
        <w:tc>
          <w:tcPr>
            <w:tcW w:w="1820" w:type="pct"/>
            <w:vMerge/>
            <w:tcBorders>
              <w:top w:val="single" w:sz="4" w:space="0" w:color="auto"/>
              <w:left w:val="nil"/>
              <w:bottom w:val="single" w:sz="4" w:space="0" w:color="000000"/>
              <w:right w:val="nil"/>
            </w:tcBorders>
            <w:vAlign w:val="center"/>
            <w:hideMark/>
          </w:tcPr>
          <w:p w14:paraId="53CC88A3"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795" w:type="pct"/>
            <w:tcBorders>
              <w:top w:val="nil"/>
              <w:left w:val="nil"/>
              <w:bottom w:val="single" w:sz="4" w:space="0" w:color="auto"/>
              <w:right w:val="nil"/>
            </w:tcBorders>
            <w:shd w:val="clear" w:color="auto" w:fill="auto"/>
            <w:noWrap/>
            <w:vAlign w:val="bottom"/>
            <w:hideMark/>
          </w:tcPr>
          <w:p w14:paraId="68A2ABE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795" w:type="pct"/>
            <w:tcBorders>
              <w:top w:val="nil"/>
              <w:left w:val="nil"/>
              <w:bottom w:val="single" w:sz="4" w:space="0" w:color="auto"/>
              <w:right w:val="nil"/>
            </w:tcBorders>
            <w:shd w:val="clear" w:color="auto" w:fill="auto"/>
            <w:noWrap/>
            <w:vAlign w:val="bottom"/>
            <w:hideMark/>
          </w:tcPr>
          <w:p w14:paraId="43A9C33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c>
          <w:tcPr>
            <w:tcW w:w="795" w:type="pct"/>
            <w:tcBorders>
              <w:top w:val="nil"/>
              <w:left w:val="nil"/>
              <w:bottom w:val="single" w:sz="4" w:space="0" w:color="auto"/>
              <w:right w:val="nil"/>
            </w:tcBorders>
            <w:shd w:val="clear" w:color="auto" w:fill="auto"/>
            <w:noWrap/>
            <w:vAlign w:val="bottom"/>
            <w:hideMark/>
          </w:tcPr>
          <w:p w14:paraId="62B1F57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794" w:type="pct"/>
            <w:tcBorders>
              <w:top w:val="nil"/>
              <w:left w:val="nil"/>
              <w:bottom w:val="single" w:sz="4" w:space="0" w:color="auto"/>
              <w:right w:val="nil"/>
            </w:tcBorders>
            <w:shd w:val="clear" w:color="auto" w:fill="auto"/>
            <w:noWrap/>
            <w:vAlign w:val="bottom"/>
            <w:hideMark/>
          </w:tcPr>
          <w:p w14:paraId="60226E5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126C5D" w:rsidRPr="003C5A15" w14:paraId="376AC752" w14:textId="77777777" w:rsidTr="00126C5D">
        <w:trPr>
          <w:trHeight w:val="315"/>
        </w:trPr>
        <w:tc>
          <w:tcPr>
            <w:tcW w:w="1820" w:type="pct"/>
            <w:tcBorders>
              <w:top w:val="nil"/>
              <w:left w:val="nil"/>
              <w:bottom w:val="nil"/>
              <w:right w:val="nil"/>
            </w:tcBorders>
            <w:shd w:val="clear" w:color="auto" w:fill="auto"/>
            <w:noWrap/>
            <w:vAlign w:val="bottom"/>
            <w:hideMark/>
          </w:tcPr>
          <w:p w14:paraId="5D4352E5"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Bebas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banjir</w:t>
            </w:r>
            <w:proofErr w:type="spellEnd"/>
          </w:p>
        </w:tc>
        <w:tc>
          <w:tcPr>
            <w:tcW w:w="795" w:type="pct"/>
            <w:tcBorders>
              <w:top w:val="nil"/>
              <w:left w:val="nil"/>
              <w:bottom w:val="nil"/>
              <w:right w:val="nil"/>
            </w:tcBorders>
            <w:shd w:val="clear" w:color="auto" w:fill="auto"/>
            <w:noWrap/>
            <w:vAlign w:val="bottom"/>
            <w:hideMark/>
          </w:tcPr>
          <w:p w14:paraId="7ACFFA1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w:t>
            </w:r>
          </w:p>
        </w:tc>
        <w:tc>
          <w:tcPr>
            <w:tcW w:w="795" w:type="pct"/>
            <w:tcBorders>
              <w:top w:val="nil"/>
              <w:left w:val="nil"/>
              <w:bottom w:val="nil"/>
              <w:right w:val="nil"/>
            </w:tcBorders>
            <w:shd w:val="clear" w:color="auto" w:fill="auto"/>
            <w:noWrap/>
            <w:vAlign w:val="bottom"/>
            <w:hideMark/>
          </w:tcPr>
          <w:p w14:paraId="17BB7CC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13</w:t>
            </w:r>
          </w:p>
        </w:tc>
        <w:tc>
          <w:tcPr>
            <w:tcW w:w="795" w:type="pct"/>
            <w:tcBorders>
              <w:top w:val="nil"/>
              <w:left w:val="nil"/>
              <w:bottom w:val="nil"/>
              <w:right w:val="nil"/>
            </w:tcBorders>
            <w:shd w:val="clear" w:color="auto" w:fill="auto"/>
            <w:noWrap/>
            <w:vAlign w:val="bottom"/>
            <w:hideMark/>
          </w:tcPr>
          <w:p w14:paraId="0EAEF8B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26</w:t>
            </w:r>
          </w:p>
        </w:tc>
        <w:tc>
          <w:tcPr>
            <w:tcW w:w="794" w:type="pct"/>
            <w:tcBorders>
              <w:top w:val="nil"/>
              <w:left w:val="nil"/>
              <w:bottom w:val="nil"/>
              <w:right w:val="nil"/>
            </w:tcBorders>
            <w:shd w:val="clear" w:color="auto" w:fill="auto"/>
            <w:noWrap/>
            <w:vAlign w:val="bottom"/>
            <w:hideMark/>
          </w:tcPr>
          <w:p w14:paraId="6988928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87</w:t>
            </w:r>
          </w:p>
        </w:tc>
      </w:tr>
      <w:tr w:rsidR="00126C5D" w:rsidRPr="003C5A15" w14:paraId="3FE90789" w14:textId="77777777" w:rsidTr="00126C5D">
        <w:trPr>
          <w:trHeight w:val="315"/>
        </w:trPr>
        <w:tc>
          <w:tcPr>
            <w:tcW w:w="1820" w:type="pct"/>
            <w:tcBorders>
              <w:top w:val="nil"/>
              <w:left w:val="nil"/>
              <w:bottom w:val="nil"/>
              <w:right w:val="nil"/>
            </w:tcBorders>
            <w:shd w:val="clear" w:color="auto" w:fill="auto"/>
            <w:noWrap/>
            <w:vAlign w:val="bottom"/>
            <w:hideMark/>
          </w:tcPr>
          <w:p w14:paraId="166D730D"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Bebas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pencemaran</w:t>
            </w:r>
            <w:proofErr w:type="spellEnd"/>
          </w:p>
        </w:tc>
        <w:tc>
          <w:tcPr>
            <w:tcW w:w="795" w:type="pct"/>
            <w:tcBorders>
              <w:top w:val="nil"/>
              <w:left w:val="nil"/>
              <w:bottom w:val="nil"/>
              <w:right w:val="nil"/>
            </w:tcBorders>
            <w:shd w:val="clear" w:color="auto" w:fill="auto"/>
            <w:noWrap/>
            <w:vAlign w:val="bottom"/>
            <w:hideMark/>
          </w:tcPr>
          <w:p w14:paraId="7FE3808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23</w:t>
            </w:r>
          </w:p>
        </w:tc>
        <w:tc>
          <w:tcPr>
            <w:tcW w:w="795" w:type="pct"/>
            <w:tcBorders>
              <w:top w:val="nil"/>
              <w:left w:val="nil"/>
              <w:bottom w:val="nil"/>
              <w:right w:val="nil"/>
            </w:tcBorders>
            <w:shd w:val="clear" w:color="auto" w:fill="auto"/>
            <w:noWrap/>
            <w:vAlign w:val="bottom"/>
            <w:hideMark/>
          </w:tcPr>
          <w:p w14:paraId="55C6ADD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77</w:t>
            </w:r>
          </w:p>
        </w:tc>
        <w:tc>
          <w:tcPr>
            <w:tcW w:w="795" w:type="pct"/>
            <w:tcBorders>
              <w:top w:val="nil"/>
              <w:left w:val="nil"/>
              <w:bottom w:val="nil"/>
              <w:right w:val="nil"/>
            </w:tcBorders>
            <w:shd w:val="clear" w:color="auto" w:fill="auto"/>
            <w:noWrap/>
            <w:vAlign w:val="bottom"/>
            <w:hideMark/>
          </w:tcPr>
          <w:p w14:paraId="4207A8B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794" w:type="pct"/>
            <w:tcBorders>
              <w:top w:val="nil"/>
              <w:left w:val="nil"/>
              <w:bottom w:val="nil"/>
              <w:right w:val="nil"/>
            </w:tcBorders>
            <w:shd w:val="clear" w:color="auto" w:fill="auto"/>
            <w:noWrap/>
            <w:vAlign w:val="bottom"/>
            <w:hideMark/>
          </w:tcPr>
          <w:p w14:paraId="3AE009E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23</w:t>
            </w:r>
          </w:p>
        </w:tc>
      </w:tr>
      <w:tr w:rsidR="00126C5D" w:rsidRPr="003C5A15" w14:paraId="7E9D1148" w14:textId="77777777" w:rsidTr="00126C5D">
        <w:trPr>
          <w:trHeight w:val="315"/>
        </w:trPr>
        <w:tc>
          <w:tcPr>
            <w:tcW w:w="1820" w:type="pct"/>
            <w:tcBorders>
              <w:top w:val="nil"/>
              <w:left w:val="nil"/>
              <w:bottom w:val="single" w:sz="4" w:space="0" w:color="auto"/>
              <w:right w:val="nil"/>
            </w:tcBorders>
            <w:shd w:val="clear" w:color="auto" w:fill="auto"/>
            <w:noWrap/>
            <w:vAlign w:val="bottom"/>
            <w:hideMark/>
          </w:tcPr>
          <w:p w14:paraId="69D2EF14"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Bebas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vektor</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penyakit</w:t>
            </w:r>
            <w:proofErr w:type="spellEnd"/>
          </w:p>
        </w:tc>
        <w:tc>
          <w:tcPr>
            <w:tcW w:w="795" w:type="pct"/>
            <w:tcBorders>
              <w:top w:val="nil"/>
              <w:left w:val="nil"/>
              <w:bottom w:val="single" w:sz="4" w:space="0" w:color="auto"/>
              <w:right w:val="nil"/>
            </w:tcBorders>
            <w:shd w:val="clear" w:color="auto" w:fill="auto"/>
            <w:noWrap/>
            <w:vAlign w:val="bottom"/>
            <w:hideMark/>
          </w:tcPr>
          <w:p w14:paraId="5C2ACA1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5</w:t>
            </w:r>
          </w:p>
        </w:tc>
        <w:tc>
          <w:tcPr>
            <w:tcW w:w="795" w:type="pct"/>
            <w:tcBorders>
              <w:top w:val="nil"/>
              <w:left w:val="nil"/>
              <w:bottom w:val="single" w:sz="4" w:space="0" w:color="auto"/>
              <w:right w:val="nil"/>
            </w:tcBorders>
            <w:shd w:val="clear" w:color="auto" w:fill="auto"/>
            <w:noWrap/>
            <w:vAlign w:val="bottom"/>
            <w:hideMark/>
          </w:tcPr>
          <w:p w14:paraId="709725B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17</w:t>
            </w:r>
          </w:p>
        </w:tc>
        <w:tc>
          <w:tcPr>
            <w:tcW w:w="795" w:type="pct"/>
            <w:tcBorders>
              <w:top w:val="nil"/>
              <w:left w:val="nil"/>
              <w:bottom w:val="single" w:sz="4" w:space="0" w:color="auto"/>
              <w:right w:val="nil"/>
            </w:tcBorders>
            <w:shd w:val="clear" w:color="auto" w:fill="auto"/>
            <w:noWrap/>
            <w:vAlign w:val="bottom"/>
            <w:hideMark/>
          </w:tcPr>
          <w:p w14:paraId="71901156"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25</w:t>
            </w:r>
          </w:p>
        </w:tc>
        <w:tc>
          <w:tcPr>
            <w:tcW w:w="794" w:type="pct"/>
            <w:tcBorders>
              <w:top w:val="nil"/>
              <w:left w:val="nil"/>
              <w:bottom w:val="single" w:sz="4" w:space="0" w:color="auto"/>
              <w:right w:val="nil"/>
            </w:tcBorders>
            <w:shd w:val="clear" w:color="auto" w:fill="auto"/>
            <w:noWrap/>
            <w:vAlign w:val="bottom"/>
            <w:hideMark/>
          </w:tcPr>
          <w:p w14:paraId="3EF6014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83</w:t>
            </w:r>
          </w:p>
        </w:tc>
      </w:tr>
    </w:tbl>
    <w:p w14:paraId="6A10AC78"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345DF23A" w14:textId="52C85278" w:rsidR="00DA235B" w:rsidRDefault="00126C5D" w:rsidP="00126C5D">
      <w:pPr>
        <w:autoSpaceDE w:val="0"/>
        <w:autoSpaceDN w:val="0"/>
        <w:adjustRightInd w:val="0"/>
        <w:spacing w:after="0" w:line="276" w:lineRule="auto"/>
        <w:jc w:val="both"/>
        <w:rPr>
          <w:rFonts w:ascii="Times New Roman" w:eastAsia="Times New Roman" w:hAnsi="Times New Roman"/>
          <w:b/>
          <w:sz w:val="24"/>
          <w:szCs w:val="24"/>
        </w:rPr>
      </w:pPr>
      <w:proofErr w:type="spellStart"/>
      <w:r>
        <w:rPr>
          <w:rFonts w:ascii="Times New Roman" w:eastAsia="Calibri" w:hAnsi="Times New Roman" w:cs="Times New Roman"/>
          <w:bCs/>
          <w:color w:val="000000"/>
          <w:spacing w:val="-1"/>
          <w:sz w:val="24"/>
        </w:rPr>
        <w:t>Sesuai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hasil</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penelitian</w:t>
      </w:r>
      <w:proofErr w:type="spellEnd"/>
      <w:r>
        <w:rPr>
          <w:rFonts w:ascii="Times New Roman" w:eastAsia="Calibri" w:hAnsi="Times New Roman" w:cs="Times New Roman"/>
          <w:bCs/>
          <w:color w:val="000000"/>
          <w:spacing w:val="-1"/>
          <w:sz w:val="24"/>
        </w:rPr>
        <w:t xml:space="preserve"> pada </w:t>
      </w: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6 </w:t>
      </w:r>
      <w:proofErr w:type="spellStart"/>
      <w:r>
        <w:rPr>
          <w:rFonts w:ascii="Times New Roman" w:eastAsia="Calibri" w:hAnsi="Times New Roman" w:cs="Times New Roman"/>
          <w:bCs/>
          <w:color w:val="000000"/>
          <w:spacing w:val="-1"/>
          <w:sz w:val="24"/>
        </w:rPr>
        <w:t>dapat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dilihat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pada area </w:t>
      </w:r>
      <w:proofErr w:type="spellStart"/>
      <w:r>
        <w:rPr>
          <w:rFonts w:ascii="Times New Roman" w:eastAsia="Calibri" w:hAnsi="Times New Roman" w:cs="Times New Roman"/>
          <w:bCs/>
          <w:color w:val="000000"/>
          <w:spacing w:val="-1"/>
          <w:sz w:val="24"/>
        </w:rPr>
        <w:t>luar</w:t>
      </w:r>
      <w:proofErr w:type="spellEnd"/>
      <w:r>
        <w:rPr>
          <w:rFonts w:ascii="Times New Roman" w:eastAsia="Calibri" w:hAnsi="Times New Roman" w:cs="Times New Roman"/>
          <w:bCs/>
          <w:color w:val="000000"/>
          <w:spacing w:val="-1"/>
          <w:sz w:val="24"/>
        </w:rPr>
        <w:t xml:space="preserve"> TPP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untuk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rumah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bebas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banjir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26 (87%), </w:t>
      </w:r>
      <w:proofErr w:type="spellStart"/>
      <w:r>
        <w:rPr>
          <w:rFonts w:ascii="Times New Roman" w:eastAsia="Calibri" w:hAnsi="Times New Roman" w:cs="Times New Roman"/>
          <w:bCs/>
          <w:color w:val="000000"/>
          <w:spacing w:val="-1"/>
          <w:sz w:val="24"/>
        </w:rPr>
        <w:t>bebas</w:t>
      </w:r>
      <w:proofErr w:type="spellEnd"/>
      <w:r>
        <w:rPr>
          <w:rFonts w:ascii="Times New Roman" w:eastAsia="Calibri" w:hAnsi="Times New Roman" w:cs="Times New Roman"/>
          <w:bCs/>
          <w:color w:val="000000"/>
          <w:spacing w:val="-1"/>
          <w:sz w:val="24"/>
        </w:rPr>
        <w:t xml:space="preserve"> vector </w:t>
      </w:r>
      <w:proofErr w:type="spellStart"/>
      <w:r>
        <w:rPr>
          <w:rFonts w:ascii="Times New Roman" w:eastAsia="Calibri" w:hAnsi="Times New Roman" w:cs="Times New Roman"/>
          <w:bCs/>
          <w:color w:val="000000"/>
          <w:spacing w:val="-1"/>
          <w:sz w:val="24"/>
        </w:rPr>
        <w:t>penyakit</w:t>
      </w:r>
      <w:proofErr w:type="spellEnd"/>
      <w:r>
        <w:rPr>
          <w:rFonts w:ascii="Times New Roman" w:eastAsia="Calibri" w:hAnsi="Times New Roman" w:cs="Times New Roman"/>
          <w:bCs/>
          <w:color w:val="000000"/>
          <w:spacing w:val="-1"/>
          <w:sz w:val="24"/>
        </w:rPr>
        <w:t xml:space="preserve"> 5 (83%) </w:t>
      </w:r>
      <w:proofErr w:type="spellStart"/>
      <w:r>
        <w:rPr>
          <w:rFonts w:ascii="Times New Roman" w:eastAsia="Calibri" w:hAnsi="Times New Roman" w:cs="Times New Roman"/>
          <w:bCs/>
          <w:color w:val="000000"/>
          <w:spacing w:val="-1"/>
          <w:sz w:val="24"/>
        </w:rPr>
        <w:t>sedangkan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bebas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pencemaran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hanya</w:t>
      </w:r>
      <w:proofErr w:type="spellEnd"/>
      <w:r>
        <w:rPr>
          <w:rFonts w:ascii="Times New Roman" w:eastAsia="Calibri" w:hAnsi="Times New Roman" w:cs="Times New Roman"/>
          <w:bCs/>
          <w:color w:val="000000"/>
          <w:spacing w:val="-1"/>
          <w:sz w:val="24"/>
        </w:rPr>
        <w:t xml:space="preserve"> 7 (23%) yang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w:t>
      </w:r>
    </w:p>
    <w:p w14:paraId="7F72685D" w14:textId="77777777" w:rsidR="00126C5D" w:rsidRDefault="00126C5D" w:rsidP="00C06241">
      <w:pPr>
        <w:autoSpaceDE w:val="0"/>
        <w:autoSpaceDN w:val="0"/>
        <w:adjustRightInd w:val="0"/>
        <w:spacing w:after="0" w:line="276" w:lineRule="auto"/>
        <w:jc w:val="both"/>
        <w:rPr>
          <w:rFonts w:ascii="Times New Roman" w:eastAsia="Times New Roman" w:hAnsi="Times New Roman"/>
          <w:sz w:val="24"/>
          <w:szCs w:val="24"/>
        </w:rPr>
      </w:pPr>
    </w:p>
    <w:p w14:paraId="23D1D6D1" w14:textId="001477E2" w:rsidR="00DA235B" w:rsidRDefault="00DA235B" w:rsidP="00DA235B">
      <w:pPr>
        <w:autoSpaceDE w:val="0"/>
        <w:autoSpaceDN w:val="0"/>
        <w:adjustRightInd w:val="0"/>
        <w:spacing w:after="0" w:line="240" w:lineRule="auto"/>
        <w:jc w:val="both"/>
        <w:rPr>
          <w:rFonts w:ascii="Times New Roman" w:eastAsia="Calibri" w:hAnsi="Times New Roman" w:cs="Times New Roman"/>
          <w:bCs/>
          <w:color w:val="000000"/>
          <w:spacing w:val="-1"/>
          <w:sz w:val="24"/>
        </w:rPr>
      </w:pPr>
      <w:proofErr w:type="spellStart"/>
      <w:r w:rsidRPr="00C06241">
        <w:rPr>
          <w:rFonts w:ascii="Times New Roman" w:eastAsia="Times New Roman" w:hAnsi="Times New Roman"/>
          <w:bCs/>
          <w:sz w:val="24"/>
          <w:szCs w:val="24"/>
        </w:rPr>
        <w:t>Tabel</w:t>
      </w:r>
      <w:proofErr w:type="spellEnd"/>
      <w:r w:rsidRPr="00C06241">
        <w:rPr>
          <w:rFonts w:ascii="Times New Roman" w:eastAsia="Times New Roman" w:hAnsi="Times New Roman"/>
          <w:bCs/>
          <w:sz w:val="24"/>
          <w:szCs w:val="24"/>
        </w:rPr>
        <w:t xml:space="preserve"> 6. </w:t>
      </w:r>
      <w:r w:rsidR="00126C5D" w:rsidRPr="007E3808">
        <w:rPr>
          <w:rFonts w:ascii="Times New Roman" w:eastAsia="Calibri" w:hAnsi="Times New Roman" w:cs="Times New Roman"/>
          <w:bCs/>
          <w:color w:val="000000"/>
          <w:spacing w:val="-1"/>
          <w:sz w:val="24"/>
        </w:rPr>
        <w:t xml:space="preserve">Gambaran </w:t>
      </w:r>
      <w:proofErr w:type="spellStart"/>
      <w:r w:rsidR="00126C5D">
        <w:rPr>
          <w:rFonts w:ascii="Times New Roman" w:eastAsia="Calibri" w:hAnsi="Times New Roman" w:cs="Times New Roman"/>
          <w:bCs/>
          <w:color w:val="000000"/>
          <w:spacing w:val="-1"/>
          <w:sz w:val="24"/>
        </w:rPr>
        <w:t>Inspeksi</w:t>
      </w:r>
      <w:proofErr w:type="spellEnd"/>
      <w:r w:rsidR="00126C5D">
        <w:rPr>
          <w:rFonts w:ascii="Times New Roman" w:eastAsia="Calibri" w:hAnsi="Times New Roman" w:cs="Times New Roman"/>
          <w:bCs/>
          <w:color w:val="000000"/>
          <w:spacing w:val="-1"/>
          <w:sz w:val="24"/>
        </w:rPr>
        <w:t xml:space="preserve"> Area </w:t>
      </w:r>
      <w:proofErr w:type="spellStart"/>
      <w:r w:rsidR="00126C5D">
        <w:rPr>
          <w:rFonts w:ascii="Times New Roman" w:eastAsia="Calibri" w:hAnsi="Times New Roman" w:cs="Times New Roman"/>
          <w:bCs/>
          <w:color w:val="000000"/>
          <w:spacing w:val="-1"/>
          <w:sz w:val="24"/>
        </w:rPr>
        <w:t>Pelayanan</w:t>
      </w:r>
      <w:proofErr w:type="spellEnd"/>
      <w:r w:rsidR="00126C5D">
        <w:rPr>
          <w:rFonts w:ascii="Times New Roman" w:eastAsia="Calibri" w:hAnsi="Times New Roman" w:cs="Times New Roman"/>
          <w:bCs/>
          <w:color w:val="000000"/>
          <w:spacing w:val="-1"/>
          <w:sz w:val="24"/>
        </w:rPr>
        <w:t xml:space="preserve"> </w:t>
      </w:r>
      <w:proofErr w:type="spellStart"/>
      <w:r w:rsidR="00126C5D">
        <w:rPr>
          <w:rFonts w:ascii="Times New Roman" w:eastAsia="Calibri" w:hAnsi="Times New Roman" w:cs="Times New Roman"/>
          <w:bCs/>
          <w:color w:val="000000"/>
          <w:spacing w:val="-1"/>
          <w:sz w:val="24"/>
        </w:rPr>
        <w:t>Konsumen</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Warung</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Makan</w:t>
      </w:r>
      <w:proofErr w:type="spellEnd"/>
      <w:r w:rsidR="00126C5D" w:rsidRPr="007E3808">
        <w:rPr>
          <w:rFonts w:ascii="Times New Roman" w:eastAsia="Calibri" w:hAnsi="Times New Roman" w:cs="Times New Roman"/>
          <w:bCs/>
          <w:color w:val="000000"/>
          <w:spacing w:val="-1"/>
          <w:sz w:val="24"/>
        </w:rPr>
        <w:t xml:space="preserve"> di </w:t>
      </w:r>
      <w:proofErr w:type="spellStart"/>
      <w:r w:rsidR="00126C5D" w:rsidRPr="007E3808">
        <w:rPr>
          <w:rFonts w:ascii="Times New Roman" w:eastAsia="Calibri" w:hAnsi="Times New Roman" w:cs="Times New Roman"/>
          <w:bCs/>
          <w:color w:val="000000"/>
          <w:spacing w:val="-1"/>
          <w:sz w:val="24"/>
        </w:rPr>
        <w:t>Kecamatan</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Ratatotok</w:t>
      </w:r>
      <w:proofErr w:type="spellEnd"/>
    </w:p>
    <w:tbl>
      <w:tblPr>
        <w:tblW w:w="5000" w:type="pct"/>
        <w:tblLook w:val="04A0" w:firstRow="1" w:lastRow="0" w:firstColumn="1" w:lastColumn="0" w:noHBand="0" w:noVBand="1"/>
      </w:tblPr>
      <w:tblGrid>
        <w:gridCol w:w="3331"/>
        <w:gridCol w:w="3065"/>
        <w:gridCol w:w="546"/>
        <w:gridCol w:w="546"/>
        <w:gridCol w:w="546"/>
        <w:gridCol w:w="687"/>
      </w:tblGrid>
      <w:tr w:rsidR="00126C5D" w:rsidRPr="003C5A15" w14:paraId="6BD020CA" w14:textId="77777777" w:rsidTr="00126C5D">
        <w:trPr>
          <w:trHeight w:val="315"/>
        </w:trPr>
        <w:tc>
          <w:tcPr>
            <w:tcW w:w="3667" w:type="pct"/>
            <w:gridSpan w:val="2"/>
            <w:vMerge w:val="restart"/>
            <w:tcBorders>
              <w:top w:val="single" w:sz="4" w:space="0" w:color="auto"/>
              <w:left w:val="nil"/>
              <w:bottom w:val="single" w:sz="4" w:space="0" w:color="000000"/>
              <w:right w:val="nil"/>
            </w:tcBorders>
            <w:shd w:val="clear" w:color="auto" w:fill="auto"/>
            <w:vAlign w:val="center"/>
            <w:hideMark/>
          </w:tcPr>
          <w:p w14:paraId="6D33822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Area </w:t>
            </w:r>
            <w:proofErr w:type="spellStart"/>
            <w:r w:rsidRPr="003C5A15">
              <w:rPr>
                <w:rFonts w:ascii="Times New Roman" w:eastAsia="Times New Roman" w:hAnsi="Times New Roman" w:cs="Times New Roman"/>
                <w:color w:val="000000"/>
                <w:sz w:val="20"/>
                <w:szCs w:val="20"/>
                <w:lang w:val="en-GB" w:eastAsia="en-GB"/>
              </w:rPr>
              <w:t>Pelayanan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Konsumen</w:t>
            </w:r>
            <w:proofErr w:type="spellEnd"/>
          </w:p>
        </w:tc>
        <w:tc>
          <w:tcPr>
            <w:tcW w:w="626" w:type="pct"/>
            <w:gridSpan w:val="2"/>
            <w:tcBorders>
              <w:top w:val="single" w:sz="4" w:space="0" w:color="auto"/>
              <w:left w:val="nil"/>
              <w:bottom w:val="nil"/>
              <w:right w:val="nil"/>
            </w:tcBorders>
            <w:shd w:val="clear" w:color="auto" w:fill="auto"/>
            <w:noWrap/>
            <w:vAlign w:val="bottom"/>
            <w:hideMark/>
          </w:tcPr>
          <w:p w14:paraId="6C16168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Tms</w:t>
            </w:r>
            <w:proofErr w:type="spellEnd"/>
          </w:p>
        </w:tc>
        <w:tc>
          <w:tcPr>
            <w:tcW w:w="707" w:type="pct"/>
            <w:gridSpan w:val="2"/>
            <w:tcBorders>
              <w:top w:val="single" w:sz="4" w:space="0" w:color="auto"/>
              <w:left w:val="nil"/>
              <w:bottom w:val="nil"/>
              <w:right w:val="nil"/>
            </w:tcBorders>
            <w:shd w:val="clear" w:color="auto" w:fill="auto"/>
            <w:noWrap/>
            <w:vAlign w:val="bottom"/>
            <w:hideMark/>
          </w:tcPr>
          <w:p w14:paraId="266AD73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Ms</w:t>
            </w:r>
          </w:p>
        </w:tc>
      </w:tr>
      <w:tr w:rsidR="00126C5D" w:rsidRPr="003C5A15" w14:paraId="44E6692E" w14:textId="77777777" w:rsidTr="00126C5D">
        <w:trPr>
          <w:trHeight w:val="315"/>
        </w:trPr>
        <w:tc>
          <w:tcPr>
            <w:tcW w:w="3667" w:type="pct"/>
            <w:gridSpan w:val="2"/>
            <w:vMerge/>
            <w:tcBorders>
              <w:top w:val="single" w:sz="4" w:space="0" w:color="auto"/>
              <w:left w:val="nil"/>
              <w:bottom w:val="single" w:sz="4" w:space="0" w:color="000000"/>
              <w:right w:val="nil"/>
            </w:tcBorders>
            <w:vAlign w:val="center"/>
            <w:hideMark/>
          </w:tcPr>
          <w:p w14:paraId="2A86D939"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313" w:type="pct"/>
            <w:tcBorders>
              <w:top w:val="single" w:sz="4" w:space="0" w:color="auto"/>
              <w:left w:val="nil"/>
              <w:bottom w:val="single" w:sz="4" w:space="0" w:color="auto"/>
              <w:right w:val="nil"/>
            </w:tcBorders>
            <w:shd w:val="clear" w:color="auto" w:fill="auto"/>
            <w:noWrap/>
            <w:vAlign w:val="bottom"/>
            <w:hideMark/>
          </w:tcPr>
          <w:p w14:paraId="1248328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313" w:type="pct"/>
            <w:tcBorders>
              <w:top w:val="single" w:sz="4" w:space="0" w:color="auto"/>
              <w:left w:val="nil"/>
              <w:bottom w:val="single" w:sz="4" w:space="0" w:color="auto"/>
              <w:right w:val="nil"/>
            </w:tcBorders>
            <w:shd w:val="clear" w:color="auto" w:fill="auto"/>
            <w:noWrap/>
            <w:vAlign w:val="bottom"/>
            <w:hideMark/>
          </w:tcPr>
          <w:p w14:paraId="76C64DA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c>
          <w:tcPr>
            <w:tcW w:w="313" w:type="pct"/>
            <w:tcBorders>
              <w:top w:val="single" w:sz="4" w:space="0" w:color="auto"/>
              <w:left w:val="nil"/>
              <w:bottom w:val="single" w:sz="4" w:space="0" w:color="auto"/>
              <w:right w:val="nil"/>
            </w:tcBorders>
            <w:shd w:val="clear" w:color="auto" w:fill="auto"/>
            <w:noWrap/>
            <w:vAlign w:val="bottom"/>
            <w:hideMark/>
          </w:tcPr>
          <w:p w14:paraId="309F361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394" w:type="pct"/>
            <w:tcBorders>
              <w:top w:val="single" w:sz="4" w:space="0" w:color="auto"/>
              <w:left w:val="nil"/>
              <w:bottom w:val="single" w:sz="4" w:space="0" w:color="auto"/>
              <w:right w:val="nil"/>
            </w:tcBorders>
            <w:shd w:val="clear" w:color="auto" w:fill="auto"/>
            <w:noWrap/>
            <w:vAlign w:val="bottom"/>
            <w:hideMark/>
          </w:tcPr>
          <w:p w14:paraId="66EA485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126C5D" w:rsidRPr="003C5A15" w14:paraId="4A3DA2C3" w14:textId="77777777" w:rsidTr="0098314F">
        <w:trPr>
          <w:trHeight w:val="315"/>
        </w:trPr>
        <w:tc>
          <w:tcPr>
            <w:tcW w:w="1910" w:type="pct"/>
            <w:tcBorders>
              <w:top w:val="nil"/>
              <w:left w:val="nil"/>
              <w:bottom w:val="nil"/>
              <w:right w:val="nil"/>
            </w:tcBorders>
            <w:shd w:val="clear" w:color="auto" w:fill="auto"/>
            <w:noWrap/>
            <w:vAlign w:val="bottom"/>
            <w:hideMark/>
          </w:tcPr>
          <w:p w14:paraId="565DE44C"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Area </w:t>
            </w:r>
            <w:proofErr w:type="spellStart"/>
            <w:r w:rsidRPr="003C5A15">
              <w:rPr>
                <w:rFonts w:ascii="Times New Roman" w:eastAsia="Times New Roman" w:hAnsi="Times New Roman" w:cs="Times New Roman"/>
                <w:color w:val="000000"/>
                <w:sz w:val="20"/>
                <w:szCs w:val="20"/>
                <w:lang w:val="en-GB" w:eastAsia="en-GB"/>
              </w:rPr>
              <w:t>Tempat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Makan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Bersih</w:t>
            </w:r>
            <w:proofErr w:type="spellEnd"/>
          </w:p>
        </w:tc>
        <w:tc>
          <w:tcPr>
            <w:tcW w:w="1757" w:type="pct"/>
            <w:tcBorders>
              <w:top w:val="nil"/>
              <w:left w:val="nil"/>
              <w:bottom w:val="nil"/>
              <w:right w:val="nil"/>
            </w:tcBorders>
            <w:shd w:val="clear" w:color="auto" w:fill="auto"/>
            <w:noWrap/>
            <w:vAlign w:val="bottom"/>
            <w:hideMark/>
          </w:tcPr>
          <w:p w14:paraId="6B0C2899"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313" w:type="pct"/>
            <w:tcBorders>
              <w:top w:val="nil"/>
              <w:left w:val="nil"/>
              <w:bottom w:val="nil"/>
              <w:right w:val="nil"/>
            </w:tcBorders>
            <w:shd w:val="clear" w:color="auto" w:fill="auto"/>
            <w:noWrap/>
            <w:vAlign w:val="bottom"/>
            <w:hideMark/>
          </w:tcPr>
          <w:p w14:paraId="4C7E727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313" w:type="pct"/>
            <w:tcBorders>
              <w:top w:val="nil"/>
              <w:left w:val="nil"/>
              <w:bottom w:val="nil"/>
              <w:right w:val="nil"/>
            </w:tcBorders>
            <w:shd w:val="clear" w:color="auto" w:fill="auto"/>
            <w:noWrap/>
            <w:vAlign w:val="bottom"/>
            <w:hideMark/>
          </w:tcPr>
          <w:p w14:paraId="29FAF77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313" w:type="pct"/>
            <w:tcBorders>
              <w:top w:val="nil"/>
              <w:left w:val="nil"/>
              <w:bottom w:val="nil"/>
              <w:right w:val="nil"/>
            </w:tcBorders>
            <w:shd w:val="clear" w:color="auto" w:fill="auto"/>
            <w:noWrap/>
            <w:vAlign w:val="bottom"/>
            <w:hideMark/>
          </w:tcPr>
          <w:p w14:paraId="1BF4196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394" w:type="pct"/>
            <w:tcBorders>
              <w:top w:val="nil"/>
              <w:left w:val="nil"/>
              <w:bottom w:val="nil"/>
              <w:right w:val="nil"/>
            </w:tcBorders>
            <w:shd w:val="clear" w:color="auto" w:fill="auto"/>
            <w:noWrap/>
            <w:vAlign w:val="bottom"/>
            <w:hideMark/>
          </w:tcPr>
          <w:p w14:paraId="7E7E317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r>
      <w:tr w:rsidR="00126C5D" w:rsidRPr="003C5A15" w14:paraId="36039373" w14:textId="77777777" w:rsidTr="0098314F">
        <w:trPr>
          <w:trHeight w:val="315"/>
        </w:trPr>
        <w:tc>
          <w:tcPr>
            <w:tcW w:w="1910" w:type="pct"/>
            <w:tcBorders>
              <w:top w:val="nil"/>
              <w:left w:val="nil"/>
              <w:bottom w:val="nil"/>
              <w:right w:val="nil"/>
            </w:tcBorders>
            <w:shd w:val="clear" w:color="auto" w:fill="auto"/>
            <w:noWrap/>
            <w:vAlign w:val="bottom"/>
            <w:hideMark/>
          </w:tcPr>
          <w:p w14:paraId="3999F393"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Dinding</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Bersih</w:t>
            </w:r>
            <w:proofErr w:type="spellEnd"/>
          </w:p>
        </w:tc>
        <w:tc>
          <w:tcPr>
            <w:tcW w:w="1757" w:type="pct"/>
            <w:tcBorders>
              <w:top w:val="nil"/>
              <w:left w:val="nil"/>
              <w:bottom w:val="nil"/>
              <w:right w:val="nil"/>
            </w:tcBorders>
            <w:shd w:val="clear" w:color="auto" w:fill="auto"/>
            <w:noWrap/>
            <w:vAlign w:val="bottom"/>
            <w:hideMark/>
          </w:tcPr>
          <w:p w14:paraId="622214FC"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313" w:type="pct"/>
            <w:tcBorders>
              <w:top w:val="nil"/>
              <w:left w:val="nil"/>
              <w:bottom w:val="nil"/>
              <w:right w:val="nil"/>
            </w:tcBorders>
            <w:shd w:val="clear" w:color="auto" w:fill="auto"/>
            <w:noWrap/>
            <w:vAlign w:val="bottom"/>
            <w:hideMark/>
          </w:tcPr>
          <w:p w14:paraId="508BE56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313" w:type="pct"/>
            <w:tcBorders>
              <w:top w:val="nil"/>
              <w:left w:val="nil"/>
              <w:bottom w:val="nil"/>
              <w:right w:val="nil"/>
            </w:tcBorders>
            <w:shd w:val="clear" w:color="auto" w:fill="auto"/>
            <w:noWrap/>
            <w:vAlign w:val="bottom"/>
            <w:hideMark/>
          </w:tcPr>
          <w:p w14:paraId="21ED9DA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313" w:type="pct"/>
            <w:tcBorders>
              <w:top w:val="nil"/>
              <w:left w:val="nil"/>
              <w:bottom w:val="nil"/>
              <w:right w:val="nil"/>
            </w:tcBorders>
            <w:shd w:val="clear" w:color="auto" w:fill="auto"/>
            <w:noWrap/>
            <w:vAlign w:val="bottom"/>
            <w:hideMark/>
          </w:tcPr>
          <w:p w14:paraId="33C5F0B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94" w:type="pct"/>
            <w:tcBorders>
              <w:top w:val="nil"/>
              <w:left w:val="nil"/>
              <w:bottom w:val="nil"/>
              <w:right w:val="nil"/>
            </w:tcBorders>
            <w:shd w:val="clear" w:color="auto" w:fill="auto"/>
            <w:noWrap/>
            <w:vAlign w:val="bottom"/>
            <w:hideMark/>
          </w:tcPr>
          <w:p w14:paraId="4BAFE57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0A5BAF18" w14:textId="77777777" w:rsidTr="0098314F">
        <w:trPr>
          <w:trHeight w:val="315"/>
        </w:trPr>
        <w:tc>
          <w:tcPr>
            <w:tcW w:w="1910" w:type="pct"/>
            <w:tcBorders>
              <w:top w:val="nil"/>
              <w:left w:val="nil"/>
              <w:bottom w:val="nil"/>
              <w:right w:val="nil"/>
            </w:tcBorders>
            <w:shd w:val="clear" w:color="auto" w:fill="auto"/>
            <w:noWrap/>
            <w:vAlign w:val="bottom"/>
            <w:hideMark/>
          </w:tcPr>
          <w:p w14:paraId="423C6E9B"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Ventilasi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Udarah</w:t>
            </w:r>
            <w:proofErr w:type="spellEnd"/>
          </w:p>
        </w:tc>
        <w:tc>
          <w:tcPr>
            <w:tcW w:w="1757" w:type="pct"/>
            <w:tcBorders>
              <w:top w:val="nil"/>
              <w:left w:val="nil"/>
              <w:bottom w:val="nil"/>
              <w:right w:val="nil"/>
            </w:tcBorders>
            <w:shd w:val="clear" w:color="auto" w:fill="auto"/>
            <w:noWrap/>
            <w:vAlign w:val="bottom"/>
            <w:hideMark/>
          </w:tcPr>
          <w:p w14:paraId="236C0342"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313" w:type="pct"/>
            <w:tcBorders>
              <w:top w:val="nil"/>
              <w:left w:val="nil"/>
              <w:bottom w:val="nil"/>
              <w:right w:val="nil"/>
            </w:tcBorders>
            <w:shd w:val="clear" w:color="auto" w:fill="auto"/>
            <w:noWrap/>
            <w:vAlign w:val="bottom"/>
            <w:hideMark/>
          </w:tcPr>
          <w:p w14:paraId="01C5B16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6</w:t>
            </w:r>
          </w:p>
        </w:tc>
        <w:tc>
          <w:tcPr>
            <w:tcW w:w="313" w:type="pct"/>
            <w:tcBorders>
              <w:top w:val="nil"/>
              <w:left w:val="nil"/>
              <w:bottom w:val="nil"/>
              <w:right w:val="nil"/>
            </w:tcBorders>
            <w:shd w:val="clear" w:color="auto" w:fill="auto"/>
            <w:noWrap/>
            <w:vAlign w:val="bottom"/>
            <w:hideMark/>
          </w:tcPr>
          <w:p w14:paraId="183284C6"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20</w:t>
            </w:r>
          </w:p>
        </w:tc>
        <w:tc>
          <w:tcPr>
            <w:tcW w:w="313" w:type="pct"/>
            <w:tcBorders>
              <w:top w:val="nil"/>
              <w:left w:val="nil"/>
              <w:bottom w:val="nil"/>
              <w:right w:val="nil"/>
            </w:tcBorders>
            <w:shd w:val="clear" w:color="auto" w:fill="auto"/>
            <w:noWrap/>
            <w:vAlign w:val="bottom"/>
            <w:hideMark/>
          </w:tcPr>
          <w:p w14:paraId="651C4BB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24</w:t>
            </w:r>
          </w:p>
        </w:tc>
        <w:tc>
          <w:tcPr>
            <w:tcW w:w="394" w:type="pct"/>
            <w:tcBorders>
              <w:top w:val="nil"/>
              <w:left w:val="nil"/>
              <w:bottom w:val="nil"/>
              <w:right w:val="nil"/>
            </w:tcBorders>
            <w:shd w:val="clear" w:color="auto" w:fill="auto"/>
            <w:noWrap/>
            <w:vAlign w:val="bottom"/>
            <w:hideMark/>
          </w:tcPr>
          <w:p w14:paraId="099092C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80</w:t>
            </w:r>
          </w:p>
        </w:tc>
      </w:tr>
      <w:tr w:rsidR="00126C5D" w:rsidRPr="003C5A15" w14:paraId="7A89F4CA" w14:textId="77777777" w:rsidTr="0098314F">
        <w:trPr>
          <w:trHeight w:val="315"/>
        </w:trPr>
        <w:tc>
          <w:tcPr>
            <w:tcW w:w="1910" w:type="pct"/>
            <w:vMerge w:val="restart"/>
            <w:tcBorders>
              <w:top w:val="nil"/>
              <w:left w:val="nil"/>
              <w:bottom w:val="nil"/>
              <w:right w:val="nil"/>
            </w:tcBorders>
            <w:shd w:val="clear" w:color="auto" w:fill="auto"/>
            <w:noWrap/>
            <w:vAlign w:val="center"/>
            <w:hideMark/>
          </w:tcPr>
          <w:p w14:paraId="7A58D42D"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Tempat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Sampah</w:t>
            </w:r>
            <w:proofErr w:type="spellEnd"/>
          </w:p>
        </w:tc>
        <w:tc>
          <w:tcPr>
            <w:tcW w:w="1757" w:type="pct"/>
            <w:tcBorders>
              <w:top w:val="nil"/>
              <w:left w:val="nil"/>
              <w:bottom w:val="nil"/>
              <w:right w:val="nil"/>
            </w:tcBorders>
            <w:shd w:val="clear" w:color="auto" w:fill="auto"/>
            <w:noWrap/>
            <w:vAlign w:val="bottom"/>
            <w:hideMark/>
          </w:tcPr>
          <w:p w14:paraId="3CD0C5D9"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Tertutup</w:t>
            </w:r>
            <w:proofErr w:type="spellEnd"/>
          </w:p>
        </w:tc>
        <w:tc>
          <w:tcPr>
            <w:tcW w:w="313" w:type="pct"/>
            <w:tcBorders>
              <w:top w:val="nil"/>
              <w:left w:val="nil"/>
              <w:bottom w:val="nil"/>
              <w:right w:val="nil"/>
            </w:tcBorders>
            <w:shd w:val="clear" w:color="auto" w:fill="auto"/>
            <w:noWrap/>
            <w:vAlign w:val="bottom"/>
            <w:hideMark/>
          </w:tcPr>
          <w:p w14:paraId="3042E74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313" w:type="pct"/>
            <w:tcBorders>
              <w:top w:val="nil"/>
              <w:left w:val="nil"/>
              <w:bottom w:val="nil"/>
              <w:right w:val="nil"/>
            </w:tcBorders>
            <w:shd w:val="clear" w:color="auto" w:fill="auto"/>
            <w:noWrap/>
            <w:vAlign w:val="bottom"/>
            <w:hideMark/>
          </w:tcPr>
          <w:p w14:paraId="11AF79A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c>
          <w:tcPr>
            <w:tcW w:w="313" w:type="pct"/>
            <w:tcBorders>
              <w:top w:val="nil"/>
              <w:left w:val="nil"/>
              <w:bottom w:val="nil"/>
              <w:right w:val="nil"/>
            </w:tcBorders>
            <w:shd w:val="clear" w:color="auto" w:fill="auto"/>
            <w:noWrap/>
            <w:vAlign w:val="bottom"/>
            <w:hideMark/>
          </w:tcPr>
          <w:p w14:paraId="13DA632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394" w:type="pct"/>
            <w:tcBorders>
              <w:top w:val="nil"/>
              <w:left w:val="nil"/>
              <w:bottom w:val="nil"/>
              <w:right w:val="nil"/>
            </w:tcBorders>
            <w:shd w:val="clear" w:color="auto" w:fill="auto"/>
            <w:noWrap/>
            <w:vAlign w:val="bottom"/>
            <w:hideMark/>
          </w:tcPr>
          <w:p w14:paraId="3C1B334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r>
      <w:tr w:rsidR="00126C5D" w:rsidRPr="003C5A15" w14:paraId="7231F932" w14:textId="77777777" w:rsidTr="0098314F">
        <w:trPr>
          <w:trHeight w:val="315"/>
        </w:trPr>
        <w:tc>
          <w:tcPr>
            <w:tcW w:w="1910" w:type="pct"/>
            <w:vMerge/>
            <w:tcBorders>
              <w:top w:val="nil"/>
              <w:left w:val="nil"/>
              <w:bottom w:val="nil"/>
              <w:right w:val="nil"/>
            </w:tcBorders>
            <w:vAlign w:val="center"/>
            <w:hideMark/>
          </w:tcPr>
          <w:p w14:paraId="1980E1B8"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757" w:type="pct"/>
            <w:tcBorders>
              <w:top w:val="nil"/>
              <w:left w:val="nil"/>
              <w:bottom w:val="nil"/>
              <w:right w:val="nil"/>
            </w:tcBorders>
            <w:shd w:val="clear" w:color="auto" w:fill="auto"/>
            <w:noWrap/>
            <w:vAlign w:val="bottom"/>
            <w:hideMark/>
          </w:tcPr>
          <w:p w14:paraId="00601EBF"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Menumpuk</w:t>
            </w:r>
            <w:proofErr w:type="spellEnd"/>
          </w:p>
        </w:tc>
        <w:tc>
          <w:tcPr>
            <w:tcW w:w="313" w:type="pct"/>
            <w:tcBorders>
              <w:top w:val="nil"/>
              <w:left w:val="nil"/>
              <w:bottom w:val="nil"/>
              <w:right w:val="nil"/>
            </w:tcBorders>
            <w:shd w:val="clear" w:color="auto" w:fill="auto"/>
            <w:noWrap/>
            <w:vAlign w:val="bottom"/>
            <w:hideMark/>
          </w:tcPr>
          <w:p w14:paraId="0288432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w:t>
            </w:r>
          </w:p>
        </w:tc>
        <w:tc>
          <w:tcPr>
            <w:tcW w:w="313" w:type="pct"/>
            <w:tcBorders>
              <w:top w:val="nil"/>
              <w:left w:val="nil"/>
              <w:bottom w:val="nil"/>
              <w:right w:val="nil"/>
            </w:tcBorders>
            <w:shd w:val="clear" w:color="auto" w:fill="auto"/>
            <w:noWrap/>
            <w:vAlign w:val="bottom"/>
            <w:hideMark/>
          </w:tcPr>
          <w:p w14:paraId="4084163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13</w:t>
            </w:r>
          </w:p>
        </w:tc>
        <w:tc>
          <w:tcPr>
            <w:tcW w:w="313" w:type="pct"/>
            <w:tcBorders>
              <w:top w:val="nil"/>
              <w:left w:val="nil"/>
              <w:bottom w:val="nil"/>
              <w:right w:val="nil"/>
            </w:tcBorders>
            <w:shd w:val="clear" w:color="auto" w:fill="auto"/>
            <w:noWrap/>
            <w:vAlign w:val="bottom"/>
            <w:hideMark/>
          </w:tcPr>
          <w:p w14:paraId="265614C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26</w:t>
            </w:r>
          </w:p>
        </w:tc>
        <w:tc>
          <w:tcPr>
            <w:tcW w:w="394" w:type="pct"/>
            <w:tcBorders>
              <w:top w:val="nil"/>
              <w:left w:val="nil"/>
              <w:bottom w:val="nil"/>
              <w:right w:val="nil"/>
            </w:tcBorders>
            <w:shd w:val="clear" w:color="auto" w:fill="auto"/>
            <w:noWrap/>
            <w:vAlign w:val="bottom"/>
            <w:hideMark/>
          </w:tcPr>
          <w:p w14:paraId="4F685FD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87</w:t>
            </w:r>
          </w:p>
        </w:tc>
      </w:tr>
      <w:tr w:rsidR="00126C5D" w:rsidRPr="003C5A15" w14:paraId="046A0C9F" w14:textId="77777777" w:rsidTr="0098314F">
        <w:trPr>
          <w:trHeight w:val="315"/>
        </w:trPr>
        <w:tc>
          <w:tcPr>
            <w:tcW w:w="1910" w:type="pct"/>
            <w:vMerge w:val="restart"/>
            <w:tcBorders>
              <w:top w:val="nil"/>
              <w:left w:val="nil"/>
              <w:bottom w:val="nil"/>
              <w:right w:val="nil"/>
            </w:tcBorders>
            <w:shd w:val="clear" w:color="auto" w:fill="auto"/>
            <w:noWrap/>
            <w:vAlign w:val="center"/>
            <w:hideMark/>
          </w:tcPr>
          <w:p w14:paraId="0231EC8D"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Meja</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Makan</w:t>
            </w:r>
            <w:proofErr w:type="spellEnd"/>
          </w:p>
        </w:tc>
        <w:tc>
          <w:tcPr>
            <w:tcW w:w="1757" w:type="pct"/>
            <w:tcBorders>
              <w:top w:val="nil"/>
              <w:left w:val="nil"/>
              <w:bottom w:val="nil"/>
              <w:right w:val="nil"/>
            </w:tcBorders>
            <w:shd w:val="clear" w:color="auto" w:fill="auto"/>
            <w:noWrap/>
            <w:vAlign w:val="bottom"/>
            <w:hideMark/>
          </w:tcPr>
          <w:p w14:paraId="504C9A97"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Bersih</w:t>
            </w:r>
            <w:proofErr w:type="spellEnd"/>
          </w:p>
        </w:tc>
        <w:tc>
          <w:tcPr>
            <w:tcW w:w="313" w:type="pct"/>
            <w:tcBorders>
              <w:top w:val="nil"/>
              <w:left w:val="nil"/>
              <w:bottom w:val="nil"/>
              <w:right w:val="nil"/>
            </w:tcBorders>
            <w:shd w:val="clear" w:color="auto" w:fill="auto"/>
            <w:noWrap/>
            <w:vAlign w:val="bottom"/>
            <w:hideMark/>
          </w:tcPr>
          <w:p w14:paraId="25D363A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w:t>
            </w:r>
          </w:p>
        </w:tc>
        <w:tc>
          <w:tcPr>
            <w:tcW w:w="313" w:type="pct"/>
            <w:tcBorders>
              <w:top w:val="nil"/>
              <w:left w:val="nil"/>
              <w:bottom w:val="nil"/>
              <w:right w:val="nil"/>
            </w:tcBorders>
            <w:shd w:val="clear" w:color="auto" w:fill="auto"/>
            <w:noWrap/>
            <w:vAlign w:val="bottom"/>
            <w:hideMark/>
          </w:tcPr>
          <w:p w14:paraId="39A200F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13</w:t>
            </w:r>
          </w:p>
        </w:tc>
        <w:tc>
          <w:tcPr>
            <w:tcW w:w="313" w:type="pct"/>
            <w:tcBorders>
              <w:top w:val="nil"/>
              <w:left w:val="nil"/>
              <w:bottom w:val="nil"/>
              <w:right w:val="nil"/>
            </w:tcBorders>
            <w:shd w:val="clear" w:color="auto" w:fill="auto"/>
            <w:noWrap/>
            <w:vAlign w:val="bottom"/>
            <w:hideMark/>
          </w:tcPr>
          <w:p w14:paraId="170CBA2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26</w:t>
            </w:r>
          </w:p>
        </w:tc>
        <w:tc>
          <w:tcPr>
            <w:tcW w:w="394" w:type="pct"/>
            <w:tcBorders>
              <w:top w:val="nil"/>
              <w:left w:val="nil"/>
              <w:bottom w:val="nil"/>
              <w:right w:val="nil"/>
            </w:tcBorders>
            <w:shd w:val="clear" w:color="auto" w:fill="auto"/>
            <w:noWrap/>
            <w:vAlign w:val="bottom"/>
            <w:hideMark/>
          </w:tcPr>
          <w:p w14:paraId="5E4E7EF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87</w:t>
            </w:r>
          </w:p>
        </w:tc>
      </w:tr>
      <w:tr w:rsidR="00126C5D" w:rsidRPr="003C5A15" w14:paraId="159163D1" w14:textId="77777777" w:rsidTr="0098314F">
        <w:trPr>
          <w:trHeight w:val="315"/>
        </w:trPr>
        <w:tc>
          <w:tcPr>
            <w:tcW w:w="1910" w:type="pct"/>
            <w:vMerge/>
            <w:tcBorders>
              <w:top w:val="nil"/>
              <w:left w:val="nil"/>
              <w:bottom w:val="nil"/>
              <w:right w:val="nil"/>
            </w:tcBorders>
            <w:vAlign w:val="center"/>
            <w:hideMark/>
          </w:tcPr>
          <w:p w14:paraId="7372F465"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757" w:type="pct"/>
            <w:tcBorders>
              <w:top w:val="nil"/>
              <w:left w:val="nil"/>
              <w:bottom w:val="nil"/>
              <w:right w:val="nil"/>
            </w:tcBorders>
            <w:shd w:val="clear" w:color="auto" w:fill="auto"/>
            <w:noWrap/>
            <w:vAlign w:val="bottom"/>
            <w:hideMark/>
          </w:tcPr>
          <w:p w14:paraId="1C16AF38"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Rata/</w:t>
            </w:r>
            <w:proofErr w:type="spellStart"/>
            <w:r w:rsidRPr="003C5A15">
              <w:rPr>
                <w:rFonts w:ascii="Times New Roman" w:eastAsia="Times New Roman" w:hAnsi="Times New Roman" w:cs="Times New Roman"/>
                <w:color w:val="000000"/>
                <w:sz w:val="20"/>
                <w:szCs w:val="20"/>
                <w:lang w:val="en-GB" w:eastAsia="en-GB"/>
              </w:rPr>
              <w:t>Utuh</w:t>
            </w:r>
            <w:proofErr w:type="spellEnd"/>
          </w:p>
        </w:tc>
        <w:tc>
          <w:tcPr>
            <w:tcW w:w="313" w:type="pct"/>
            <w:tcBorders>
              <w:top w:val="nil"/>
              <w:left w:val="nil"/>
              <w:bottom w:val="nil"/>
              <w:right w:val="nil"/>
            </w:tcBorders>
            <w:shd w:val="clear" w:color="auto" w:fill="auto"/>
            <w:noWrap/>
            <w:vAlign w:val="bottom"/>
            <w:hideMark/>
          </w:tcPr>
          <w:p w14:paraId="2D4CB9C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w:t>
            </w:r>
          </w:p>
        </w:tc>
        <w:tc>
          <w:tcPr>
            <w:tcW w:w="313" w:type="pct"/>
            <w:tcBorders>
              <w:top w:val="nil"/>
              <w:left w:val="nil"/>
              <w:bottom w:val="nil"/>
              <w:right w:val="nil"/>
            </w:tcBorders>
            <w:shd w:val="clear" w:color="auto" w:fill="auto"/>
            <w:noWrap/>
            <w:vAlign w:val="bottom"/>
            <w:hideMark/>
          </w:tcPr>
          <w:p w14:paraId="7380F21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13</w:t>
            </w:r>
          </w:p>
        </w:tc>
        <w:tc>
          <w:tcPr>
            <w:tcW w:w="313" w:type="pct"/>
            <w:tcBorders>
              <w:top w:val="nil"/>
              <w:left w:val="nil"/>
              <w:bottom w:val="nil"/>
              <w:right w:val="nil"/>
            </w:tcBorders>
            <w:shd w:val="clear" w:color="auto" w:fill="auto"/>
            <w:noWrap/>
            <w:vAlign w:val="bottom"/>
            <w:hideMark/>
          </w:tcPr>
          <w:p w14:paraId="34D46FE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26</w:t>
            </w:r>
          </w:p>
        </w:tc>
        <w:tc>
          <w:tcPr>
            <w:tcW w:w="394" w:type="pct"/>
            <w:tcBorders>
              <w:top w:val="nil"/>
              <w:left w:val="nil"/>
              <w:bottom w:val="nil"/>
              <w:right w:val="nil"/>
            </w:tcBorders>
            <w:shd w:val="clear" w:color="auto" w:fill="auto"/>
            <w:noWrap/>
            <w:vAlign w:val="bottom"/>
            <w:hideMark/>
          </w:tcPr>
          <w:p w14:paraId="54D54A5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87</w:t>
            </w:r>
          </w:p>
        </w:tc>
      </w:tr>
      <w:tr w:rsidR="00126C5D" w:rsidRPr="003C5A15" w14:paraId="090A66F5" w14:textId="77777777" w:rsidTr="0098314F">
        <w:trPr>
          <w:trHeight w:val="315"/>
        </w:trPr>
        <w:tc>
          <w:tcPr>
            <w:tcW w:w="1910" w:type="pct"/>
            <w:vMerge/>
            <w:tcBorders>
              <w:top w:val="nil"/>
              <w:left w:val="nil"/>
              <w:bottom w:val="nil"/>
              <w:right w:val="nil"/>
            </w:tcBorders>
            <w:vAlign w:val="center"/>
            <w:hideMark/>
          </w:tcPr>
          <w:p w14:paraId="05AF009A"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757" w:type="pct"/>
            <w:tcBorders>
              <w:top w:val="nil"/>
              <w:left w:val="nil"/>
              <w:bottom w:val="nil"/>
              <w:right w:val="nil"/>
            </w:tcBorders>
            <w:shd w:val="clear" w:color="auto" w:fill="auto"/>
            <w:noWrap/>
            <w:vAlign w:val="bottom"/>
            <w:hideMark/>
          </w:tcPr>
          <w:p w14:paraId="25B6C5D9"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Kedap</w:t>
            </w:r>
            <w:proofErr w:type="spellEnd"/>
            <w:r w:rsidRPr="003C5A15">
              <w:rPr>
                <w:rFonts w:ascii="Times New Roman" w:eastAsia="Times New Roman" w:hAnsi="Times New Roman" w:cs="Times New Roman"/>
                <w:color w:val="000000"/>
                <w:sz w:val="20"/>
                <w:szCs w:val="20"/>
                <w:lang w:val="en-GB" w:eastAsia="en-GB"/>
              </w:rPr>
              <w:t xml:space="preserve"> Air</w:t>
            </w:r>
          </w:p>
        </w:tc>
        <w:tc>
          <w:tcPr>
            <w:tcW w:w="313" w:type="pct"/>
            <w:tcBorders>
              <w:top w:val="nil"/>
              <w:left w:val="nil"/>
              <w:bottom w:val="nil"/>
              <w:right w:val="nil"/>
            </w:tcBorders>
            <w:shd w:val="clear" w:color="auto" w:fill="auto"/>
            <w:noWrap/>
            <w:vAlign w:val="bottom"/>
            <w:hideMark/>
          </w:tcPr>
          <w:p w14:paraId="6FD0EE9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313" w:type="pct"/>
            <w:tcBorders>
              <w:top w:val="nil"/>
              <w:left w:val="nil"/>
              <w:bottom w:val="nil"/>
              <w:right w:val="nil"/>
            </w:tcBorders>
            <w:shd w:val="clear" w:color="auto" w:fill="auto"/>
            <w:noWrap/>
            <w:vAlign w:val="bottom"/>
            <w:hideMark/>
          </w:tcPr>
          <w:p w14:paraId="3D5F2CF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313" w:type="pct"/>
            <w:tcBorders>
              <w:top w:val="nil"/>
              <w:left w:val="nil"/>
              <w:bottom w:val="nil"/>
              <w:right w:val="nil"/>
            </w:tcBorders>
            <w:shd w:val="clear" w:color="auto" w:fill="auto"/>
            <w:noWrap/>
            <w:vAlign w:val="bottom"/>
            <w:hideMark/>
          </w:tcPr>
          <w:p w14:paraId="074CEC7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394" w:type="pct"/>
            <w:tcBorders>
              <w:top w:val="nil"/>
              <w:left w:val="nil"/>
              <w:bottom w:val="nil"/>
              <w:right w:val="nil"/>
            </w:tcBorders>
            <w:shd w:val="clear" w:color="auto" w:fill="auto"/>
            <w:noWrap/>
            <w:vAlign w:val="bottom"/>
            <w:hideMark/>
          </w:tcPr>
          <w:p w14:paraId="2D17E71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r>
      <w:tr w:rsidR="00126C5D" w:rsidRPr="003C5A15" w14:paraId="3B976023" w14:textId="77777777" w:rsidTr="0098314F">
        <w:trPr>
          <w:trHeight w:val="315"/>
        </w:trPr>
        <w:tc>
          <w:tcPr>
            <w:tcW w:w="1910" w:type="pct"/>
            <w:vMerge w:val="restart"/>
            <w:tcBorders>
              <w:top w:val="nil"/>
              <w:left w:val="nil"/>
              <w:bottom w:val="nil"/>
              <w:right w:val="nil"/>
            </w:tcBorders>
            <w:shd w:val="clear" w:color="auto" w:fill="auto"/>
            <w:noWrap/>
            <w:vAlign w:val="center"/>
            <w:hideMark/>
          </w:tcPr>
          <w:p w14:paraId="6F1C7E8C"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Peralatan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Makan</w:t>
            </w:r>
            <w:proofErr w:type="spellEnd"/>
          </w:p>
        </w:tc>
        <w:tc>
          <w:tcPr>
            <w:tcW w:w="1757" w:type="pct"/>
            <w:tcBorders>
              <w:top w:val="nil"/>
              <w:left w:val="nil"/>
              <w:bottom w:val="nil"/>
              <w:right w:val="nil"/>
            </w:tcBorders>
            <w:shd w:val="clear" w:color="auto" w:fill="auto"/>
            <w:noWrap/>
            <w:vAlign w:val="bottom"/>
            <w:hideMark/>
          </w:tcPr>
          <w:p w14:paraId="332FADE2"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Bersih</w:t>
            </w:r>
            <w:proofErr w:type="spellEnd"/>
          </w:p>
        </w:tc>
        <w:tc>
          <w:tcPr>
            <w:tcW w:w="313" w:type="pct"/>
            <w:tcBorders>
              <w:top w:val="nil"/>
              <w:left w:val="nil"/>
              <w:bottom w:val="nil"/>
              <w:right w:val="nil"/>
            </w:tcBorders>
            <w:shd w:val="clear" w:color="auto" w:fill="auto"/>
            <w:noWrap/>
            <w:vAlign w:val="bottom"/>
            <w:hideMark/>
          </w:tcPr>
          <w:p w14:paraId="472E75A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313" w:type="pct"/>
            <w:tcBorders>
              <w:top w:val="nil"/>
              <w:left w:val="nil"/>
              <w:bottom w:val="nil"/>
              <w:right w:val="nil"/>
            </w:tcBorders>
            <w:shd w:val="clear" w:color="auto" w:fill="auto"/>
            <w:noWrap/>
            <w:vAlign w:val="bottom"/>
            <w:hideMark/>
          </w:tcPr>
          <w:p w14:paraId="5C64EE4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313" w:type="pct"/>
            <w:tcBorders>
              <w:top w:val="nil"/>
              <w:left w:val="nil"/>
              <w:bottom w:val="nil"/>
              <w:right w:val="nil"/>
            </w:tcBorders>
            <w:shd w:val="clear" w:color="auto" w:fill="auto"/>
            <w:noWrap/>
            <w:vAlign w:val="bottom"/>
            <w:hideMark/>
          </w:tcPr>
          <w:p w14:paraId="2716B6E6"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394" w:type="pct"/>
            <w:tcBorders>
              <w:top w:val="nil"/>
              <w:left w:val="nil"/>
              <w:bottom w:val="nil"/>
              <w:right w:val="nil"/>
            </w:tcBorders>
            <w:shd w:val="clear" w:color="auto" w:fill="auto"/>
            <w:noWrap/>
            <w:vAlign w:val="bottom"/>
            <w:hideMark/>
          </w:tcPr>
          <w:p w14:paraId="2D734E8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r>
      <w:tr w:rsidR="00126C5D" w:rsidRPr="003C5A15" w14:paraId="176FF9B3" w14:textId="77777777" w:rsidTr="0098314F">
        <w:trPr>
          <w:trHeight w:val="315"/>
        </w:trPr>
        <w:tc>
          <w:tcPr>
            <w:tcW w:w="1910" w:type="pct"/>
            <w:vMerge/>
            <w:tcBorders>
              <w:top w:val="nil"/>
              <w:left w:val="nil"/>
              <w:bottom w:val="nil"/>
              <w:right w:val="nil"/>
            </w:tcBorders>
            <w:vAlign w:val="center"/>
            <w:hideMark/>
          </w:tcPr>
          <w:p w14:paraId="394FFE2D"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757" w:type="pct"/>
            <w:tcBorders>
              <w:top w:val="nil"/>
              <w:left w:val="nil"/>
              <w:bottom w:val="nil"/>
              <w:right w:val="nil"/>
            </w:tcBorders>
            <w:shd w:val="clear" w:color="auto" w:fill="auto"/>
            <w:noWrap/>
            <w:vAlign w:val="bottom"/>
            <w:hideMark/>
          </w:tcPr>
          <w:p w14:paraId="4CD6C78F"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Utuh</w:t>
            </w:r>
            <w:proofErr w:type="spellEnd"/>
          </w:p>
        </w:tc>
        <w:tc>
          <w:tcPr>
            <w:tcW w:w="313" w:type="pct"/>
            <w:tcBorders>
              <w:top w:val="nil"/>
              <w:left w:val="nil"/>
              <w:bottom w:val="nil"/>
              <w:right w:val="nil"/>
            </w:tcBorders>
            <w:shd w:val="clear" w:color="auto" w:fill="auto"/>
            <w:noWrap/>
            <w:vAlign w:val="bottom"/>
            <w:hideMark/>
          </w:tcPr>
          <w:p w14:paraId="66B2902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313" w:type="pct"/>
            <w:tcBorders>
              <w:top w:val="nil"/>
              <w:left w:val="nil"/>
              <w:bottom w:val="nil"/>
              <w:right w:val="nil"/>
            </w:tcBorders>
            <w:shd w:val="clear" w:color="auto" w:fill="auto"/>
            <w:noWrap/>
            <w:vAlign w:val="bottom"/>
            <w:hideMark/>
          </w:tcPr>
          <w:p w14:paraId="6B51859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313" w:type="pct"/>
            <w:tcBorders>
              <w:top w:val="nil"/>
              <w:left w:val="nil"/>
              <w:bottom w:val="nil"/>
              <w:right w:val="nil"/>
            </w:tcBorders>
            <w:shd w:val="clear" w:color="auto" w:fill="auto"/>
            <w:noWrap/>
            <w:vAlign w:val="bottom"/>
            <w:hideMark/>
          </w:tcPr>
          <w:p w14:paraId="317E754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94" w:type="pct"/>
            <w:tcBorders>
              <w:top w:val="nil"/>
              <w:left w:val="nil"/>
              <w:bottom w:val="nil"/>
              <w:right w:val="nil"/>
            </w:tcBorders>
            <w:shd w:val="clear" w:color="auto" w:fill="auto"/>
            <w:noWrap/>
            <w:vAlign w:val="bottom"/>
            <w:hideMark/>
          </w:tcPr>
          <w:p w14:paraId="5B66F27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492B8A71" w14:textId="77777777" w:rsidTr="0098314F">
        <w:trPr>
          <w:trHeight w:val="315"/>
        </w:trPr>
        <w:tc>
          <w:tcPr>
            <w:tcW w:w="1910" w:type="pct"/>
            <w:vMerge/>
            <w:tcBorders>
              <w:top w:val="nil"/>
              <w:left w:val="nil"/>
              <w:bottom w:val="nil"/>
              <w:right w:val="nil"/>
            </w:tcBorders>
            <w:vAlign w:val="center"/>
            <w:hideMark/>
          </w:tcPr>
          <w:p w14:paraId="3DCB0C4A"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757" w:type="pct"/>
            <w:tcBorders>
              <w:top w:val="nil"/>
              <w:left w:val="nil"/>
              <w:bottom w:val="nil"/>
              <w:right w:val="nil"/>
            </w:tcBorders>
            <w:shd w:val="clear" w:color="auto" w:fill="auto"/>
            <w:noWrap/>
            <w:vAlign w:val="bottom"/>
            <w:hideMark/>
          </w:tcPr>
          <w:p w14:paraId="31A33891"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Aman </w:t>
            </w:r>
            <w:proofErr w:type="spellStart"/>
            <w:r w:rsidRPr="003C5A15">
              <w:rPr>
                <w:rFonts w:ascii="Times New Roman" w:eastAsia="Times New Roman" w:hAnsi="Times New Roman" w:cs="Times New Roman"/>
                <w:color w:val="000000"/>
                <w:sz w:val="20"/>
                <w:szCs w:val="20"/>
                <w:lang w:val="en-GB" w:eastAsia="en-GB"/>
              </w:rPr>
              <w:t>Bagi</w:t>
            </w:r>
            <w:proofErr w:type="spellEnd"/>
            <w:r w:rsidRPr="003C5A15">
              <w:rPr>
                <w:rFonts w:ascii="Times New Roman" w:eastAsia="Times New Roman" w:hAnsi="Times New Roman" w:cs="Times New Roman"/>
                <w:color w:val="000000"/>
                <w:sz w:val="20"/>
                <w:szCs w:val="20"/>
                <w:lang w:val="en-GB" w:eastAsia="en-GB"/>
              </w:rPr>
              <w:t xml:space="preserve"> Kesehatan</w:t>
            </w:r>
          </w:p>
        </w:tc>
        <w:tc>
          <w:tcPr>
            <w:tcW w:w="313" w:type="pct"/>
            <w:tcBorders>
              <w:top w:val="nil"/>
              <w:left w:val="nil"/>
              <w:bottom w:val="nil"/>
              <w:right w:val="nil"/>
            </w:tcBorders>
            <w:shd w:val="clear" w:color="auto" w:fill="auto"/>
            <w:noWrap/>
            <w:vAlign w:val="bottom"/>
            <w:hideMark/>
          </w:tcPr>
          <w:p w14:paraId="5DBDE9A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313" w:type="pct"/>
            <w:tcBorders>
              <w:top w:val="nil"/>
              <w:left w:val="nil"/>
              <w:bottom w:val="nil"/>
              <w:right w:val="nil"/>
            </w:tcBorders>
            <w:shd w:val="clear" w:color="auto" w:fill="auto"/>
            <w:noWrap/>
            <w:vAlign w:val="bottom"/>
            <w:hideMark/>
          </w:tcPr>
          <w:p w14:paraId="59BA1A8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313" w:type="pct"/>
            <w:tcBorders>
              <w:top w:val="nil"/>
              <w:left w:val="nil"/>
              <w:bottom w:val="nil"/>
              <w:right w:val="nil"/>
            </w:tcBorders>
            <w:shd w:val="clear" w:color="auto" w:fill="auto"/>
            <w:noWrap/>
            <w:vAlign w:val="bottom"/>
            <w:hideMark/>
          </w:tcPr>
          <w:p w14:paraId="5398FCA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394" w:type="pct"/>
            <w:tcBorders>
              <w:top w:val="nil"/>
              <w:left w:val="nil"/>
              <w:bottom w:val="nil"/>
              <w:right w:val="nil"/>
            </w:tcBorders>
            <w:shd w:val="clear" w:color="auto" w:fill="auto"/>
            <w:noWrap/>
            <w:vAlign w:val="bottom"/>
            <w:hideMark/>
          </w:tcPr>
          <w:p w14:paraId="2F22127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r>
      <w:tr w:rsidR="00126C5D" w:rsidRPr="003C5A15" w14:paraId="0897FC60" w14:textId="77777777" w:rsidTr="0098314F">
        <w:trPr>
          <w:trHeight w:val="315"/>
        </w:trPr>
        <w:tc>
          <w:tcPr>
            <w:tcW w:w="1910" w:type="pct"/>
            <w:vMerge/>
            <w:tcBorders>
              <w:top w:val="nil"/>
              <w:left w:val="nil"/>
              <w:bottom w:val="nil"/>
              <w:right w:val="nil"/>
            </w:tcBorders>
            <w:vAlign w:val="center"/>
            <w:hideMark/>
          </w:tcPr>
          <w:p w14:paraId="266AECC4"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757" w:type="pct"/>
            <w:tcBorders>
              <w:top w:val="nil"/>
              <w:left w:val="nil"/>
              <w:bottom w:val="nil"/>
              <w:right w:val="nil"/>
            </w:tcBorders>
            <w:shd w:val="clear" w:color="auto" w:fill="auto"/>
            <w:noWrap/>
            <w:vAlign w:val="bottom"/>
            <w:hideMark/>
          </w:tcPr>
          <w:p w14:paraId="6F09DB44"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Tara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Foodgrade</w:t>
            </w:r>
            <w:proofErr w:type="spellEnd"/>
            <w:r w:rsidRPr="003C5A15">
              <w:rPr>
                <w:rFonts w:ascii="Times New Roman" w:eastAsia="Times New Roman" w:hAnsi="Times New Roman" w:cs="Times New Roman"/>
                <w:color w:val="000000"/>
                <w:sz w:val="20"/>
                <w:szCs w:val="20"/>
                <w:lang w:val="en-GB" w:eastAsia="en-GB"/>
              </w:rPr>
              <w:t>)</w:t>
            </w:r>
          </w:p>
        </w:tc>
        <w:tc>
          <w:tcPr>
            <w:tcW w:w="313" w:type="pct"/>
            <w:tcBorders>
              <w:top w:val="nil"/>
              <w:left w:val="nil"/>
              <w:bottom w:val="nil"/>
              <w:right w:val="nil"/>
            </w:tcBorders>
            <w:shd w:val="clear" w:color="auto" w:fill="auto"/>
            <w:noWrap/>
            <w:vAlign w:val="bottom"/>
            <w:hideMark/>
          </w:tcPr>
          <w:p w14:paraId="682DA52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313" w:type="pct"/>
            <w:tcBorders>
              <w:top w:val="nil"/>
              <w:left w:val="nil"/>
              <w:bottom w:val="nil"/>
              <w:right w:val="nil"/>
            </w:tcBorders>
            <w:shd w:val="clear" w:color="auto" w:fill="auto"/>
            <w:noWrap/>
            <w:vAlign w:val="bottom"/>
            <w:hideMark/>
          </w:tcPr>
          <w:p w14:paraId="3A25C72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313" w:type="pct"/>
            <w:tcBorders>
              <w:top w:val="nil"/>
              <w:left w:val="nil"/>
              <w:bottom w:val="nil"/>
              <w:right w:val="nil"/>
            </w:tcBorders>
            <w:shd w:val="clear" w:color="auto" w:fill="auto"/>
            <w:noWrap/>
            <w:vAlign w:val="bottom"/>
            <w:hideMark/>
          </w:tcPr>
          <w:p w14:paraId="5654D71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94" w:type="pct"/>
            <w:tcBorders>
              <w:top w:val="nil"/>
              <w:left w:val="nil"/>
              <w:bottom w:val="nil"/>
              <w:right w:val="nil"/>
            </w:tcBorders>
            <w:shd w:val="clear" w:color="auto" w:fill="auto"/>
            <w:noWrap/>
            <w:vAlign w:val="bottom"/>
            <w:hideMark/>
          </w:tcPr>
          <w:p w14:paraId="0FCB62B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11FE6391" w14:textId="77777777" w:rsidTr="00126C5D">
        <w:trPr>
          <w:trHeight w:val="315"/>
        </w:trPr>
        <w:tc>
          <w:tcPr>
            <w:tcW w:w="3667" w:type="pct"/>
            <w:gridSpan w:val="2"/>
            <w:tcBorders>
              <w:top w:val="nil"/>
              <w:left w:val="nil"/>
              <w:bottom w:val="nil"/>
              <w:right w:val="nil"/>
            </w:tcBorders>
            <w:shd w:val="clear" w:color="auto" w:fill="auto"/>
            <w:noWrap/>
            <w:vAlign w:val="bottom"/>
            <w:hideMark/>
          </w:tcPr>
          <w:p w14:paraId="49B9B130"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Yang </w:t>
            </w: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Dikemas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Disajikan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Dengan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Penutup</w:t>
            </w:r>
            <w:proofErr w:type="spellEnd"/>
          </w:p>
        </w:tc>
        <w:tc>
          <w:tcPr>
            <w:tcW w:w="313" w:type="pct"/>
            <w:tcBorders>
              <w:top w:val="nil"/>
              <w:left w:val="nil"/>
              <w:bottom w:val="nil"/>
              <w:right w:val="nil"/>
            </w:tcBorders>
            <w:shd w:val="clear" w:color="auto" w:fill="auto"/>
            <w:noWrap/>
            <w:vAlign w:val="bottom"/>
            <w:hideMark/>
          </w:tcPr>
          <w:p w14:paraId="73CF4EC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6</w:t>
            </w:r>
          </w:p>
        </w:tc>
        <w:tc>
          <w:tcPr>
            <w:tcW w:w="313" w:type="pct"/>
            <w:tcBorders>
              <w:top w:val="nil"/>
              <w:left w:val="nil"/>
              <w:bottom w:val="nil"/>
              <w:right w:val="nil"/>
            </w:tcBorders>
            <w:shd w:val="clear" w:color="auto" w:fill="auto"/>
            <w:noWrap/>
            <w:vAlign w:val="bottom"/>
            <w:hideMark/>
          </w:tcPr>
          <w:p w14:paraId="730D5DE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20</w:t>
            </w:r>
          </w:p>
        </w:tc>
        <w:tc>
          <w:tcPr>
            <w:tcW w:w="313" w:type="pct"/>
            <w:tcBorders>
              <w:top w:val="nil"/>
              <w:left w:val="nil"/>
              <w:bottom w:val="nil"/>
              <w:right w:val="nil"/>
            </w:tcBorders>
            <w:shd w:val="clear" w:color="auto" w:fill="auto"/>
            <w:noWrap/>
            <w:vAlign w:val="bottom"/>
            <w:hideMark/>
          </w:tcPr>
          <w:p w14:paraId="62D7BF9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24</w:t>
            </w:r>
          </w:p>
        </w:tc>
        <w:tc>
          <w:tcPr>
            <w:tcW w:w="394" w:type="pct"/>
            <w:tcBorders>
              <w:top w:val="nil"/>
              <w:left w:val="nil"/>
              <w:bottom w:val="nil"/>
              <w:right w:val="nil"/>
            </w:tcBorders>
            <w:shd w:val="clear" w:color="auto" w:fill="auto"/>
            <w:noWrap/>
            <w:vAlign w:val="bottom"/>
            <w:hideMark/>
          </w:tcPr>
          <w:p w14:paraId="09DD832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80</w:t>
            </w:r>
          </w:p>
        </w:tc>
      </w:tr>
      <w:tr w:rsidR="00126C5D" w:rsidRPr="003C5A15" w14:paraId="49954FE6" w14:textId="77777777" w:rsidTr="00126C5D">
        <w:trPr>
          <w:trHeight w:val="315"/>
        </w:trPr>
        <w:tc>
          <w:tcPr>
            <w:tcW w:w="3667" w:type="pct"/>
            <w:gridSpan w:val="2"/>
            <w:tcBorders>
              <w:top w:val="nil"/>
              <w:left w:val="nil"/>
              <w:bottom w:val="nil"/>
              <w:right w:val="nil"/>
            </w:tcBorders>
            <w:shd w:val="clear" w:color="auto" w:fill="auto"/>
            <w:noWrap/>
            <w:vAlign w:val="bottom"/>
            <w:hideMark/>
          </w:tcPr>
          <w:p w14:paraId="673E5BB5"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Segar </w:t>
            </w:r>
            <w:proofErr w:type="spellStart"/>
            <w:r w:rsidRPr="003C5A15">
              <w:rPr>
                <w:rFonts w:ascii="Times New Roman" w:eastAsia="Times New Roman" w:hAnsi="Times New Roman" w:cs="Times New Roman"/>
                <w:color w:val="000000"/>
                <w:sz w:val="20"/>
                <w:szCs w:val="20"/>
                <w:lang w:val="en-GB" w:eastAsia="en-GB"/>
              </w:rPr>
              <w:t>Dilemari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Pendingin</w:t>
            </w:r>
            <w:proofErr w:type="spellEnd"/>
          </w:p>
        </w:tc>
        <w:tc>
          <w:tcPr>
            <w:tcW w:w="313" w:type="pct"/>
            <w:tcBorders>
              <w:top w:val="nil"/>
              <w:left w:val="nil"/>
              <w:bottom w:val="nil"/>
              <w:right w:val="nil"/>
            </w:tcBorders>
            <w:shd w:val="clear" w:color="auto" w:fill="auto"/>
            <w:noWrap/>
            <w:vAlign w:val="bottom"/>
            <w:hideMark/>
          </w:tcPr>
          <w:p w14:paraId="5E512B2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w:t>
            </w:r>
          </w:p>
        </w:tc>
        <w:tc>
          <w:tcPr>
            <w:tcW w:w="313" w:type="pct"/>
            <w:tcBorders>
              <w:top w:val="nil"/>
              <w:left w:val="nil"/>
              <w:bottom w:val="nil"/>
              <w:right w:val="nil"/>
            </w:tcBorders>
            <w:shd w:val="clear" w:color="auto" w:fill="auto"/>
            <w:noWrap/>
            <w:vAlign w:val="bottom"/>
            <w:hideMark/>
          </w:tcPr>
          <w:p w14:paraId="6AF0A54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13</w:t>
            </w:r>
          </w:p>
        </w:tc>
        <w:tc>
          <w:tcPr>
            <w:tcW w:w="313" w:type="pct"/>
            <w:tcBorders>
              <w:top w:val="nil"/>
              <w:left w:val="nil"/>
              <w:bottom w:val="nil"/>
              <w:right w:val="nil"/>
            </w:tcBorders>
            <w:shd w:val="clear" w:color="auto" w:fill="auto"/>
            <w:noWrap/>
            <w:vAlign w:val="bottom"/>
            <w:hideMark/>
          </w:tcPr>
          <w:p w14:paraId="2D0133D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26</w:t>
            </w:r>
          </w:p>
        </w:tc>
        <w:tc>
          <w:tcPr>
            <w:tcW w:w="394" w:type="pct"/>
            <w:tcBorders>
              <w:top w:val="nil"/>
              <w:left w:val="nil"/>
              <w:bottom w:val="nil"/>
              <w:right w:val="nil"/>
            </w:tcBorders>
            <w:shd w:val="clear" w:color="auto" w:fill="auto"/>
            <w:noWrap/>
            <w:vAlign w:val="bottom"/>
            <w:hideMark/>
          </w:tcPr>
          <w:p w14:paraId="222D940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87</w:t>
            </w:r>
          </w:p>
        </w:tc>
      </w:tr>
      <w:tr w:rsidR="00126C5D" w:rsidRPr="003C5A15" w14:paraId="17486222" w14:textId="77777777" w:rsidTr="00126C5D">
        <w:trPr>
          <w:trHeight w:val="315"/>
        </w:trPr>
        <w:tc>
          <w:tcPr>
            <w:tcW w:w="3667" w:type="pct"/>
            <w:gridSpan w:val="2"/>
            <w:tcBorders>
              <w:top w:val="nil"/>
              <w:left w:val="nil"/>
              <w:bottom w:val="nil"/>
              <w:right w:val="nil"/>
            </w:tcBorders>
            <w:shd w:val="clear" w:color="auto" w:fill="auto"/>
            <w:noWrap/>
            <w:vAlign w:val="bottom"/>
            <w:hideMark/>
          </w:tcPr>
          <w:p w14:paraId="00270599"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Siap</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Saji</w:t>
            </w:r>
            <w:proofErr w:type="spellEnd"/>
            <w:r w:rsidRPr="003C5A15">
              <w:rPr>
                <w:rFonts w:ascii="Times New Roman" w:eastAsia="Times New Roman" w:hAnsi="Times New Roman" w:cs="Times New Roman"/>
                <w:color w:val="000000"/>
                <w:sz w:val="20"/>
                <w:szCs w:val="20"/>
                <w:lang w:val="en-GB" w:eastAsia="en-GB"/>
              </w:rPr>
              <w:t xml:space="preserve"> </w:t>
            </w:r>
          </w:p>
        </w:tc>
        <w:tc>
          <w:tcPr>
            <w:tcW w:w="313" w:type="pct"/>
            <w:tcBorders>
              <w:top w:val="nil"/>
              <w:left w:val="nil"/>
              <w:bottom w:val="nil"/>
              <w:right w:val="nil"/>
            </w:tcBorders>
            <w:shd w:val="clear" w:color="auto" w:fill="auto"/>
            <w:noWrap/>
            <w:vAlign w:val="bottom"/>
            <w:hideMark/>
          </w:tcPr>
          <w:p w14:paraId="740E664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313" w:type="pct"/>
            <w:tcBorders>
              <w:top w:val="nil"/>
              <w:left w:val="nil"/>
              <w:bottom w:val="nil"/>
              <w:right w:val="nil"/>
            </w:tcBorders>
            <w:shd w:val="clear" w:color="auto" w:fill="auto"/>
            <w:noWrap/>
            <w:vAlign w:val="bottom"/>
            <w:hideMark/>
          </w:tcPr>
          <w:p w14:paraId="67772F6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w:t>
            </w:r>
          </w:p>
        </w:tc>
        <w:tc>
          <w:tcPr>
            <w:tcW w:w="313" w:type="pct"/>
            <w:tcBorders>
              <w:top w:val="nil"/>
              <w:left w:val="nil"/>
              <w:bottom w:val="nil"/>
              <w:right w:val="nil"/>
            </w:tcBorders>
            <w:shd w:val="clear" w:color="auto" w:fill="auto"/>
            <w:noWrap/>
            <w:vAlign w:val="bottom"/>
            <w:hideMark/>
          </w:tcPr>
          <w:p w14:paraId="62634B2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c>
          <w:tcPr>
            <w:tcW w:w="394" w:type="pct"/>
            <w:tcBorders>
              <w:top w:val="nil"/>
              <w:left w:val="nil"/>
              <w:bottom w:val="nil"/>
              <w:right w:val="nil"/>
            </w:tcBorders>
            <w:shd w:val="clear" w:color="auto" w:fill="auto"/>
            <w:noWrap/>
            <w:vAlign w:val="bottom"/>
            <w:hideMark/>
          </w:tcPr>
          <w:p w14:paraId="1646055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90</w:t>
            </w:r>
          </w:p>
        </w:tc>
      </w:tr>
      <w:tr w:rsidR="00126C5D" w:rsidRPr="003C5A15" w14:paraId="418E2D69" w14:textId="77777777" w:rsidTr="00126C5D">
        <w:trPr>
          <w:trHeight w:val="315"/>
        </w:trPr>
        <w:tc>
          <w:tcPr>
            <w:tcW w:w="3667" w:type="pct"/>
            <w:gridSpan w:val="2"/>
            <w:tcBorders>
              <w:top w:val="nil"/>
              <w:left w:val="nil"/>
              <w:bottom w:val="nil"/>
              <w:right w:val="nil"/>
            </w:tcBorders>
            <w:shd w:val="clear" w:color="auto" w:fill="auto"/>
            <w:noWrap/>
            <w:vAlign w:val="bottom"/>
            <w:hideMark/>
          </w:tcPr>
          <w:p w14:paraId="4EE95F4F"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Mudah</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Rusak</w:t>
            </w:r>
            <w:proofErr w:type="spellEnd"/>
          </w:p>
        </w:tc>
        <w:tc>
          <w:tcPr>
            <w:tcW w:w="313" w:type="pct"/>
            <w:tcBorders>
              <w:top w:val="nil"/>
              <w:left w:val="nil"/>
              <w:bottom w:val="nil"/>
              <w:right w:val="nil"/>
            </w:tcBorders>
            <w:shd w:val="clear" w:color="auto" w:fill="auto"/>
            <w:noWrap/>
            <w:vAlign w:val="bottom"/>
            <w:hideMark/>
          </w:tcPr>
          <w:p w14:paraId="69FA32F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w:t>
            </w:r>
          </w:p>
        </w:tc>
        <w:tc>
          <w:tcPr>
            <w:tcW w:w="313" w:type="pct"/>
            <w:tcBorders>
              <w:top w:val="nil"/>
              <w:left w:val="nil"/>
              <w:bottom w:val="nil"/>
              <w:right w:val="nil"/>
            </w:tcBorders>
            <w:shd w:val="clear" w:color="auto" w:fill="auto"/>
            <w:noWrap/>
            <w:vAlign w:val="bottom"/>
            <w:hideMark/>
          </w:tcPr>
          <w:p w14:paraId="3E8107D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313" w:type="pct"/>
            <w:tcBorders>
              <w:top w:val="nil"/>
              <w:left w:val="nil"/>
              <w:bottom w:val="nil"/>
              <w:right w:val="nil"/>
            </w:tcBorders>
            <w:shd w:val="clear" w:color="auto" w:fill="auto"/>
            <w:noWrap/>
            <w:vAlign w:val="bottom"/>
            <w:hideMark/>
          </w:tcPr>
          <w:p w14:paraId="7716971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29</w:t>
            </w:r>
          </w:p>
        </w:tc>
        <w:tc>
          <w:tcPr>
            <w:tcW w:w="394" w:type="pct"/>
            <w:tcBorders>
              <w:top w:val="nil"/>
              <w:left w:val="nil"/>
              <w:bottom w:val="nil"/>
              <w:right w:val="nil"/>
            </w:tcBorders>
            <w:shd w:val="clear" w:color="auto" w:fill="auto"/>
            <w:noWrap/>
            <w:vAlign w:val="bottom"/>
            <w:hideMark/>
          </w:tcPr>
          <w:p w14:paraId="38AF8BA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97</w:t>
            </w:r>
          </w:p>
        </w:tc>
      </w:tr>
      <w:tr w:rsidR="00126C5D" w:rsidRPr="003C5A15" w14:paraId="5983A463" w14:textId="77777777" w:rsidTr="00126C5D">
        <w:trPr>
          <w:trHeight w:val="315"/>
        </w:trPr>
        <w:tc>
          <w:tcPr>
            <w:tcW w:w="3667" w:type="pct"/>
            <w:gridSpan w:val="2"/>
            <w:tcBorders>
              <w:top w:val="nil"/>
              <w:left w:val="nil"/>
              <w:bottom w:val="nil"/>
              <w:right w:val="nil"/>
            </w:tcBorders>
            <w:shd w:val="clear" w:color="auto" w:fill="auto"/>
            <w:noWrap/>
            <w:vAlign w:val="bottom"/>
            <w:hideMark/>
          </w:tcPr>
          <w:p w14:paraId="0670EC84"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Keberadaan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Vektor</w:t>
            </w:r>
            <w:proofErr w:type="spellEnd"/>
            <w:r w:rsidRPr="003C5A15">
              <w:rPr>
                <w:rFonts w:ascii="Times New Roman" w:eastAsia="Times New Roman" w:hAnsi="Times New Roman" w:cs="Times New Roman"/>
                <w:color w:val="000000"/>
                <w:sz w:val="20"/>
                <w:szCs w:val="20"/>
                <w:lang w:val="en-GB" w:eastAsia="en-GB"/>
              </w:rPr>
              <w:t xml:space="preserve"> Binatang</w:t>
            </w:r>
          </w:p>
        </w:tc>
        <w:tc>
          <w:tcPr>
            <w:tcW w:w="313" w:type="pct"/>
            <w:tcBorders>
              <w:top w:val="nil"/>
              <w:left w:val="nil"/>
              <w:bottom w:val="nil"/>
              <w:right w:val="nil"/>
            </w:tcBorders>
            <w:shd w:val="clear" w:color="auto" w:fill="auto"/>
            <w:noWrap/>
            <w:vAlign w:val="bottom"/>
            <w:hideMark/>
          </w:tcPr>
          <w:p w14:paraId="352E2F7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5</w:t>
            </w:r>
          </w:p>
        </w:tc>
        <w:tc>
          <w:tcPr>
            <w:tcW w:w="313" w:type="pct"/>
            <w:tcBorders>
              <w:top w:val="nil"/>
              <w:left w:val="nil"/>
              <w:bottom w:val="nil"/>
              <w:right w:val="nil"/>
            </w:tcBorders>
            <w:shd w:val="clear" w:color="auto" w:fill="auto"/>
            <w:noWrap/>
            <w:vAlign w:val="bottom"/>
            <w:hideMark/>
          </w:tcPr>
          <w:p w14:paraId="47E0965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17</w:t>
            </w:r>
          </w:p>
        </w:tc>
        <w:tc>
          <w:tcPr>
            <w:tcW w:w="313" w:type="pct"/>
            <w:tcBorders>
              <w:top w:val="nil"/>
              <w:left w:val="nil"/>
              <w:bottom w:val="nil"/>
              <w:right w:val="nil"/>
            </w:tcBorders>
            <w:shd w:val="clear" w:color="auto" w:fill="auto"/>
            <w:noWrap/>
            <w:vAlign w:val="bottom"/>
            <w:hideMark/>
          </w:tcPr>
          <w:p w14:paraId="0DF46FD6"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25</w:t>
            </w:r>
          </w:p>
        </w:tc>
        <w:tc>
          <w:tcPr>
            <w:tcW w:w="394" w:type="pct"/>
            <w:tcBorders>
              <w:top w:val="nil"/>
              <w:left w:val="nil"/>
              <w:bottom w:val="nil"/>
              <w:right w:val="nil"/>
            </w:tcBorders>
            <w:shd w:val="clear" w:color="auto" w:fill="auto"/>
            <w:noWrap/>
            <w:vAlign w:val="bottom"/>
            <w:hideMark/>
          </w:tcPr>
          <w:p w14:paraId="75730B4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83</w:t>
            </w:r>
          </w:p>
        </w:tc>
      </w:tr>
      <w:tr w:rsidR="00126C5D" w:rsidRPr="003C5A15" w14:paraId="23A8D936" w14:textId="77777777" w:rsidTr="00126C5D">
        <w:trPr>
          <w:trHeight w:val="315"/>
        </w:trPr>
        <w:tc>
          <w:tcPr>
            <w:tcW w:w="3667" w:type="pct"/>
            <w:gridSpan w:val="2"/>
            <w:tcBorders>
              <w:top w:val="nil"/>
              <w:left w:val="nil"/>
              <w:bottom w:val="single" w:sz="4" w:space="0" w:color="auto"/>
              <w:right w:val="nil"/>
            </w:tcBorders>
            <w:shd w:val="clear" w:color="auto" w:fill="auto"/>
            <w:noWrap/>
            <w:vAlign w:val="bottom"/>
            <w:hideMark/>
          </w:tcPr>
          <w:p w14:paraId="2A4659D6"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Cuci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Tangan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Sebelum</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Menyentuh</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p>
        </w:tc>
        <w:tc>
          <w:tcPr>
            <w:tcW w:w="313" w:type="pct"/>
            <w:tcBorders>
              <w:top w:val="nil"/>
              <w:left w:val="nil"/>
              <w:bottom w:val="single" w:sz="4" w:space="0" w:color="auto"/>
              <w:right w:val="nil"/>
            </w:tcBorders>
            <w:shd w:val="clear" w:color="auto" w:fill="auto"/>
            <w:noWrap/>
            <w:vAlign w:val="bottom"/>
            <w:hideMark/>
          </w:tcPr>
          <w:p w14:paraId="67F1217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22</w:t>
            </w:r>
          </w:p>
        </w:tc>
        <w:tc>
          <w:tcPr>
            <w:tcW w:w="313" w:type="pct"/>
            <w:tcBorders>
              <w:top w:val="nil"/>
              <w:left w:val="nil"/>
              <w:bottom w:val="single" w:sz="4" w:space="0" w:color="auto"/>
              <w:right w:val="nil"/>
            </w:tcBorders>
            <w:shd w:val="clear" w:color="auto" w:fill="auto"/>
            <w:noWrap/>
            <w:vAlign w:val="bottom"/>
            <w:hideMark/>
          </w:tcPr>
          <w:p w14:paraId="289E7B7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73</w:t>
            </w:r>
          </w:p>
        </w:tc>
        <w:tc>
          <w:tcPr>
            <w:tcW w:w="313" w:type="pct"/>
            <w:tcBorders>
              <w:top w:val="nil"/>
              <w:left w:val="nil"/>
              <w:bottom w:val="single" w:sz="4" w:space="0" w:color="auto"/>
              <w:right w:val="nil"/>
            </w:tcBorders>
            <w:shd w:val="clear" w:color="auto" w:fill="auto"/>
            <w:noWrap/>
            <w:vAlign w:val="bottom"/>
            <w:hideMark/>
          </w:tcPr>
          <w:p w14:paraId="62F39A3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w:t>
            </w:r>
          </w:p>
        </w:tc>
        <w:tc>
          <w:tcPr>
            <w:tcW w:w="394" w:type="pct"/>
            <w:tcBorders>
              <w:top w:val="nil"/>
              <w:left w:val="nil"/>
              <w:bottom w:val="single" w:sz="4" w:space="0" w:color="auto"/>
              <w:right w:val="nil"/>
            </w:tcBorders>
            <w:shd w:val="clear" w:color="auto" w:fill="auto"/>
            <w:noWrap/>
            <w:vAlign w:val="bottom"/>
            <w:hideMark/>
          </w:tcPr>
          <w:p w14:paraId="3670E25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r>
    </w:tbl>
    <w:p w14:paraId="6446CA29"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5E661D5F" w14:textId="456BC744" w:rsidR="00126C5D" w:rsidRDefault="00126C5D" w:rsidP="00126C5D">
      <w:pPr>
        <w:autoSpaceDE w:val="0"/>
        <w:autoSpaceDN w:val="0"/>
        <w:adjustRightInd w:val="0"/>
        <w:spacing w:after="0" w:line="276" w:lineRule="auto"/>
        <w:jc w:val="both"/>
        <w:rPr>
          <w:rFonts w:ascii="Times New Roman" w:eastAsia="Calibri" w:hAnsi="Times New Roman"/>
          <w:bCs/>
          <w:color w:val="000000"/>
          <w:spacing w:val="-1"/>
          <w:sz w:val="24"/>
        </w:rPr>
      </w:pPr>
      <w:proofErr w:type="spellStart"/>
      <w:r>
        <w:rPr>
          <w:rFonts w:ascii="Times New Roman" w:eastAsia="Calibri" w:hAnsi="Times New Roman" w:cs="Times New Roman"/>
          <w:bCs/>
          <w:color w:val="000000"/>
          <w:spacing w:val="-1"/>
          <w:sz w:val="24"/>
        </w:rPr>
        <w:t>I</w:t>
      </w:r>
      <w:r>
        <w:rPr>
          <w:rFonts w:ascii="Times New Roman" w:eastAsia="Calibri" w:hAnsi="Times New Roman" w:cs="Times New Roman"/>
          <w:bCs/>
          <w:color w:val="000000"/>
          <w:spacing w:val="-1"/>
          <w:sz w:val="24"/>
        </w:rPr>
        <w:t>nspeksi</w:t>
      </w:r>
      <w:proofErr w:type="spellEnd"/>
      <w:r>
        <w:rPr>
          <w:rFonts w:ascii="Times New Roman" w:eastAsia="Calibri" w:hAnsi="Times New Roman" w:cs="Times New Roman"/>
          <w:bCs/>
          <w:color w:val="000000"/>
          <w:spacing w:val="-1"/>
          <w:sz w:val="24"/>
        </w:rPr>
        <w:t xml:space="preserve"> area </w:t>
      </w:r>
      <w:proofErr w:type="spellStart"/>
      <w:r>
        <w:rPr>
          <w:rFonts w:ascii="Times New Roman" w:eastAsia="Calibri" w:hAnsi="Times New Roman" w:cs="Times New Roman"/>
          <w:bCs/>
          <w:color w:val="000000"/>
          <w:spacing w:val="-1"/>
          <w:sz w:val="24"/>
        </w:rPr>
        <w:t>pelayanan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konsumen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ditemukan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untuk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kebersihan</w:t>
      </w:r>
      <w:proofErr w:type="spellEnd"/>
      <w:r>
        <w:rPr>
          <w:rFonts w:ascii="Times New Roman" w:eastAsia="Calibri" w:hAnsi="Times New Roman" w:cs="Times New Roman"/>
          <w:bCs/>
          <w:color w:val="000000"/>
          <w:spacing w:val="-1"/>
          <w:sz w:val="24"/>
        </w:rPr>
        <w:t xml:space="preserve"> area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28 (93%), </w:t>
      </w:r>
      <w:proofErr w:type="spellStart"/>
      <w:r>
        <w:rPr>
          <w:rFonts w:ascii="Times New Roman" w:eastAsia="Calibri" w:hAnsi="Times New Roman" w:cs="Times New Roman"/>
          <w:bCs/>
          <w:color w:val="000000"/>
          <w:spacing w:val="-1"/>
          <w:sz w:val="24"/>
        </w:rPr>
        <w:t>dinding</w:t>
      </w:r>
      <w:proofErr w:type="spellEnd"/>
      <w:r>
        <w:rPr>
          <w:rFonts w:ascii="Times New Roman" w:eastAsia="Calibri" w:hAnsi="Times New Roman" w:cs="Times New Roman"/>
          <w:bCs/>
          <w:color w:val="000000"/>
          <w:spacing w:val="-1"/>
          <w:sz w:val="24"/>
        </w:rPr>
        <w:t xml:space="preserve"> 30 (100%). </w:t>
      </w:r>
      <w:proofErr w:type="spellStart"/>
      <w:r>
        <w:rPr>
          <w:rFonts w:ascii="Times New Roman" w:eastAsia="Calibri" w:hAnsi="Times New Roman" w:cs="Times New Roman"/>
          <w:bCs/>
          <w:color w:val="000000"/>
          <w:spacing w:val="-1"/>
          <w:sz w:val="24"/>
        </w:rPr>
        <w:t>Untuk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sampah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2 (7%)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sampah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tertutup</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berarti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28 (93%)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memiliki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sampah</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tertutup</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sampah</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menumpuk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sebnayak</w:t>
      </w:r>
      <w:proofErr w:type="spellEnd"/>
      <w:r>
        <w:rPr>
          <w:rFonts w:ascii="Times New Roman" w:eastAsia="Calibri" w:hAnsi="Times New Roman" w:cs="Times New Roman"/>
          <w:bCs/>
          <w:color w:val="000000"/>
          <w:spacing w:val="-1"/>
          <w:sz w:val="24"/>
        </w:rPr>
        <w:t xml:space="preserve"> 26 (87%) dan </w:t>
      </w:r>
      <w:proofErr w:type="spellStart"/>
      <w:r>
        <w:rPr>
          <w:rFonts w:ascii="Times New Roman" w:eastAsia="Calibri" w:hAnsi="Times New Roman" w:cs="Times New Roman"/>
          <w:bCs/>
          <w:color w:val="000000"/>
          <w:spacing w:val="-1"/>
          <w:sz w:val="24"/>
        </w:rPr>
        <w:t>sebnayak</w:t>
      </w:r>
      <w:proofErr w:type="spellEnd"/>
      <w:r>
        <w:rPr>
          <w:rFonts w:ascii="Times New Roman" w:eastAsia="Calibri" w:hAnsi="Times New Roman" w:cs="Times New Roman"/>
          <w:bCs/>
          <w:color w:val="000000"/>
          <w:spacing w:val="-1"/>
          <w:sz w:val="24"/>
        </w:rPr>
        <w:t xml:space="preserve"> 4 (135) yang </w:t>
      </w:r>
      <w:proofErr w:type="spellStart"/>
      <w:r>
        <w:rPr>
          <w:rFonts w:ascii="Times New Roman" w:eastAsia="Calibri" w:hAnsi="Times New Roman" w:cs="Times New Roman"/>
          <w:bCs/>
          <w:color w:val="000000"/>
          <w:spacing w:val="-1"/>
          <w:sz w:val="24"/>
        </w:rPr>
        <w:t>menumpuk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sampah</w:t>
      </w:r>
      <w:proofErr w:type="spellEnd"/>
      <w:r>
        <w:rPr>
          <w:rFonts w:ascii="Times New Roman" w:eastAsia="Calibri" w:hAnsi="Times New Roman" w:cs="Times New Roman"/>
          <w:bCs/>
          <w:color w:val="000000"/>
          <w:spacing w:val="-1"/>
          <w:sz w:val="24"/>
        </w:rPr>
        <w:t xml:space="preserve">. Ada 26 (87%)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meja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bersih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meja</w:t>
      </w:r>
      <w:proofErr w:type="spellEnd"/>
      <w:r>
        <w:rPr>
          <w:rFonts w:ascii="Times New Roman" w:eastAsia="Calibri" w:hAnsi="Times New Roman" w:cs="Times New Roman"/>
          <w:bCs/>
          <w:color w:val="000000"/>
          <w:spacing w:val="-1"/>
          <w:sz w:val="24"/>
        </w:rPr>
        <w:t xml:space="preserve"> yang rata </w:t>
      </w:r>
      <w:proofErr w:type="spellStart"/>
      <w:r>
        <w:rPr>
          <w:rFonts w:ascii="Times New Roman" w:eastAsia="Calibri" w:hAnsi="Times New Roman" w:cs="Times New Roman"/>
          <w:bCs/>
          <w:color w:val="000000"/>
          <w:spacing w:val="-1"/>
          <w:sz w:val="24"/>
        </w:rPr>
        <w:t>sebnayak</w:t>
      </w:r>
      <w:proofErr w:type="spellEnd"/>
      <w:r>
        <w:rPr>
          <w:rFonts w:ascii="Times New Roman" w:eastAsia="Calibri" w:hAnsi="Times New Roman" w:cs="Times New Roman"/>
          <w:bCs/>
          <w:color w:val="000000"/>
          <w:spacing w:val="-1"/>
          <w:sz w:val="24"/>
        </w:rPr>
        <w:t xml:space="preserve"> 26 (87) dan </w:t>
      </w:r>
      <w:proofErr w:type="spellStart"/>
      <w:r>
        <w:rPr>
          <w:rFonts w:ascii="Times New Roman" w:eastAsia="Calibri" w:hAnsi="Times New Roman" w:cs="Times New Roman"/>
          <w:bCs/>
          <w:color w:val="000000"/>
          <w:spacing w:val="-1"/>
          <w:sz w:val="24"/>
        </w:rPr>
        <w:t>kedap</w:t>
      </w:r>
      <w:proofErr w:type="spellEnd"/>
      <w:r>
        <w:rPr>
          <w:rFonts w:ascii="Times New Roman" w:eastAsia="Calibri" w:hAnsi="Times New Roman" w:cs="Times New Roman"/>
          <w:bCs/>
          <w:color w:val="000000"/>
          <w:spacing w:val="-1"/>
          <w:sz w:val="24"/>
        </w:rPr>
        <w:t xml:space="preserve"> air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28 (83%). </w:t>
      </w:r>
      <w:proofErr w:type="spellStart"/>
      <w:r>
        <w:rPr>
          <w:rFonts w:ascii="Times New Roman" w:eastAsia="Calibri" w:hAnsi="Times New Roman" w:cs="Times New Roman"/>
          <w:bCs/>
          <w:color w:val="000000"/>
          <w:spacing w:val="-1"/>
          <w:sz w:val="24"/>
        </w:rPr>
        <w:t>Perlatan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digunakan</w:t>
      </w:r>
      <w:proofErr w:type="spellEnd"/>
      <w:r>
        <w:rPr>
          <w:rFonts w:ascii="Times New Roman" w:eastAsia="Calibri" w:hAnsi="Times New Roman" w:cs="Times New Roman"/>
          <w:bCs/>
          <w:color w:val="000000"/>
          <w:spacing w:val="-1"/>
          <w:sz w:val="24"/>
        </w:rPr>
        <w:t xml:space="preserve"> juga </w:t>
      </w:r>
      <w:proofErr w:type="spellStart"/>
      <w:r>
        <w:rPr>
          <w:rFonts w:ascii="Times New Roman" w:eastAsia="Calibri" w:hAnsi="Times New Roman" w:cs="Times New Roman"/>
          <w:bCs/>
          <w:color w:val="000000"/>
          <w:spacing w:val="-1"/>
          <w:sz w:val="24"/>
        </w:rPr>
        <w:t>sebagian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baik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kebersihan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utuh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aman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bagi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kesehatan</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tara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presentasi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lebih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90%. </w:t>
      </w:r>
      <w:proofErr w:type="spellStart"/>
      <w:r>
        <w:rPr>
          <w:rFonts w:ascii="Times New Roman" w:eastAsia="Calibri" w:hAnsi="Times New Roman" w:cs="Times New Roman"/>
          <w:bCs/>
          <w:color w:val="000000"/>
          <w:spacing w:val="-1"/>
          <w:sz w:val="24"/>
        </w:rPr>
        <w:t>Penyimpnana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segar,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siap</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saji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matang</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keberadaan</w:t>
      </w:r>
      <w:proofErr w:type="spellEnd"/>
      <w:r>
        <w:rPr>
          <w:rFonts w:ascii="Times New Roman" w:eastAsia="Calibri" w:hAnsi="Times New Roman" w:cs="Times New Roman"/>
          <w:bCs/>
          <w:color w:val="000000"/>
          <w:spacing w:val="-1"/>
          <w:sz w:val="24"/>
        </w:rPr>
        <w:t xml:space="preserve"> vector </w:t>
      </w:r>
      <w:proofErr w:type="spellStart"/>
      <w:r>
        <w:rPr>
          <w:rFonts w:ascii="Times New Roman" w:eastAsia="Calibri" w:hAnsi="Times New Roman" w:cs="Times New Roman"/>
          <w:bCs/>
          <w:color w:val="000000"/>
          <w:spacing w:val="-1"/>
          <w:sz w:val="24"/>
        </w:rPr>
        <w:t>penyakit</w:t>
      </w:r>
      <w:proofErr w:type="spellEnd"/>
      <w:r>
        <w:rPr>
          <w:rFonts w:ascii="Times New Roman" w:eastAsia="Calibri" w:hAnsi="Times New Roman" w:cs="Times New Roman"/>
          <w:bCs/>
          <w:color w:val="000000"/>
          <w:spacing w:val="-1"/>
          <w:sz w:val="24"/>
        </w:rPr>
        <w:t xml:space="preserve"> juga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presentasi</w:t>
      </w:r>
      <w:proofErr w:type="spellEnd"/>
      <w:r>
        <w:rPr>
          <w:rFonts w:ascii="Times New Roman" w:eastAsia="Calibri" w:hAnsi="Times New Roman" w:cs="Times New Roman"/>
          <w:bCs/>
          <w:color w:val="000000"/>
          <w:spacing w:val="-1"/>
          <w:sz w:val="24"/>
        </w:rPr>
        <w:t xml:space="preserve"> ≥80%.</w:t>
      </w:r>
    </w:p>
    <w:p w14:paraId="2231DEAC" w14:textId="77777777" w:rsidR="00126C5D" w:rsidRPr="00C06241" w:rsidRDefault="00126C5D" w:rsidP="00DA235B">
      <w:pPr>
        <w:autoSpaceDE w:val="0"/>
        <w:autoSpaceDN w:val="0"/>
        <w:adjustRightInd w:val="0"/>
        <w:spacing w:after="0" w:line="240" w:lineRule="auto"/>
        <w:jc w:val="both"/>
        <w:rPr>
          <w:rFonts w:ascii="Times New Roman" w:eastAsia="Times New Roman" w:hAnsi="Times New Roman"/>
          <w:bCs/>
          <w:sz w:val="24"/>
          <w:szCs w:val="24"/>
        </w:rPr>
      </w:pPr>
    </w:p>
    <w:p w14:paraId="178A5E04" w14:textId="0EF9F502" w:rsidR="00DA235B" w:rsidRPr="00126C5D" w:rsidRDefault="00C06241" w:rsidP="00141772">
      <w:pPr>
        <w:autoSpaceDE w:val="0"/>
        <w:autoSpaceDN w:val="0"/>
        <w:adjustRightInd w:val="0"/>
        <w:spacing w:after="0" w:line="240" w:lineRule="auto"/>
        <w:jc w:val="both"/>
        <w:rPr>
          <w:rFonts w:ascii="Times New Roman" w:eastAsia="Times New Roman" w:hAnsi="Times New Roman"/>
          <w:sz w:val="24"/>
          <w:szCs w:val="24"/>
        </w:rPr>
      </w:pPr>
      <w:proofErr w:type="spellStart"/>
      <w:r w:rsidRPr="00C06241">
        <w:rPr>
          <w:rFonts w:ascii="Times New Roman" w:eastAsia="Times New Roman" w:hAnsi="Times New Roman" w:cs="Times New Roman"/>
          <w:bCs/>
          <w:sz w:val="24"/>
          <w:szCs w:val="20"/>
        </w:rPr>
        <w:t>Tabel</w:t>
      </w:r>
      <w:proofErr w:type="spellEnd"/>
      <w:r w:rsidRPr="00C06241">
        <w:rPr>
          <w:rFonts w:ascii="Times New Roman" w:eastAsia="Times New Roman" w:hAnsi="Times New Roman" w:cs="Times New Roman"/>
          <w:bCs/>
          <w:sz w:val="24"/>
          <w:szCs w:val="20"/>
        </w:rPr>
        <w:t xml:space="preserve"> 7</w:t>
      </w:r>
      <w:r w:rsidR="00126C5D">
        <w:rPr>
          <w:rFonts w:ascii="Times New Roman" w:eastAsia="Times New Roman" w:hAnsi="Times New Roman" w:cs="Times New Roman"/>
          <w:bCs/>
          <w:sz w:val="24"/>
          <w:szCs w:val="20"/>
        </w:rPr>
        <w:t>.</w:t>
      </w:r>
      <w:r w:rsidRPr="00C06241">
        <w:rPr>
          <w:rFonts w:ascii="Times New Roman" w:eastAsia="Times New Roman" w:hAnsi="Times New Roman" w:cs="Times New Roman"/>
          <w:bCs/>
          <w:sz w:val="24"/>
          <w:szCs w:val="20"/>
        </w:rPr>
        <w:t xml:space="preserve"> </w:t>
      </w:r>
      <w:r w:rsidR="00126C5D" w:rsidRPr="007E3808">
        <w:rPr>
          <w:rFonts w:ascii="Times New Roman" w:eastAsia="Calibri" w:hAnsi="Times New Roman" w:cs="Times New Roman"/>
          <w:bCs/>
          <w:color w:val="000000"/>
          <w:spacing w:val="-1"/>
          <w:sz w:val="24"/>
        </w:rPr>
        <w:t xml:space="preserve">Gambaran </w:t>
      </w:r>
      <w:proofErr w:type="spellStart"/>
      <w:r w:rsidR="00126C5D">
        <w:rPr>
          <w:rFonts w:ascii="Times New Roman" w:eastAsia="Calibri" w:hAnsi="Times New Roman" w:cs="Times New Roman"/>
          <w:bCs/>
          <w:color w:val="000000"/>
          <w:spacing w:val="-1"/>
          <w:sz w:val="24"/>
        </w:rPr>
        <w:t>Inspeksi</w:t>
      </w:r>
      <w:proofErr w:type="spellEnd"/>
      <w:r w:rsidR="00126C5D">
        <w:rPr>
          <w:rFonts w:ascii="Times New Roman" w:eastAsia="Calibri" w:hAnsi="Times New Roman" w:cs="Times New Roman"/>
          <w:bCs/>
          <w:color w:val="000000"/>
          <w:spacing w:val="-1"/>
          <w:sz w:val="24"/>
        </w:rPr>
        <w:t xml:space="preserve"> </w:t>
      </w:r>
      <w:proofErr w:type="spellStart"/>
      <w:r w:rsidR="00126C5D">
        <w:rPr>
          <w:rFonts w:ascii="Times New Roman" w:eastAsia="Calibri" w:hAnsi="Times New Roman" w:cs="Times New Roman"/>
          <w:bCs/>
          <w:color w:val="000000"/>
          <w:spacing w:val="-1"/>
          <w:sz w:val="24"/>
        </w:rPr>
        <w:t>bagian</w:t>
      </w:r>
      <w:proofErr w:type="spellEnd"/>
      <w:r w:rsidR="00126C5D">
        <w:rPr>
          <w:rFonts w:ascii="Times New Roman" w:eastAsia="Calibri" w:hAnsi="Times New Roman" w:cs="Times New Roman"/>
          <w:bCs/>
          <w:color w:val="000000"/>
          <w:spacing w:val="-1"/>
          <w:sz w:val="24"/>
        </w:rPr>
        <w:t xml:space="preserve"> </w:t>
      </w:r>
      <w:proofErr w:type="spellStart"/>
      <w:r w:rsidR="00126C5D">
        <w:rPr>
          <w:rFonts w:ascii="Times New Roman" w:eastAsia="Calibri" w:hAnsi="Times New Roman" w:cs="Times New Roman"/>
          <w:bCs/>
          <w:color w:val="000000"/>
          <w:spacing w:val="-1"/>
          <w:sz w:val="24"/>
        </w:rPr>
        <w:t>Umum</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Warung</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Makan</w:t>
      </w:r>
      <w:proofErr w:type="spellEnd"/>
      <w:r w:rsidR="00126C5D" w:rsidRPr="007E3808">
        <w:rPr>
          <w:rFonts w:ascii="Times New Roman" w:eastAsia="Calibri" w:hAnsi="Times New Roman" w:cs="Times New Roman"/>
          <w:bCs/>
          <w:color w:val="000000"/>
          <w:spacing w:val="-1"/>
          <w:sz w:val="24"/>
        </w:rPr>
        <w:t xml:space="preserve"> di </w:t>
      </w:r>
      <w:proofErr w:type="spellStart"/>
      <w:r w:rsidR="00126C5D" w:rsidRPr="007E3808">
        <w:rPr>
          <w:rFonts w:ascii="Times New Roman" w:eastAsia="Calibri" w:hAnsi="Times New Roman" w:cs="Times New Roman"/>
          <w:bCs/>
          <w:color w:val="000000"/>
          <w:spacing w:val="-1"/>
          <w:sz w:val="24"/>
        </w:rPr>
        <w:t>Kecamatan</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Ratatotok</w:t>
      </w:r>
      <w:proofErr w:type="spellEnd"/>
    </w:p>
    <w:tbl>
      <w:tblPr>
        <w:tblW w:w="5000" w:type="pct"/>
        <w:tblLook w:val="04A0" w:firstRow="1" w:lastRow="0" w:firstColumn="1" w:lastColumn="0" w:noHBand="0" w:noVBand="1"/>
      </w:tblPr>
      <w:tblGrid>
        <w:gridCol w:w="2545"/>
        <w:gridCol w:w="4285"/>
        <w:gridCol w:w="445"/>
        <w:gridCol w:w="445"/>
        <w:gridCol w:w="445"/>
        <w:gridCol w:w="556"/>
      </w:tblGrid>
      <w:tr w:rsidR="00126C5D" w:rsidRPr="003C5A15" w14:paraId="638256C8" w14:textId="77777777" w:rsidTr="003C5A15">
        <w:trPr>
          <w:trHeight w:val="315"/>
        </w:trPr>
        <w:tc>
          <w:tcPr>
            <w:tcW w:w="3916" w:type="pct"/>
            <w:gridSpan w:val="2"/>
            <w:vMerge w:val="restart"/>
            <w:tcBorders>
              <w:top w:val="single" w:sz="4" w:space="0" w:color="auto"/>
              <w:left w:val="nil"/>
              <w:bottom w:val="single" w:sz="4" w:space="0" w:color="000000"/>
              <w:right w:val="nil"/>
            </w:tcBorders>
            <w:shd w:val="clear" w:color="auto" w:fill="auto"/>
            <w:vAlign w:val="center"/>
            <w:hideMark/>
          </w:tcPr>
          <w:p w14:paraId="58068E51" w14:textId="7EE5FC1F" w:rsidR="00126C5D" w:rsidRPr="003C5A15" w:rsidRDefault="00141772"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sz w:val="20"/>
                <w:szCs w:val="20"/>
              </w:rPr>
              <w:tab/>
            </w:r>
            <w:proofErr w:type="spellStart"/>
            <w:r w:rsidR="00126C5D" w:rsidRPr="003C5A15">
              <w:rPr>
                <w:rFonts w:ascii="Times New Roman" w:eastAsia="Times New Roman" w:hAnsi="Times New Roman" w:cs="Times New Roman"/>
                <w:color w:val="000000"/>
                <w:sz w:val="20"/>
                <w:szCs w:val="20"/>
                <w:lang w:val="en-GB" w:eastAsia="en-GB"/>
              </w:rPr>
              <w:t>Umum</w:t>
            </w:r>
            <w:proofErr w:type="spellEnd"/>
          </w:p>
        </w:tc>
        <w:tc>
          <w:tcPr>
            <w:tcW w:w="509" w:type="pct"/>
            <w:gridSpan w:val="2"/>
            <w:tcBorders>
              <w:top w:val="single" w:sz="4" w:space="0" w:color="auto"/>
              <w:left w:val="nil"/>
              <w:bottom w:val="nil"/>
              <w:right w:val="nil"/>
            </w:tcBorders>
            <w:shd w:val="clear" w:color="auto" w:fill="auto"/>
            <w:noWrap/>
            <w:vAlign w:val="bottom"/>
            <w:hideMark/>
          </w:tcPr>
          <w:p w14:paraId="0E8E9657"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TMS</w:t>
            </w:r>
          </w:p>
        </w:tc>
        <w:tc>
          <w:tcPr>
            <w:tcW w:w="574" w:type="pct"/>
            <w:gridSpan w:val="2"/>
            <w:tcBorders>
              <w:top w:val="single" w:sz="4" w:space="0" w:color="auto"/>
              <w:left w:val="nil"/>
              <w:bottom w:val="nil"/>
              <w:right w:val="nil"/>
            </w:tcBorders>
            <w:shd w:val="clear" w:color="auto" w:fill="auto"/>
            <w:noWrap/>
            <w:vAlign w:val="bottom"/>
            <w:hideMark/>
          </w:tcPr>
          <w:p w14:paraId="0F2A4413"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MS</w:t>
            </w:r>
          </w:p>
        </w:tc>
      </w:tr>
      <w:tr w:rsidR="00126C5D" w:rsidRPr="003C5A15" w14:paraId="377B9D8A" w14:textId="77777777" w:rsidTr="003C5A15">
        <w:trPr>
          <w:trHeight w:val="315"/>
        </w:trPr>
        <w:tc>
          <w:tcPr>
            <w:tcW w:w="3916" w:type="pct"/>
            <w:gridSpan w:val="2"/>
            <w:vMerge/>
            <w:tcBorders>
              <w:top w:val="single" w:sz="4" w:space="0" w:color="auto"/>
              <w:left w:val="nil"/>
              <w:bottom w:val="single" w:sz="4" w:space="0" w:color="000000"/>
              <w:right w:val="nil"/>
            </w:tcBorders>
            <w:vAlign w:val="center"/>
            <w:hideMark/>
          </w:tcPr>
          <w:p w14:paraId="1A48143F"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55" w:type="pct"/>
            <w:tcBorders>
              <w:top w:val="single" w:sz="4" w:space="0" w:color="auto"/>
              <w:left w:val="nil"/>
              <w:bottom w:val="single" w:sz="4" w:space="0" w:color="auto"/>
              <w:right w:val="nil"/>
            </w:tcBorders>
            <w:shd w:val="clear" w:color="auto" w:fill="auto"/>
            <w:noWrap/>
            <w:vAlign w:val="bottom"/>
            <w:hideMark/>
          </w:tcPr>
          <w:p w14:paraId="5A3D6357"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255" w:type="pct"/>
            <w:tcBorders>
              <w:top w:val="single" w:sz="4" w:space="0" w:color="auto"/>
              <w:left w:val="nil"/>
              <w:bottom w:val="single" w:sz="4" w:space="0" w:color="auto"/>
              <w:right w:val="nil"/>
            </w:tcBorders>
            <w:shd w:val="clear" w:color="auto" w:fill="auto"/>
            <w:noWrap/>
            <w:vAlign w:val="bottom"/>
            <w:hideMark/>
          </w:tcPr>
          <w:p w14:paraId="0018F220"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c>
          <w:tcPr>
            <w:tcW w:w="255" w:type="pct"/>
            <w:tcBorders>
              <w:top w:val="single" w:sz="4" w:space="0" w:color="auto"/>
              <w:left w:val="nil"/>
              <w:bottom w:val="single" w:sz="4" w:space="0" w:color="auto"/>
              <w:right w:val="nil"/>
            </w:tcBorders>
            <w:shd w:val="clear" w:color="auto" w:fill="auto"/>
            <w:noWrap/>
            <w:vAlign w:val="bottom"/>
            <w:hideMark/>
          </w:tcPr>
          <w:p w14:paraId="580D703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320" w:type="pct"/>
            <w:tcBorders>
              <w:top w:val="single" w:sz="4" w:space="0" w:color="auto"/>
              <w:left w:val="nil"/>
              <w:bottom w:val="single" w:sz="4" w:space="0" w:color="auto"/>
              <w:right w:val="nil"/>
            </w:tcBorders>
            <w:shd w:val="clear" w:color="auto" w:fill="auto"/>
            <w:noWrap/>
            <w:vAlign w:val="bottom"/>
            <w:hideMark/>
          </w:tcPr>
          <w:p w14:paraId="1696EFD6"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126C5D" w:rsidRPr="003C5A15" w14:paraId="7065E78A" w14:textId="77777777" w:rsidTr="003C5A15">
        <w:trPr>
          <w:trHeight w:val="315"/>
        </w:trPr>
        <w:tc>
          <w:tcPr>
            <w:tcW w:w="1459" w:type="pct"/>
            <w:tcBorders>
              <w:top w:val="nil"/>
              <w:left w:val="nil"/>
              <w:bottom w:val="nil"/>
              <w:right w:val="nil"/>
            </w:tcBorders>
            <w:shd w:val="clear" w:color="auto" w:fill="auto"/>
            <w:noWrap/>
            <w:vAlign w:val="bottom"/>
            <w:hideMark/>
          </w:tcPr>
          <w:p w14:paraId="1C5784D6"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Akses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Sumber</w:t>
            </w:r>
            <w:proofErr w:type="spellEnd"/>
            <w:r w:rsidRPr="003C5A15">
              <w:rPr>
                <w:rFonts w:ascii="Times New Roman" w:eastAsia="Times New Roman" w:hAnsi="Times New Roman" w:cs="Times New Roman"/>
                <w:color w:val="000000"/>
                <w:sz w:val="20"/>
                <w:szCs w:val="20"/>
                <w:lang w:val="en-GB" w:eastAsia="en-GB"/>
              </w:rPr>
              <w:t xml:space="preserve"> Air</w:t>
            </w:r>
          </w:p>
        </w:tc>
        <w:tc>
          <w:tcPr>
            <w:tcW w:w="2457" w:type="pct"/>
            <w:tcBorders>
              <w:top w:val="nil"/>
              <w:left w:val="nil"/>
              <w:bottom w:val="nil"/>
              <w:right w:val="nil"/>
            </w:tcBorders>
            <w:shd w:val="clear" w:color="auto" w:fill="auto"/>
            <w:noWrap/>
            <w:vAlign w:val="bottom"/>
            <w:hideMark/>
          </w:tcPr>
          <w:p w14:paraId="648FC714"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55" w:type="pct"/>
            <w:tcBorders>
              <w:top w:val="nil"/>
              <w:left w:val="nil"/>
              <w:bottom w:val="nil"/>
              <w:right w:val="nil"/>
            </w:tcBorders>
            <w:shd w:val="clear" w:color="auto" w:fill="auto"/>
            <w:noWrap/>
            <w:vAlign w:val="bottom"/>
            <w:hideMark/>
          </w:tcPr>
          <w:p w14:paraId="7AD53316"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255" w:type="pct"/>
            <w:tcBorders>
              <w:top w:val="nil"/>
              <w:left w:val="nil"/>
              <w:bottom w:val="nil"/>
              <w:right w:val="nil"/>
            </w:tcBorders>
            <w:shd w:val="clear" w:color="auto" w:fill="auto"/>
            <w:noWrap/>
            <w:vAlign w:val="bottom"/>
            <w:hideMark/>
          </w:tcPr>
          <w:p w14:paraId="6015D79D"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w:t>
            </w:r>
          </w:p>
        </w:tc>
        <w:tc>
          <w:tcPr>
            <w:tcW w:w="255" w:type="pct"/>
            <w:tcBorders>
              <w:top w:val="nil"/>
              <w:left w:val="nil"/>
              <w:bottom w:val="nil"/>
              <w:right w:val="nil"/>
            </w:tcBorders>
            <w:shd w:val="clear" w:color="auto" w:fill="auto"/>
            <w:noWrap/>
            <w:vAlign w:val="bottom"/>
            <w:hideMark/>
          </w:tcPr>
          <w:p w14:paraId="40FD8F35"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c>
          <w:tcPr>
            <w:tcW w:w="320" w:type="pct"/>
            <w:tcBorders>
              <w:top w:val="nil"/>
              <w:left w:val="nil"/>
              <w:bottom w:val="nil"/>
              <w:right w:val="nil"/>
            </w:tcBorders>
            <w:shd w:val="clear" w:color="auto" w:fill="auto"/>
            <w:noWrap/>
            <w:vAlign w:val="bottom"/>
            <w:hideMark/>
          </w:tcPr>
          <w:p w14:paraId="5A6BB0AE"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90</w:t>
            </w:r>
          </w:p>
        </w:tc>
      </w:tr>
      <w:tr w:rsidR="00126C5D" w:rsidRPr="003C5A15" w14:paraId="2994E3B5" w14:textId="77777777" w:rsidTr="003C5A15">
        <w:trPr>
          <w:trHeight w:val="315"/>
        </w:trPr>
        <w:tc>
          <w:tcPr>
            <w:tcW w:w="1459" w:type="pct"/>
            <w:tcBorders>
              <w:top w:val="nil"/>
              <w:left w:val="nil"/>
              <w:bottom w:val="nil"/>
              <w:right w:val="nil"/>
            </w:tcBorders>
            <w:shd w:val="clear" w:color="auto" w:fill="auto"/>
            <w:noWrap/>
            <w:vAlign w:val="bottom"/>
            <w:hideMark/>
          </w:tcPr>
          <w:p w14:paraId="10707B4B"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Akses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Jamban</w:t>
            </w:r>
            <w:proofErr w:type="spellEnd"/>
          </w:p>
        </w:tc>
        <w:tc>
          <w:tcPr>
            <w:tcW w:w="2457" w:type="pct"/>
            <w:tcBorders>
              <w:top w:val="nil"/>
              <w:left w:val="nil"/>
              <w:bottom w:val="nil"/>
              <w:right w:val="nil"/>
            </w:tcBorders>
            <w:shd w:val="clear" w:color="auto" w:fill="auto"/>
            <w:noWrap/>
            <w:vAlign w:val="bottom"/>
            <w:hideMark/>
          </w:tcPr>
          <w:p w14:paraId="46369DC6"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55" w:type="pct"/>
            <w:tcBorders>
              <w:top w:val="nil"/>
              <w:left w:val="nil"/>
              <w:bottom w:val="nil"/>
              <w:right w:val="nil"/>
            </w:tcBorders>
            <w:shd w:val="clear" w:color="auto" w:fill="auto"/>
            <w:noWrap/>
            <w:vAlign w:val="bottom"/>
            <w:hideMark/>
          </w:tcPr>
          <w:p w14:paraId="384F913E"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255" w:type="pct"/>
            <w:tcBorders>
              <w:top w:val="nil"/>
              <w:left w:val="nil"/>
              <w:bottom w:val="nil"/>
              <w:right w:val="nil"/>
            </w:tcBorders>
            <w:shd w:val="clear" w:color="auto" w:fill="auto"/>
            <w:noWrap/>
            <w:vAlign w:val="bottom"/>
            <w:hideMark/>
          </w:tcPr>
          <w:p w14:paraId="5F83C8F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w:t>
            </w:r>
          </w:p>
        </w:tc>
        <w:tc>
          <w:tcPr>
            <w:tcW w:w="255" w:type="pct"/>
            <w:tcBorders>
              <w:top w:val="nil"/>
              <w:left w:val="nil"/>
              <w:bottom w:val="nil"/>
              <w:right w:val="nil"/>
            </w:tcBorders>
            <w:shd w:val="clear" w:color="auto" w:fill="auto"/>
            <w:noWrap/>
            <w:vAlign w:val="bottom"/>
            <w:hideMark/>
          </w:tcPr>
          <w:p w14:paraId="5DC1BCF1"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c>
          <w:tcPr>
            <w:tcW w:w="320" w:type="pct"/>
            <w:tcBorders>
              <w:top w:val="nil"/>
              <w:left w:val="nil"/>
              <w:bottom w:val="nil"/>
              <w:right w:val="nil"/>
            </w:tcBorders>
            <w:shd w:val="clear" w:color="auto" w:fill="auto"/>
            <w:noWrap/>
            <w:vAlign w:val="bottom"/>
            <w:hideMark/>
          </w:tcPr>
          <w:p w14:paraId="6C7A4423"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90</w:t>
            </w:r>
          </w:p>
        </w:tc>
      </w:tr>
      <w:tr w:rsidR="00126C5D" w:rsidRPr="003C5A15" w14:paraId="4D30804B" w14:textId="77777777" w:rsidTr="003C5A15">
        <w:trPr>
          <w:trHeight w:val="315"/>
        </w:trPr>
        <w:tc>
          <w:tcPr>
            <w:tcW w:w="1459" w:type="pct"/>
            <w:vMerge w:val="restart"/>
            <w:tcBorders>
              <w:top w:val="nil"/>
              <w:left w:val="nil"/>
              <w:bottom w:val="nil"/>
              <w:right w:val="nil"/>
            </w:tcBorders>
            <w:shd w:val="clear" w:color="auto" w:fill="auto"/>
            <w:vAlign w:val="bottom"/>
            <w:hideMark/>
          </w:tcPr>
          <w:p w14:paraId="4FF06D4C"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Tempat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Cuci</w:t>
            </w:r>
            <w:proofErr w:type="spellEnd"/>
            <w:r w:rsidRPr="003C5A15">
              <w:rPr>
                <w:rFonts w:ascii="Times New Roman" w:eastAsia="Times New Roman" w:hAnsi="Times New Roman" w:cs="Times New Roman"/>
                <w:color w:val="000000"/>
                <w:sz w:val="20"/>
                <w:szCs w:val="20"/>
                <w:lang w:val="en-GB" w:eastAsia="en-GB"/>
              </w:rPr>
              <w:t xml:space="preserve"> Alat Dan </w:t>
            </w:r>
            <w:proofErr w:type="spellStart"/>
            <w:r w:rsidRPr="003C5A15">
              <w:rPr>
                <w:rFonts w:ascii="Times New Roman" w:eastAsia="Times New Roman" w:hAnsi="Times New Roman" w:cs="Times New Roman"/>
                <w:color w:val="000000"/>
                <w:sz w:val="20"/>
                <w:szCs w:val="20"/>
                <w:lang w:val="en-GB" w:eastAsia="en-GB"/>
              </w:rPr>
              <w:t>Pangan</w:t>
            </w:r>
            <w:proofErr w:type="spellEnd"/>
          </w:p>
        </w:tc>
        <w:tc>
          <w:tcPr>
            <w:tcW w:w="2457" w:type="pct"/>
            <w:tcBorders>
              <w:top w:val="nil"/>
              <w:left w:val="nil"/>
              <w:bottom w:val="nil"/>
              <w:right w:val="nil"/>
            </w:tcBorders>
            <w:shd w:val="clear" w:color="auto" w:fill="auto"/>
            <w:noWrap/>
            <w:vAlign w:val="bottom"/>
            <w:hideMark/>
          </w:tcPr>
          <w:p w14:paraId="559DCE94"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Air </w:t>
            </w:r>
            <w:proofErr w:type="spellStart"/>
            <w:r w:rsidRPr="003C5A15">
              <w:rPr>
                <w:rFonts w:ascii="Times New Roman" w:eastAsia="Times New Roman" w:hAnsi="Times New Roman" w:cs="Times New Roman"/>
                <w:color w:val="000000"/>
                <w:sz w:val="20"/>
                <w:szCs w:val="20"/>
                <w:lang w:val="en-GB" w:eastAsia="en-GB"/>
              </w:rPr>
              <w:t>Mengalir</w:t>
            </w:r>
            <w:proofErr w:type="spellEnd"/>
          </w:p>
        </w:tc>
        <w:tc>
          <w:tcPr>
            <w:tcW w:w="255" w:type="pct"/>
            <w:tcBorders>
              <w:top w:val="nil"/>
              <w:left w:val="nil"/>
              <w:bottom w:val="nil"/>
              <w:right w:val="nil"/>
            </w:tcBorders>
            <w:shd w:val="clear" w:color="auto" w:fill="auto"/>
            <w:noWrap/>
            <w:vAlign w:val="bottom"/>
            <w:hideMark/>
          </w:tcPr>
          <w:p w14:paraId="220AF90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11</w:t>
            </w:r>
          </w:p>
        </w:tc>
        <w:tc>
          <w:tcPr>
            <w:tcW w:w="255" w:type="pct"/>
            <w:tcBorders>
              <w:top w:val="nil"/>
              <w:left w:val="nil"/>
              <w:bottom w:val="nil"/>
              <w:right w:val="nil"/>
            </w:tcBorders>
            <w:shd w:val="clear" w:color="auto" w:fill="auto"/>
            <w:noWrap/>
            <w:vAlign w:val="bottom"/>
            <w:hideMark/>
          </w:tcPr>
          <w:p w14:paraId="1A0065A6"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37</w:t>
            </w:r>
          </w:p>
        </w:tc>
        <w:tc>
          <w:tcPr>
            <w:tcW w:w="255" w:type="pct"/>
            <w:tcBorders>
              <w:top w:val="nil"/>
              <w:left w:val="nil"/>
              <w:bottom w:val="nil"/>
              <w:right w:val="nil"/>
            </w:tcBorders>
            <w:shd w:val="clear" w:color="auto" w:fill="auto"/>
            <w:noWrap/>
            <w:vAlign w:val="bottom"/>
            <w:hideMark/>
          </w:tcPr>
          <w:p w14:paraId="1C485E8F"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19</w:t>
            </w:r>
          </w:p>
        </w:tc>
        <w:tc>
          <w:tcPr>
            <w:tcW w:w="320" w:type="pct"/>
            <w:tcBorders>
              <w:top w:val="nil"/>
              <w:left w:val="nil"/>
              <w:bottom w:val="nil"/>
              <w:right w:val="nil"/>
            </w:tcBorders>
            <w:shd w:val="clear" w:color="auto" w:fill="auto"/>
            <w:noWrap/>
            <w:vAlign w:val="bottom"/>
            <w:hideMark/>
          </w:tcPr>
          <w:p w14:paraId="1F6051D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63</w:t>
            </w:r>
          </w:p>
        </w:tc>
      </w:tr>
      <w:tr w:rsidR="00126C5D" w:rsidRPr="003C5A15" w14:paraId="1677D7C4" w14:textId="77777777" w:rsidTr="003C5A15">
        <w:trPr>
          <w:trHeight w:val="315"/>
        </w:trPr>
        <w:tc>
          <w:tcPr>
            <w:tcW w:w="1459" w:type="pct"/>
            <w:vMerge/>
            <w:tcBorders>
              <w:top w:val="nil"/>
              <w:left w:val="nil"/>
              <w:bottom w:val="nil"/>
              <w:right w:val="nil"/>
            </w:tcBorders>
            <w:vAlign w:val="center"/>
            <w:hideMark/>
          </w:tcPr>
          <w:p w14:paraId="58B69942"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457" w:type="pct"/>
            <w:tcBorders>
              <w:top w:val="nil"/>
              <w:left w:val="nil"/>
              <w:bottom w:val="nil"/>
              <w:right w:val="nil"/>
            </w:tcBorders>
            <w:shd w:val="clear" w:color="auto" w:fill="auto"/>
            <w:noWrap/>
            <w:vAlign w:val="bottom"/>
            <w:hideMark/>
          </w:tcPr>
          <w:p w14:paraId="702254E9"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Sumber</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Kontaminasi</w:t>
            </w:r>
            <w:proofErr w:type="spellEnd"/>
          </w:p>
        </w:tc>
        <w:tc>
          <w:tcPr>
            <w:tcW w:w="255" w:type="pct"/>
            <w:tcBorders>
              <w:top w:val="nil"/>
              <w:left w:val="nil"/>
              <w:bottom w:val="nil"/>
              <w:right w:val="nil"/>
            </w:tcBorders>
            <w:shd w:val="clear" w:color="auto" w:fill="auto"/>
            <w:noWrap/>
            <w:vAlign w:val="bottom"/>
            <w:hideMark/>
          </w:tcPr>
          <w:p w14:paraId="702069F9"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255" w:type="pct"/>
            <w:tcBorders>
              <w:top w:val="nil"/>
              <w:left w:val="nil"/>
              <w:bottom w:val="nil"/>
              <w:right w:val="nil"/>
            </w:tcBorders>
            <w:shd w:val="clear" w:color="auto" w:fill="auto"/>
            <w:noWrap/>
            <w:vAlign w:val="bottom"/>
            <w:hideMark/>
          </w:tcPr>
          <w:p w14:paraId="268E74E9"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255" w:type="pct"/>
            <w:tcBorders>
              <w:top w:val="nil"/>
              <w:left w:val="nil"/>
              <w:bottom w:val="nil"/>
              <w:right w:val="nil"/>
            </w:tcBorders>
            <w:shd w:val="clear" w:color="auto" w:fill="auto"/>
            <w:noWrap/>
            <w:vAlign w:val="bottom"/>
            <w:hideMark/>
          </w:tcPr>
          <w:p w14:paraId="4227E76F"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320" w:type="pct"/>
            <w:tcBorders>
              <w:top w:val="nil"/>
              <w:left w:val="nil"/>
              <w:bottom w:val="nil"/>
              <w:right w:val="nil"/>
            </w:tcBorders>
            <w:shd w:val="clear" w:color="auto" w:fill="auto"/>
            <w:noWrap/>
            <w:vAlign w:val="bottom"/>
            <w:hideMark/>
          </w:tcPr>
          <w:p w14:paraId="0FE6708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r>
      <w:tr w:rsidR="00126C5D" w:rsidRPr="003C5A15" w14:paraId="1C3C9455" w14:textId="77777777" w:rsidTr="003C5A15">
        <w:trPr>
          <w:trHeight w:val="315"/>
        </w:trPr>
        <w:tc>
          <w:tcPr>
            <w:tcW w:w="1459" w:type="pct"/>
            <w:vMerge w:val="restart"/>
            <w:tcBorders>
              <w:top w:val="nil"/>
              <w:left w:val="nil"/>
              <w:bottom w:val="nil"/>
              <w:right w:val="nil"/>
            </w:tcBorders>
            <w:shd w:val="clear" w:color="auto" w:fill="auto"/>
            <w:noWrap/>
            <w:vAlign w:val="center"/>
            <w:hideMark/>
          </w:tcPr>
          <w:p w14:paraId="0E9D4330"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Tempat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Cuci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Tangan</w:t>
            </w:r>
            <w:proofErr w:type="spellEnd"/>
          </w:p>
        </w:tc>
        <w:tc>
          <w:tcPr>
            <w:tcW w:w="2457" w:type="pct"/>
            <w:tcBorders>
              <w:top w:val="nil"/>
              <w:left w:val="nil"/>
              <w:bottom w:val="nil"/>
              <w:right w:val="nil"/>
            </w:tcBorders>
            <w:shd w:val="clear" w:color="auto" w:fill="auto"/>
            <w:noWrap/>
            <w:vAlign w:val="bottom"/>
            <w:hideMark/>
          </w:tcPr>
          <w:p w14:paraId="422738C4"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Air </w:t>
            </w:r>
            <w:proofErr w:type="spellStart"/>
            <w:r w:rsidRPr="003C5A15">
              <w:rPr>
                <w:rFonts w:ascii="Times New Roman" w:eastAsia="Times New Roman" w:hAnsi="Times New Roman" w:cs="Times New Roman"/>
                <w:color w:val="000000"/>
                <w:sz w:val="20"/>
                <w:szCs w:val="20"/>
                <w:lang w:val="en-GB" w:eastAsia="en-GB"/>
              </w:rPr>
              <w:t>Mengalir</w:t>
            </w:r>
            <w:proofErr w:type="spellEnd"/>
          </w:p>
        </w:tc>
        <w:tc>
          <w:tcPr>
            <w:tcW w:w="255" w:type="pct"/>
            <w:tcBorders>
              <w:top w:val="nil"/>
              <w:left w:val="nil"/>
              <w:bottom w:val="nil"/>
              <w:right w:val="nil"/>
            </w:tcBorders>
            <w:shd w:val="clear" w:color="auto" w:fill="auto"/>
            <w:noWrap/>
            <w:vAlign w:val="bottom"/>
            <w:hideMark/>
          </w:tcPr>
          <w:p w14:paraId="75B9971C"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29</w:t>
            </w:r>
          </w:p>
        </w:tc>
        <w:tc>
          <w:tcPr>
            <w:tcW w:w="255" w:type="pct"/>
            <w:tcBorders>
              <w:top w:val="nil"/>
              <w:left w:val="nil"/>
              <w:bottom w:val="nil"/>
              <w:right w:val="nil"/>
            </w:tcBorders>
            <w:shd w:val="clear" w:color="auto" w:fill="auto"/>
            <w:noWrap/>
            <w:vAlign w:val="bottom"/>
            <w:hideMark/>
          </w:tcPr>
          <w:p w14:paraId="6BE6FA31"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97</w:t>
            </w:r>
          </w:p>
        </w:tc>
        <w:tc>
          <w:tcPr>
            <w:tcW w:w="255" w:type="pct"/>
            <w:tcBorders>
              <w:top w:val="nil"/>
              <w:left w:val="nil"/>
              <w:bottom w:val="nil"/>
              <w:right w:val="nil"/>
            </w:tcBorders>
            <w:shd w:val="clear" w:color="auto" w:fill="auto"/>
            <w:noWrap/>
            <w:vAlign w:val="bottom"/>
            <w:hideMark/>
          </w:tcPr>
          <w:p w14:paraId="17190EBB"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w:t>
            </w:r>
          </w:p>
        </w:tc>
        <w:tc>
          <w:tcPr>
            <w:tcW w:w="320" w:type="pct"/>
            <w:tcBorders>
              <w:top w:val="nil"/>
              <w:left w:val="nil"/>
              <w:bottom w:val="nil"/>
              <w:right w:val="nil"/>
            </w:tcBorders>
            <w:shd w:val="clear" w:color="auto" w:fill="auto"/>
            <w:noWrap/>
            <w:vAlign w:val="bottom"/>
            <w:hideMark/>
          </w:tcPr>
          <w:p w14:paraId="3756E92F"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r>
      <w:tr w:rsidR="00126C5D" w:rsidRPr="003C5A15" w14:paraId="09F997EB" w14:textId="77777777" w:rsidTr="003C5A15">
        <w:trPr>
          <w:trHeight w:val="315"/>
        </w:trPr>
        <w:tc>
          <w:tcPr>
            <w:tcW w:w="1459" w:type="pct"/>
            <w:vMerge/>
            <w:tcBorders>
              <w:top w:val="nil"/>
              <w:left w:val="nil"/>
              <w:bottom w:val="nil"/>
              <w:right w:val="nil"/>
            </w:tcBorders>
            <w:vAlign w:val="center"/>
            <w:hideMark/>
          </w:tcPr>
          <w:p w14:paraId="5B1335B4"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457" w:type="pct"/>
            <w:tcBorders>
              <w:top w:val="nil"/>
              <w:left w:val="nil"/>
              <w:bottom w:val="nil"/>
              <w:right w:val="nil"/>
            </w:tcBorders>
            <w:shd w:val="clear" w:color="auto" w:fill="auto"/>
            <w:noWrap/>
            <w:vAlign w:val="bottom"/>
            <w:hideMark/>
          </w:tcPr>
          <w:p w14:paraId="0B001668"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Sabun</w:t>
            </w:r>
            <w:proofErr w:type="spellEnd"/>
          </w:p>
        </w:tc>
        <w:tc>
          <w:tcPr>
            <w:tcW w:w="255" w:type="pct"/>
            <w:tcBorders>
              <w:top w:val="nil"/>
              <w:left w:val="nil"/>
              <w:bottom w:val="nil"/>
              <w:right w:val="nil"/>
            </w:tcBorders>
            <w:shd w:val="clear" w:color="auto" w:fill="auto"/>
            <w:noWrap/>
            <w:vAlign w:val="bottom"/>
            <w:hideMark/>
          </w:tcPr>
          <w:p w14:paraId="1D68495B"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18</w:t>
            </w:r>
          </w:p>
        </w:tc>
        <w:tc>
          <w:tcPr>
            <w:tcW w:w="255" w:type="pct"/>
            <w:tcBorders>
              <w:top w:val="nil"/>
              <w:left w:val="nil"/>
              <w:bottom w:val="nil"/>
              <w:right w:val="nil"/>
            </w:tcBorders>
            <w:shd w:val="clear" w:color="auto" w:fill="auto"/>
            <w:noWrap/>
            <w:vAlign w:val="bottom"/>
            <w:hideMark/>
          </w:tcPr>
          <w:p w14:paraId="44D2FD07"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60</w:t>
            </w:r>
          </w:p>
        </w:tc>
        <w:tc>
          <w:tcPr>
            <w:tcW w:w="255" w:type="pct"/>
            <w:tcBorders>
              <w:top w:val="nil"/>
              <w:left w:val="nil"/>
              <w:bottom w:val="nil"/>
              <w:right w:val="nil"/>
            </w:tcBorders>
            <w:shd w:val="clear" w:color="auto" w:fill="auto"/>
            <w:noWrap/>
            <w:vAlign w:val="bottom"/>
            <w:hideMark/>
          </w:tcPr>
          <w:p w14:paraId="6D41CEA1"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12</w:t>
            </w:r>
          </w:p>
        </w:tc>
        <w:tc>
          <w:tcPr>
            <w:tcW w:w="320" w:type="pct"/>
            <w:tcBorders>
              <w:top w:val="nil"/>
              <w:left w:val="nil"/>
              <w:bottom w:val="nil"/>
              <w:right w:val="nil"/>
            </w:tcBorders>
            <w:shd w:val="clear" w:color="auto" w:fill="auto"/>
            <w:noWrap/>
            <w:vAlign w:val="bottom"/>
            <w:hideMark/>
          </w:tcPr>
          <w:p w14:paraId="10A0F592"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40</w:t>
            </w:r>
          </w:p>
        </w:tc>
      </w:tr>
      <w:tr w:rsidR="00126C5D" w:rsidRPr="003C5A15" w14:paraId="7882CAC5" w14:textId="77777777" w:rsidTr="003C5A15">
        <w:trPr>
          <w:trHeight w:val="315"/>
        </w:trPr>
        <w:tc>
          <w:tcPr>
            <w:tcW w:w="1459" w:type="pct"/>
            <w:tcBorders>
              <w:top w:val="nil"/>
              <w:left w:val="nil"/>
              <w:bottom w:val="nil"/>
              <w:right w:val="nil"/>
            </w:tcBorders>
            <w:shd w:val="clear" w:color="auto" w:fill="auto"/>
            <w:noWrap/>
            <w:vAlign w:val="bottom"/>
            <w:hideMark/>
          </w:tcPr>
          <w:p w14:paraId="4745B67D"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Tempat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Sampah</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Tertutup</w:t>
            </w:r>
            <w:proofErr w:type="spellEnd"/>
          </w:p>
        </w:tc>
        <w:tc>
          <w:tcPr>
            <w:tcW w:w="2457" w:type="pct"/>
            <w:tcBorders>
              <w:top w:val="nil"/>
              <w:left w:val="nil"/>
              <w:bottom w:val="nil"/>
              <w:right w:val="nil"/>
            </w:tcBorders>
            <w:shd w:val="clear" w:color="auto" w:fill="auto"/>
            <w:noWrap/>
            <w:vAlign w:val="bottom"/>
            <w:hideMark/>
          </w:tcPr>
          <w:p w14:paraId="5876A204"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55" w:type="pct"/>
            <w:tcBorders>
              <w:top w:val="nil"/>
              <w:left w:val="nil"/>
              <w:bottom w:val="nil"/>
              <w:right w:val="nil"/>
            </w:tcBorders>
            <w:shd w:val="clear" w:color="auto" w:fill="auto"/>
            <w:noWrap/>
            <w:vAlign w:val="bottom"/>
            <w:hideMark/>
          </w:tcPr>
          <w:p w14:paraId="5A324DAA"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21</w:t>
            </w:r>
          </w:p>
        </w:tc>
        <w:tc>
          <w:tcPr>
            <w:tcW w:w="255" w:type="pct"/>
            <w:tcBorders>
              <w:top w:val="nil"/>
              <w:left w:val="nil"/>
              <w:bottom w:val="nil"/>
              <w:right w:val="nil"/>
            </w:tcBorders>
            <w:shd w:val="clear" w:color="auto" w:fill="auto"/>
            <w:noWrap/>
            <w:vAlign w:val="bottom"/>
            <w:hideMark/>
          </w:tcPr>
          <w:p w14:paraId="56DA6745"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70</w:t>
            </w:r>
          </w:p>
        </w:tc>
        <w:tc>
          <w:tcPr>
            <w:tcW w:w="255" w:type="pct"/>
            <w:tcBorders>
              <w:top w:val="nil"/>
              <w:left w:val="nil"/>
              <w:bottom w:val="nil"/>
              <w:right w:val="nil"/>
            </w:tcBorders>
            <w:shd w:val="clear" w:color="auto" w:fill="auto"/>
            <w:noWrap/>
            <w:vAlign w:val="bottom"/>
            <w:hideMark/>
          </w:tcPr>
          <w:p w14:paraId="13B8AD3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w:t>
            </w:r>
          </w:p>
        </w:tc>
        <w:tc>
          <w:tcPr>
            <w:tcW w:w="320" w:type="pct"/>
            <w:tcBorders>
              <w:top w:val="nil"/>
              <w:left w:val="nil"/>
              <w:bottom w:val="nil"/>
              <w:right w:val="nil"/>
            </w:tcBorders>
            <w:shd w:val="clear" w:color="auto" w:fill="auto"/>
            <w:noWrap/>
            <w:vAlign w:val="bottom"/>
            <w:hideMark/>
          </w:tcPr>
          <w:p w14:paraId="2ED9E715"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r>
      <w:tr w:rsidR="00126C5D" w:rsidRPr="003C5A15" w14:paraId="66CCC3FF" w14:textId="77777777" w:rsidTr="003C5A15">
        <w:trPr>
          <w:trHeight w:val="315"/>
        </w:trPr>
        <w:tc>
          <w:tcPr>
            <w:tcW w:w="3916" w:type="pct"/>
            <w:gridSpan w:val="2"/>
            <w:tcBorders>
              <w:top w:val="nil"/>
              <w:left w:val="nil"/>
              <w:bottom w:val="nil"/>
              <w:right w:val="nil"/>
            </w:tcBorders>
            <w:shd w:val="clear" w:color="auto" w:fill="auto"/>
            <w:noWrap/>
            <w:vAlign w:val="bottom"/>
            <w:hideMark/>
          </w:tcPr>
          <w:p w14:paraId="4CA9E5F8"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Bersih</w:t>
            </w:r>
            <w:proofErr w:type="spellEnd"/>
          </w:p>
        </w:tc>
        <w:tc>
          <w:tcPr>
            <w:tcW w:w="255" w:type="pct"/>
            <w:tcBorders>
              <w:top w:val="nil"/>
              <w:left w:val="nil"/>
              <w:bottom w:val="nil"/>
              <w:right w:val="nil"/>
            </w:tcBorders>
            <w:shd w:val="clear" w:color="auto" w:fill="auto"/>
            <w:noWrap/>
            <w:vAlign w:val="bottom"/>
            <w:hideMark/>
          </w:tcPr>
          <w:p w14:paraId="2CE8456B"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5</w:t>
            </w:r>
          </w:p>
        </w:tc>
        <w:tc>
          <w:tcPr>
            <w:tcW w:w="255" w:type="pct"/>
            <w:tcBorders>
              <w:top w:val="nil"/>
              <w:left w:val="nil"/>
              <w:bottom w:val="nil"/>
              <w:right w:val="nil"/>
            </w:tcBorders>
            <w:shd w:val="clear" w:color="auto" w:fill="auto"/>
            <w:noWrap/>
            <w:vAlign w:val="bottom"/>
            <w:hideMark/>
          </w:tcPr>
          <w:p w14:paraId="65BBEA0B"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17</w:t>
            </w:r>
          </w:p>
        </w:tc>
        <w:tc>
          <w:tcPr>
            <w:tcW w:w="255" w:type="pct"/>
            <w:tcBorders>
              <w:top w:val="nil"/>
              <w:left w:val="nil"/>
              <w:bottom w:val="nil"/>
              <w:right w:val="nil"/>
            </w:tcBorders>
            <w:shd w:val="clear" w:color="auto" w:fill="auto"/>
            <w:noWrap/>
            <w:vAlign w:val="bottom"/>
            <w:hideMark/>
          </w:tcPr>
          <w:p w14:paraId="750E8F7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25</w:t>
            </w:r>
          </w:p>
        </w:tc>
        <w:tc>
          <w:tcPr>
            <w:tcW w:w="320" w:type="pct"/>
            <w:tcBorders>
              <w:top w:val="nil"/>
              <w:left w:val="nil"/>
              <w:bottom w:val="nil"/>
              <w:right w:val="nil"/>
            </w:tcBorders>
            <w:shd w:val="clear" w:color="auto" w:fill="auto"/>
            <w:noWrap/>
            <w:vAlign w:val="bottom"/>
            <w:hideMark/>
          </w:tcPr>
          <w:p w14:paraId="4AA2E8E0"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83</w:t>
            </w:r>
          </w:p>
        </w:tc>
      </w:tr>
      <w:tr w:rsidR="00126C5D" w:rsidRPr="003C5A15" w14:paraId="7A869295" w14:textId="77777777" w:rsidTr="003C5A15">
        <w:trPr>
          <w:trHeight w:val="315"/>
        </w:trPr>
        <w:tc>
          <w:tcPr>
            <w:tcW w:w="1459" w:type="pct"/>
            <w:tcBorders>
              <w:top w:val="nil"/>
              <w:left w:val="nil"/>
              <w:bottom w:val="nil"/>
              <w:right w:val="nil"/>
            </w:tcBorders>
            <w:shd w:val="clear" w:color="auto" w:fill="auto"/>
            <w:noWrap/>
            <w:vAlign w:val="bottom"/>
            <w:hideMark/>
          </w:tcPr>
          <w:p w14:paraId="5887F9AF"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Peralatan</w:t>
            </w:r>
            <w:proofErr w:type="spellEnd"/>
          </w:p>
        </w:tc>
        <w:tc>
          <w:tcPr>
            <w:tcW w:w="2457" w:type="pct"/>
            <w:tcBorders>
              <w:top w:val="nil"/>
              <w:left w:val="nil"/>
              <w:bottom w:val="nil"/>
              <w:right w:val="nil"/>
            </w:tcBorders>
            <w:shd w:val="clear" w:color="auto" w:fill="auto"/>
            <w:noWrap/>
            <w:vAlign w:val="bottom"/>
            <w:hideMark/>
          </w:tcPr>
          <w:p w14:paraId="73828590"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55" w:type="pct"/>
            <w:tcBorders>
              <w:top w:val="nil"/>
              <w:left w:val="nil"/>
              <w:bottom w:val="nil"/>
              <w:right w:val="nil"/>
            </w:tcBorders>
            <w:shd w:val="clear" w:color="auto" w:fill="auto"/>
            <w:noWrap/>
            <w:vAlign w:val="bottom"/>
            <w:hideMark/>
          </w:tcPr>
          <w:p w14:paraId="714AE117"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w:t>
            </w:r>
          </w:p>
        </w:tc>
        <w:tc>
          <w:tcPr>
            <w:tcW w:w="255" w:type="pct"/>
            <w:tcBorders>
              <w:top w:val="nil"/>
              <w:left w:val="nil"/>
              <w:bottom w:val="nil"/>
              <w:right w:val="nil"/>
            </w:tcBorders>
            <w:shd w:val="clear" w:color="auto" w:fill="auto"/>
            <w:noWrap/>
            <w:vAlign w:val="bottom"/>
            <w:hideMark/>
          </w:tcPr>
          <w:p w14:paraId="60AA3241"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255" w:type="pct"/>
            <w:tcBorders>
              <w:top w:val="nil"/>
              <w:left w:val="nil"/>
              <w:bottom w:val="nil"/>
              <w:right w:val="nil"/>
            </w:tcBorders>
            <w:shd w:val="clear" w:color="auto" w:fill="auto"/>
            <w:noWrap/>
            <w:vAlign w:val="bottom"/>
            <w:hideMark/>
          </w:tcPr>
          <w:p w14:paraId="7C56CE09"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29</w:t>
            </w:r>
          </w:p>
        </w:tc>
        <w:tc>
          <w:tcPr>
            <w:tcW w:w="320" w:type="pct"/>
            <w:tcBorders>
              <w:top w:val="nil"/>
              <w:left w:val="nil"/>
              <w:bottom w:val="nil"/>
              <w:right w:val="nil"/>
            </w:tcBorders>
            <w:shd w:val="clear" w:color="auto" w:fill="auto"/>
            <w:noWrap/>
            <w:vAlign w:val="bottom"/>
            <w:hideMark/>
          </w:tcPr>
          <w:p w14:paraId="292B3B16"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97</w:t>
            </w:r>
          </w:p>
        </w:tc>
      </w:tr>
      <w:tr w:rsidR="00126C5D" w:rsidRPr="003C5A15" w14:paraId="1E1F1C6A" w14:textId="77777777" w:rsidTr="003C5A15">
        <w:trPr>
          <w:trHeight w:val="315"/>
        </w:trPr>
        <w:tc>
          <w:tcPr>
            <w:tcW w:w="3916" w:type="pct"/>
            <w:gridSpan w:val="2"/>
            <w:tcBorders>
              <w:top w:val="nil"/>
              <w:left w:val="nil"/>
              <w:bottom w:val="nil"/>
              <w:right w:val="nil"/>
            </w:tcBorders>
            <w:shd w:val="clear" w:color="auto" w:fill="auto"/>
            <w:noWrap/>
            <w:vAlign w:val="bottom"/>
            <w:hideMark/>
          </w:tcPr>
          <w:p w14:paraId="17B244EF"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Tempat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Bukan</w:t>
            </w:r>
            <w:proofErr w:type="spellEnd"/>
            <w:r w:rsidRPr="003C5A15">
              <w:rPr>
                <w:rFonts w:ascii="Times New Roman" w:eastAsia="Times New Roman" w:hAnsi="Times New Roman" w:cs="Times New Roman"/>
                <w:color w:val="000000"/>
                <w:sz w:val="20"/>
                <w:szCs w:val="20"/>
                <w:lang w:val="en-GB" w:eastAsia="en-GB"/>
              </w:rPr>
              <w:t xml:space="preserve"> Jalur </w:t>
            </w:r>
            <w:proofErr w:type="spellStart"/>
            <w:r w:rsidRPr="003C5A15">
              <w:rPr>
                <w:rFonts w:ascii="Times New Roman" w:eastAsia="Times New Roman" w:hAnsi="Times New Roman" w:cs="Times New Roman"/>
                <w:color w:val="000000"/>
                <w:sz w:val="20"/>
                <w:szCs w:val="20"/>
                <w:lang w:val="en-GB" w:eastAsia="en-GB"/>
              </w:rPr>
              <w:t>Akses</w:t>
            </w:r>
            <w:proofErr w:type="spellEnd"/>
            <w:r w:rsidRPr="003C5A15">
              <w:rPr>
                <w:rFonts w:ascii="Times New Roman" w:eastAsia="Times New Roman" w:hAnsi="Times New Roman" w:cs="Times New Roman"/>
                <w:color w:val="000000"/>
                <w:sz w:val="20"/>
                <w:szCs w:val="20"/>
                <w:lang w:val="en-GB" w:eastAsia="en-GB"/>
              </w:rPr>
              <w:t xml:space="preserve"> Ke </w:t>
            </w:r>
            <w:proofErr w:type="spellStart"/>
            <w:r w:rsidRPr="003C5A15">
              <w:rPr>
                <w:rFonts w:ascii="Times New Roman" w:eastAsia="Times New Roman" w:hAnsi="Times New Roman" w:cs="Times New Roman"/>
                <w:color w:val="000000"/>
                <w:sz w:val="20"/>
                <w:szCs w:val="20"/>
                <w:lang w:val="en-GB" w:eastAsia="en-GB"/>
              </w:rPr>
              <w:t>Jamban</w:t>
            </w:r>
            <w:proofErr w:type="spellEnd"/>
          </w:p>
        </w:tc>
        <w:tc>
          <w:tcPr>
            <w:tcW w:w="255" w:type="pct"/>
            <w:tcBorders>
              <w:top w:val="nil"/>
              <w:left w:val="nil"/>
              <w:bottom w:val="nil"/>
              <w:right w:val="nil"/>
            </w:tcBorders>
            <w:shd w:val="clear" w:color="auto" w:fill="auto"/>
            <w:noWrap/>
            <w:vAlign w:val="bottom"/>
            <w:hideMark/>
          </w:tcPr>
          <w:p w14:paraId="2D0B4065"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255" w:type="pct"/>
            <w:tcBorders>
              <w:top w:val="nil"/>
              <w:left w:val="nil"/>
              <w:bottom w:val="nil"/>
              <w:right w:val="nil"/>
            </w:tcBorders>
            <w:shd w:val="clear" w:color="auto" w:fill="auto"/>
            <w:noWrap/>
            <w:vAlign w:val="bottom"/>
            <w:hideMark/>
          </w:tcPr>
          <w:p w14:paraId="23B225AE"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255" w:type="pct"/>
            <w:tcBorders>
              <w:top w:val="nil"/>
              <w:left w:val="nil"/>
              <w:bottom w:val="nil"/>
              <w:right w:val="nil"/>
            </w:tcBorders>
            <w:shd w:val="clear" w:color="auto" w:fill="auto"/>
            <w:noWrap/>
            <w:vAlign w:val="bottom"/>
            <w:hideMark/>
          </w:tcPr>
          <w:p w14:paraId="045C4687"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320" w:type="pct"/>
            <w:tcBorders>
              <w:top w:val="nil"/>
              <w:left w:val="nil"/>
              <w:bottom w:val="nil"/>
              <w:right w:val="nil"/>
            </w:tcBorders>
            <w:shd w:val="clear" w:color="auto" w:fill="auto"/>
            <w:noWrap/>
            <w:vAlign w:val="bottom"/>
            <w:hideMark/>
          </w:tcPr>
          <w:p w14:paraId="630A5300"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r>
      <w:tr w:rsidR="00126C5D" w:rsidRPr="003C5A15" w14:paraId="24C62BBF" w14:textId="77777777" w:rsidTr="003C5A15">
        <w:trPr>
          <w:trHeight w:val="315"/>
        </w:trPr>
        <w:tc>
          <w:tcPr>
            <w:tcW w:w="1459" w:type="pct"/>
            <w:tcBorders>
              <w:top w:val="nil"/>
              <w:left w:val="nil"/>
              <w:bottom w:val="nil"/>
              <w:right w:val="nil"/>
            </w:tcBorders>
            <w:shd w:val="clear" w:color="auto" w:fill="auto"/>
            <w:noWrap/>
            <w:vAlign w:val="bottom"/>
            <w:hideMark/>
          </w:tcPr>
          <w:p w14:paraId="2A91DA30"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Vektor</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Penyakit</w:t>
            </w:r>
            <w:proofErr w:type="spellEnd"/>
          </w:p>
        </w:tc>
        <w:tc>
          <w:tcPr>
            <w:tcW w:w="2457" w:type="pct"/>
            <w:tcBorders>
              <w:top w:val="nil"/>
              <w:left w:val="nil"/>
              <w:bottom w:val="nil"/>
              <w:right w:val="nil"/>
            </w:tcBorders>
            <w:shd w:val="clear" w:color="auto" w:fill="auto"/>
            <w:noWrap/>
            <w:vAlign w:val="bottom"/>
            <w:hideMark/>
          </w:tcPr>
          <w:p w14:paraId="386C2872"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55" w:type="pct"/>
            <w:tcBorders>
              <w:top w:val="nil"/>
              <w:left w:val="nil"/>
              <w:bottom w:val="nil"/>
              <w:right w:val="nil"/>
            </w:tcBorders>
            <w:shd w:val="clear" w:color="auto" w:fill="auto"/>
            <w:noWrap/>
            <w:vAlign w:val="bottom"/>
            <w:hideMark/>
          </w:tcPr>
          <w:p w14:paraId="2858826B"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w:t>
            </w:r>
          </w:p>
        </w:tc>
        <w:tc>
          <w:tcPr>
            <w:tcW w:w="255" w:type="pct"/>
            <w:tcBorders>
              <w:top w:val="nil"/>
              <w:left w:val="nil"/>
              <w:bottom w:val="nil"/>
              <w:right w:val="nil"/>
            </w:tcBorders>
            <w:shd w:val="clear" w:color="auto" w:fill="auto"/>
            <w:noWrap/>
            <w:vAlign w:val="bottom"/>
            <w:hideMark/>
          </w:tcPr>
          <w:p w14:paraId="66901703"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255" w:type="pct"/>
            <w:tcBorders>
              <w:top w:val="nil"/>
              <w:left w:val="nil"/>
              <w:bottom w:val="nil"/>
              <w:right w:val="nil"/>
            </w:tcBorders>
            <w:shd w:val="clear" w:color="auto" w:fill="auto"/>
            <w:noWrap/>
            <w:vAlign w:val="bottom"/>
            <w:hideMark/>
          </w:tcPr>
          <w:p w14:paraId="40CFCD9E"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21</w:t>
            </w:r>
          </w:p>
        </w:tc>
        <w:tc>
          <w:tcPr>
            <w:tcW w:w="320" w:type="pct"/>
            <w:tcBorders>
              <w:top w:val="nil"/>
              <w:left w:val="nil"/>
              <w:bottom w:val="nil"/>
              <w:right w:val="nil"/>
            </w:tcBorders>
            <w:shd w:val="clear" w:color="auto" w:fill="auto"/>
            <w:noWrap/>
            <w:vAlign w:val="bottom"/>
            <w:hideMark/>
          </w:tcPr>
          <w:p w14:paraId="7F100614"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70</w:t>
            </w:r>
          </w:p>
        </w:tc>
      </w:tr>
      <w:tr w:rsidR="00126C5D" w:rsidRPr="003C5A15" w14:paraId="7899B57C" w14:textId="77777777" w:rsidTr="003C5A15">
        <w:trPr>
          <w:trHeight w:val="315"/>
        </w:trPr>
        <w:tc>
          <w:tcPr>
            <w:tcW w:w="3916" w:type="pct"/>
            <w:gridSpan w:val="2"/>
            <w:tcBorders>
              <w:top w:val="nil"/>
              <w:left w:val="nil"/>
              <w:bottom w:val="nil"/>
              <w:right w:val="nil"/>
            </w:tcBorders>
            <w:shd w:val="clear" w:color="auto" w:fill="auto"/>
            <w:noWrap/>
            <w:vAlign w:val="bottom"/>
            <w:hideMark/>
          </w:tcPr>
          <w:p w14:paraId="6189093D"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Bersebelahan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Dengan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Bahan</w:t>
            </w:r>
            <w:proofErr w:type="spellEnd"/>
            <w:r w:rsidRPr="003C5A15">
              <w:rPr>
                <w:rFonts w:ascii="Times New Roman" w:eastAsia="Times New Roman" w:hAnsi="Times New Roman" w:cs="Times New Roman"/>
                <w:color w:val="000000"/>
                <w:sz w:val="20"/>
                <w:szCs w:val="20"/>
                <w:lang w:val="en-GB" w:eastAsia="en-GB"/>
              </w:rPr>
              <w:t xml:space="preserve"> Kimia</w:t>
            </w:r>
          </w:p>
        </w:tc>
        <w:tc>
          <w:tcPr>
            <w:tcW w:w="255" w:type="pct"/>
            <w:tcBorders>
              <w:top w:val="nil"/>
              <w:left w:val="nil"/>
              <w:bottom w:val="nil"/>
              <w:right w:val="nil"/>
            </w:tcBorders>
            <w:shd w:val="clear" w:color="auto" w:fill="auto"/>
            <w:noWrap/>
            <w:vAlign w:val="bottom"/>
            <w:hideMark/>
          </w:tcPr>
          <w:p w14:paraId="6134549B"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55" w:type="pct"/>
            <w:tcBorders>
              <w:top w:val="nil"/>
              <w:left w:val="nil"/>
              <w:bottom w:val="nil"/>
              <w:right w:val="nil"/>
            </w:tcBorders>
            <w:shd w:val="clear" w:color="auto" w:fill="auto"/>
            <w:noWrap/>
            <w:vAlign w:val="bottom"/>
            <w:hideMark/>
          </w:tcPr>
          <w:p w14:paraId="2F9EAA4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55" w:type="pct"/>
            <w:tcBorders>
              <w:top w:val="nil"/>
              <w:left w:val="nil"/>
              <w:bottom w:val="nil"/>
              <w:right w:val="nil"/>
            </w:tcBorders>
            <w:shd w:val="clear" w:color="auto" w:fill="auto"/>
            <w:noWrap/>
            <w:vAlign w:val="bottom"/>
            <w:hideMark/>
          </w:tcPr>
          <w:p w14:paraId="74F75C2D"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20" w:type="pct"/>
            <w:tcBorders>
              <w:top w:val="nil"/>
              <w:left w:val="nil"/>
              <w:bottom w:val="nil"/>
              <w:right w:val="nil"/>
            </w:tcBorders>
            <w:shd w:val="clear" w:color="auto" w:fill="auto"/>
            <w:noWrap/>
            <w:vAlign w:val="bottom"/>
            <w:hideMark/>
          </w:tcPr>
          <w:p w14:paraId="50982A40"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494594D5" w14:textId="77777777" w:rsidTr="003C5A15">
        <w:trPr>
          <w:trHeight w:val="315"/>
        </w:trPr>
        <w:tc>
          <w:tcPr>
            <w:tcW w:w="1459" w:type="pct"/>
            <w:vMerge w:val="restart"/>
            <w:tcBorders>
              <w:top w:val="nil"/>
              <w:left w:val="nil"/>
              <w:bottom w:val="nil"/>
              <w:right w:val="nil"/>
            </w:tcBorders>
            <w:shd w:val="clear" w:color="auto" w:fill="auto"/>
            <w:noWrap/>
            <w:vAlign w:val="center"/>
            <w:hideMark/>
          </w:tcPr>
          <w:p w14:paraId="3BD446E4"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Lantai</w:t>
            </w:r>
            <w:proofErr w:type="spellEnd"/>
          </w:p>
        </w:tc>
        <w:tc>
          <w:tcPr>
            <w:tcW w:w="2457" w:type="pct"/>
            <w:tcBorders>
              <w:top w:val="nil"/>
              <w:left w:val="nil"/>
              <w:bottom w:val="nil"/>
              <w:right w:val="nil"/>
            </w:tcBorders>
            <w:shd w:val="clear" w:color="auto" w:fill="auto"/>
            <w:noWrap/>
            <w:vAlign w:val="bottom"/>
            <w:hideMark/>
          </w:tcPr>
          <w:p w14:paraId="59B0616F"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Rata</w:t>
            </w:r>
          </w:p>
        </w:tc>
        <w:tc>
          <w:tcPr>
            <w:tcW w:w="255" w:type="pct"/>
            <w:tcBorders>
              <w:top w:val="nil"/>
              <w:left w:val="nil"/>
              <w:bottom w:val="nil"/>
              <w:right w:val="nil"/>
            </w:tcBorders>
            <w:shd w:val="clear" w:color="auto" w:fill="auto"/>
            <w:noWrap/>
            <w:vAlign w:val="bottom"/>
            <w:hideMark/>
          </w:tcPr>
          <w:p w14:paraId="5E96B989"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255" w:type="pct"/>
            <w:tcBorders>
              <w:top w:val="nil"/>
              <w:left w:val="nil"/>
              <w:bottom w:val="nil"/>
              <w:right w:val="nil"/>
            </w:tcBorders>
            <w:shd w:val="clear" w:color="auto" w:fill="auto"/>
            <w:noWrap/>
            <w:vAlign w:val="bottom"/>
            <w:hideMark/>
          </w:tcPr>
          <w:p w14:paraId="5758B14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23</w:t>
            </w:r>
          </w:p>
        </w:tc>
        <w:tc>
          <w:tcPr>
            <w:tcW w:w="255" w:type="pct"/>
            <w:tcBorders>
              <w:top w:val="nil"/>
              <w:left w:val="nil"/>
              <w:bottom w:val="nil"/>
              <w:right w:val="nil"/>
            </w:tcBorders>
            <w:shd w:val="clear" w:color="auto" w:fill="auto"/>
            <w:noWrap/>
            <w:vAlign w:val="bottom"/>
            <w:hideMark/>
          </w:tcPr>
          <w:p w14:paraId="0096024F"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23</w:t>
            </w:r>
          </w:p>
        </w:tc>
        <w:tc>
          <w:tcPr>
            <w:tcW w:w="320" w:type="pct"/>
            <w:tcBorders>
              <w:top w:val="nil"/>
              <w:left w:val="nil"/>
              <w:bottom w:val="nil"/>
              <w:right w:val="nil"/>
            </w:tcBorders>
            <w:shd w:val="clear" w:color="auto" w:fill="auto"/>
            <w:noWrap/>
            <w:vAlign w:val="bottom"/>
            <w:hideMark/>
          </w:tcPr>
          <w:p w14:paraId="15E33A70"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77</w:t>
            </w:r>
          </w:p>
        </w:tc>
      </w:tr>
      <w:tr w:rsidR="00126C5D" w:rsidRPr="003C5A15" w14:paraId="2F679473" w14:textId="77777777" w:rsidTr="003C5A15">
        <w:trPr>
          <w:trHeight w:val="315"/>
        </w:trPr>
        <w:tc>
          <w:tcPr>
            <w:tcW w:w="1459" w:type="pct"/>
            <w:vMerge/>
            <w:tcBorders>
              <w:top w:val="nil"/>
              <w:left w:val="nil"/>
              <w:bottom w:val="nil"/>
              <w:right w:val="nil"/>
            </w:tcBorders>
            <w:vAlign w:val="center"/>
            <w:hideMark/>
          </w:tcPr>
          <w:p w14:paraId="0D6B92ED"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457" w:type="pct"/>
            <w:tcBorders>
              <w:top w:val="nil"/>
              <w:left w:val="nil"/>
              <w:bottom w:val="nil"/>
              <w:right w:val="nil"/>
            </w:tcBorders>
            <w:shd w:val="clear" w:color="auto" w:fill="auto"/>
            <w:noWrap/>
            <w:vAlign w:val="bottom"/>
            <w:hideMark/>
          </w:tcPr>
          <w:p w14:paraId="72F03A4D"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Mudah</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Dibersihkan</w:t>
            </w:r>
            <w:proofErr w:type="spellEnd"/>
          </w:p>
        </w:tc>
        <w:tc>
          <w:tcPr>
            <w:tcW w:w="255" w:type="pct"/>
            <w:tcBorders>
              <w:top w:val="nil"/>
              <w:left w:val="nil"/>
              <w:bottom w:val="nil"/>
              <w:right w:val="nil"/>
            </w:tcBorders>
            <w:shd w:val="clear" w:color="auto" w:fill="auto"/>
            <w:noWrap/>
            <w:vAlign w:val="bottom"/>
            <w:hideMark/>
          </w:tcPr>
          <w:p w14:paraId="04F9A29F"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14</w:t>
            </w:r>
          </w:p>
        </w:tc>
        <w:tc>
          <w:tcPr>
            <w:tcW w:w="255" w:type="pct"/>
            <w:tcBorders>
              <w:top w:val="nil"/>
              <w:left w:val="nil"/>
              <w:bottom w:val="nil"/>
              <w:right w:val="nil"/>
            </w:tcBorders>
            <w:shd w:val="clear" w:color="auto" w:fill="auto"/>
            <w:noWrap/>
            <w:vAlign w:val="bottom"/>
            <w:hideMark/>
          </w:tcPr>
          <w:p w14:paraId="77E070F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47</w:t>
            </w:r>
          </w:p>
        </w:tc>
        <w:tc>
          <w:tcPr>
            <w:tcW w:w="255" w:type="pct"/>
            <w:tcBorders>
              <w:top w:val="nil"/>
              <w:left w:val="nil"/>
              <w:bottom w:val="nil"/>
              <w:right w:val="nil"/>
            </w:tcBorders>
            <w:shd w:val="clear" w:color="auto" w:fill="auto"/>
            <w:noWrap/>
            <w:vAlign w:val="bottom"/>
            <w:hideMark/>
          </w:tcPr>
          <w:p w14:paraId="785AD7AC"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16</w:t>
            </w:r>
          </w:p>
        </w:tc>
        <w:tc>
          <w:tcPr>
            <w:tcW w:w="320" w:type="pct"/>
            <w:tcBorders>
              <w:top w:val="nil"/>
              <w:left w:val="nil"/>
              <w:bottom w:val="nil"/>
              <w:right w:val="nil"/>
            </w:tcBorders>
            <w:shd w:val="clear" w:color="auto" w:fill="auto"/>
            <w:noWrap/>
            <w:vAlign w:val="bottom"/>
            <w:hideMark/>
          </w:tcPr>
          <w:p w14:paraId="5010CBCF"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53</w:t>
            </w:r>
          </w:p>
        </w:tc>
      </w:tr>
      <w:tr w:rsidR="00126C5D" w:rsidRPr="003C5A15" w14:paraId="4E5EC412" w14:textId="77777777" w:rsidTr="003C5A15">
        <w:trPr>
          <w:trHeight w:val="315"/>
        </w:trPr>
        <w:tc>
          <w:tcPr>
            <w:tcW w:w="1459" w:type="pct"/>
            <w:vMerge w:val="restart"/>
            <w:tcBorders>
              <w:top w:val="nil"/>
              <w:left w:val="nil"/>
              <w:bottom w:val="single" w:sz="4" w:space="0" w:color="000000"/>
              <w:right w:val="nil"/>
            </w:tcBorders>
            <w:shd w:val="clear" w:color="auto" w:fill="auto"/>
            <w:noWrap/>
            <w:vAlign w:val="center"/>
            <w:hideMark/>
          </w:tcPr>
          <w:p w14:paraId="33B6C7DC"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Ventilasi</w:t>
            </w:r>
            <w:proofErr w:type="spellEnd"/>
            <w:r w:rsidRPr="003C5A15">
              <w:rPr>
                <w:rFonts w:ascii="Times New Roman" w:eastAsia="Times New Roman" w:hAnsi="Times New Roman" w:cs="Times New Roman"/>
                <w:color w:val="000000"/>
                <w:sz w:val="20"/>
                <w:szCs w:val="20"/>
                <w:lang w:val="en-GB" w:eastAsia="en-GB"/>
              </w:rPr>
              <w:t xml:space="preserve"> Udara</w:t>
            </w:r>
          </w:p>
        </w:tc>
        <w:tc>
          <w:tcPr>
            <w:tcW w:w="2457" w:type="pct"/>
            <w:tcBorders>
              <w:top w:val="nil"/>
              <w:left w:val="nil"/>
              <w:bottom w:val="nil"/>
              <w:right w:val="nil"/>
            </w:tcBorders>
            <w:shd w:val="clear" w:color="auto" w:fill="auto"/>
            <w:noWrap/>
            <w:vAlign w:val="bottom"/>
            <w:hideMark/>
          </w:tcPr>
          <w:p w14:paraId="061E12B9"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Kuat</w:t>
            </w:r>
            <w:proofErr w:type="spellEnd"/>
            <w:r w:rsidRPr="003C5A15">
              <w:rPr>
                <w:rFonts w:ascii="Times New Roman" w:eastAsia="Times New Roman" w:hAnsi="Times New Roman" w:cs="Times New Roman"/>
                <w:color w:val="000000"/>
                <w:sz w:val="20"/>
                <w:szCs w:val="20"/>
                <w:lang w:val="en-GB" w:eastAsia="en-GB"/>
              </w:rPr>
              <w:t xml:space="preserve"> Dan </w:t>
            </w:r>
            <w:proofErr w:type="spellStart"/>
            <w:r w:rsidRPr="003C5A15">
              <w:rPr>
                <w:rFonts w:ascii="Times New Roman" w:eastAsia="Times New Roman" w:hAnsi="Times New Roman" w:cs="Times New Roman"/>
                <w:color w:val="000000"/>
                <w:sz w:val="20"/>
                <w:szCs w:val="20"/>
                <w:lang w:val="en-GB" w:eastAsia="en-GB"/>
              </w:rPr>
              <w:t>Tahan</w:t>
            </w:r>
            <w:proofErr w:type="spellEnd"/>
            <w:r w:rsidRPr="003C5A15">
              <w:rPr>
                <w:rFonts w:ascii="Times New Roman" w:eastAsia="Times New Roman" w:hAnsi="Times New Roman" w:cs="Times New Roman"/>
                <w:color w:val="000000"/>
                <w:sz w:val="20"/>
                <w:szCs w:val="20"/>
                <w:lang w:val="en-GB" w:eastAsia="en-GB"/>
              </w:rPr>
              <w:t xml:space="preserve"> Lama</w:t>
            </w:r>
          </w:p>
        </w:tc>
        <w:tc>
          <w:tcPr>
            <w:tcW w:w="255" w:type="pct"/>
            <w:tcBorders>
              <w:top w:val="nil"/>
              <w:left w:val="nil"/>
              <w:bottom w:val="nil"/>
              <w:right w:val="nil"/>
            </w:tcBorders>
            <w:shd w:val="clear" w:color="auto" w:fill="auto"/>
            <w:noWrap/>
            <w:vAlign w:val="bottom"/>
            <w:hideMark/>
          </w:tcPr>
          <w:p w14:paraId="4AC107D7"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w:t>
            </w:r>
          </w:p>
        </w:tc>
        <w:tc>
          <w:tcPr>
            <w:tcW w:w="255" w:type="pct"/>
            <w:tcBorders>
              <w:top w:val="nil"/>
              <w:left w:val="nil"/>
              <w:bottom w:val="nil"/>
              <w:right w:val="nil"/>
            </w:tcBorders>
            <w:shd w:val="clear" w:color="auto" w:fill="auto"/>
            <w:noWrap/>
            <w:vAlign w:val="bottom"/>
            <w:hideMark/>
          </w:tcPr>
          <w:p w14:paraId="6A56ABA1"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c>
          <w:tcPr>
            <w:tcW w:w="255" w:type="pct"/>
            <w:tcBorders>
              <w:top w:val="nil"/>
              <w:left w:val="nil"/>
              <w:bottom w:val="nil"/>
              <w:right w:val="nil"/>
            </w:tcBorders>
            <w:shd w:val="clear" w:color="auto" w:fill="auto"/>
            <w:noWrap/>
            <w:vAlign w:val="bottom"/>
            <w:hideMark/>
          </w:tcPr>
          <w:p w14:paraId="1A03283E"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22</w:t>
            </w:r>
          </w:p>
        </w:tc>
        <w:tc>
          <w:tcPr>
            <w:tcW w:w="320" w:type="pct"/>
            <w:tcBorders>
              <w:top w:val="nil"/>
              <w:left w:val="nil"/>
              <w:bottom w:val="nil"/>
              <w:right w:val="nil"/>
            </w:tcBorders>
            <w:shd w:val="clear" w:color="auto" w:fill="auto"/>
            <w:noWrap/>
            <w:vAlign w:val="bottom"/>
            <w:hideMark/>
          </w:tcPr>
          <w:p w14:paraId="062B8375"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73</w:t>
            </w:r>
          </w:p>
        </w:tc>
      </w:tr>
      <w:tr w:rsidR="00126C5D" w:rsidRPr="003C5A15" w14:paraId="656FE0F7" w14:textId="77777777" w:rsidTr="003C5A15">
        <w:trPr>
          <w:trHeight w:val="315"/>
        </w:trPr>
        <w:tc>
          <w:tcPr>
            <w:tcW w:w="1459" w:type="pct"/>
            <w:vMerge/>
            <w:tcBorders>
              <w:top w:val="nil"/>
              <w:left w:val="nil"/>
              <w:bottom w:val="single" w:sz="4" w:space="0" w:color="000000"/>
              <w:right w:val="nil"/>
            </w:tcBorders>
            <w:vAlign w:val="center"/>
            <w:hideMark/>
          </w:tcPr>
          <w:p w14:paraId="2494B298"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457" w:type="pct"/>
            <w:tcBorders>
              <w:top w:val="nil"/>
              <w:left w:val="nil"/>
              <w:bottom w:val="nil"/>
              <w:right w:val="nil"/>
            </w:tcBorders>
            <w:shd w:val="clear" w:color="auto" w:fill="auto"/>
            <w:noWrap/>
            <w:vAlign w:val="bottom"/>
            <w:hideMark/>
          </w:tcPr>
          <w:p w14:paraId="779432B4"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Kasa</w:t>
            </w:r>
            <w:proofErr w:type="spellEnd"/>
            <w:r w:rsidRPr="003C5A15">
              <w:rPr>
                <w:rFonts w:ascii="Times New Roman" w:eastAsia="Times New Roman" w:hAnsi="Times New Roman" w:cs="Times New Roman"/>
                <w:color w:val="000000"/>
                <w:sz w:val="20"/>
                <w:szCs w:val="20"/>
                <w:lang w:val="en-GB" w:eastAsia="en-GB"/>
              </w:rPr>
              <w:t xml:space="preserve"> Anti </w:t>
            </w:r>
            <w:proofErr w:type="spellStart"/>
            <w:r w:rsidRPr="003C5A15">
              <w:rPr>
                <w:rFonts w:ascii="Times New Roman" w:eastAsia="Times New Roman" w:hAnsi="Times New Roman" w:cs="Times New Roman"/>
                <w:color w:val="000000"/>
                <w:sz w:val="20"/>
                <w:szCs w:val="20"/>
                <w:lang w:val="en-GB" w:eastAsia="en-GB"/>
              </w:rPr>
              <w:t>Serangga</w:t>
            </w:r>
            <w:proofErr w:type="spellEnd"/>
            <w:r w:rsidRPr="003C5A15">
              <w:rPr>
                <w:rFonts w:ascii="Times New Roman" w:eastAsia="Times New Roman" w:hAnsi="Times New Roman" w:cs="Times New Roman"/>
                <w:color w:val="000000"/>
                <w:sz w:val="20"/>
                <w:szCs w:val="20"/>
                <w:lang w:val="en-GB" w:eastAsia="en-GB"/>
              </w:rPr>
              <w:t xml:space="preserve"> (Terbuka)</w:t>
            </w:r>
          </w:p>
        </w:tc>
        <w:tc>
          <w:tcPr>
            <w:tcW w:w="255" w:type="pct"/>
            <w:tcBorders>
              <w:top w:val="nil"/>
              <w:left w:val="nil"/>
              <w:bottom w:val="nil"/>
              <w:right w:val="nil"/>
            </w:tcBorders>
            <w:shd w:val="clear" w:color="auto" w:fill="auto"/>
            <w:noWrap/>
            <w:vAlign w:val="bottom"/>
            <w:hideMark/>
          </w:tcPr>
          <w:p w14:paraId="0B6A1A28"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22</w:t>
            </w:r>
          </w:p>
        </w:tc>
        <w:tc>
          <w:tcPr>
            <w:tcW w:w="255" w:type="pct"/>
            <w:tcBorders>
              <w:top w:val="nil"/>
              <w:left w:val="nil"/>
              <w:bottom w:val="nil"/>
              <w:right w:val="nil"/>
            </w:tcBorders>
            <w:shd w:val="clear" w:color="auto" w:fill="auto"/>
            <w:noWrap/>
            <w:vAlign w:val="bottom"/>
            <w:hideMark/>
          </w:tcPr>
          <w:p w14:paraId="007A2044"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73</w:t>
            </w:r>
          </w:p>
        </w:tc>
        <w:tc>
          <w:tcPr>
            <w:tcW w:w="255" w:type="pct"/>
            <w:tcBorders>
              <w:top w:val="nil"/>
              <w:left w:val="nil"/>
              <w:bottom w:val="nil"/>
              <w:right w:val="nil"/>
            </w:tcBorders>
            <w:shd w:val="clear" w:color="auto" w:fill="auto"/>
            <w:noWrap/>
            <w:vAlign w:val="bottom"/>
            <w:hideMark/>
          </w:tcPr>
          <w:p w14:paraId="683478DD"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w:t>
            </w:r>
          </w:p>
        </w:tc>
        <w:tc>
          <w:tcPr>
            <w:tcW w:w="320" w:type="pct"/>
            <w:tcBorders>
              <w:top w:val="nil"/>
              <w:left w:val="nil"/>
              <w:bottom w:val="nil"/>
              <w:right w:val="nil"/>
            </w:tcBorders>
            <w:shd w:val="clear" w:color="auto" w:fill="auto"/>
            <w:noWrap/>
            <w:vAlign w:val="bottom"/>
            <w:hideMark/>
          </w:tcPr>
          <w:p w14:paraId="400D9DEA"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r>
      <w:tr w:rsidR="00126C5D" w:rsidRPr="003C5A15" w14:paraId="0270EC97" w14:textId="77777777" w:rsidTr="003C5A15">
        <w:trPr>
          <w:trHeight w:val="315"/>
        </w:trPr>
        <w:tc>
          <w:tcPr>
            <w:tcW w:w="1459" w:type="pct"/>
            <w:vMerge/>
            <w:tcBorders>
              <w:top w:val="nil"/>
              <w:left w:val="nil"/>
              <w:bottom w:val="single" w:sz="4" w:space="0" w:color="000000"/>
              <w:right w:val="nil"/>
            </w:tcBorders>
            <w:vAlign w:val="center"/>
            <w:hideMark/>
          </w:tcPr>
          <w:p w14:paraId="10163E19"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
        </w:tc>
        <w:tc>
          <w:tcPr>
            <w:tcW w:w="2457" w:type="pct"/>
            <w:tcBorders>
              <w:top w:val="nil"/>
              <w:left w:val="nil"/>
              <w:bottom w:val="single" w:sz="4" w:space="0" w:color="auto"/>
              <w:right w:val="nil"/>
            </w:tcBorders>
            <w:shd w:val="clear" w:color="auto" w:fill="auto"/>
            <w:noWrap/>
            <w:vAlign w:val="bottom"/>
            <w:hideMark/>
          </w:tcPr>
          <w:p w14:paraId="4058FACE" w14:textId="77777777" w:rsidR="00126C5D" w:rsidRPr="003C5A15" w:rsidRDefault="00126C5D" w:rsidP="00126C5D">
            <w:pPr>
              <w:spacing w:line="240" w:lineRule="auto"/>
              <w:contextualSpacing/>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Terawat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Berfungsi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Dengan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Benar</w:t>
            </w:r>
            <w:proofErr w:type="spellEnd"/>
            <w:r w:rsidRPr="003C5A15">
              <w:rPr>
                <w:rFonts w:ascii="Times New Roman" w:eastAsia="Times New Roman" w:hAnsi="Times New Roman" w:cs="Times New Roman"/>
                <w:color w:val="000000"/>
                <w:sz w:val="20"/>
                <w:szCs w:val="20"/>
                <w:lang w:val="en-GB" w:eastAsia="en-GB"/>
              </w:rPr>
              <w:t xml:space="preserve"> (Exhaust)</w:t>
            </w:r>
          </w:p>
        </w:tc>
        <w:tc>
          <w:tcPr>
            <w:tcW w:w="255" w:type="pct"/>
            <w:tcBorders>
              <w:top w:val="nil"/>
              <w:left w:val="nil"/>
              <w:bottom w:val="single" w:sz="4" w:space="0" w:color="auto"/>
              <w:right w:val="nil"/>
            </w:tcBorders>
            <w:shd w:val="clear" w:color="auto" w:fill="auto"/>
            <w:noWrap/>
            <w:vAlign w:val="bottom"/>
            <w:hideMark/>
          </w:tcPr>
          <w:p w14:paraId="309A93BE"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26</w:t>
            </w:r>
          </w:p>
        </w:tc>
        <w:tc>
          <w:tcPr>
            <w:tcW w:w="255" w:type="pct"/>
            <w:tcBorders>
              <w:top w:val="nil"/>
              <w:left w:val="nil"/>
              <w:bottom w:val="single" w:sz="4" w:space="0" w:color="auto"/>
              <w:right w:val="nil"/>
            </w:tcBorders>
            <w:shd w:val="clear" w:color="auto" w:fill="auto"/>
            <w:noWrap/>
            <w:vAlign w:val="bottom"/>
            <w:hideMark/>
          </w:tcPr>
          <w:p w14:paraId="3522B0DF"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87</w:t>
            </w:r>
          </w:p>
        </w:tc>
        <w:tc>
          <w:tcPr>
            <w:tcW w:w="255" w:type="pct"/>
            <w:tcBorders>
              <w:top w:val="nil"/>
              <w:left w:val="nil"/>
              <w:bottom w:val="single" w:sz="4" w:space="0" w:color="auto"/>
              <w:right w:val="nil"/>
            </w:tcBorders>
            <w:shd w:val="clear" w:color="auto" w:fill="auto"/>
            <w:noWrap/>
            <w:vAlign w:val="bottom"/>
            <w:hideMark/>
          </w:tcPr>
          <w:p w14:paraId="0EE8347B"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w:t>
            </w:r>
          </w:p>
        </w:tc>
        <w:tc>
          <w:tcPr>
            <w:tcW w:w="320" w:type="pct"/>
            <w:tcBorders>
              <w:top w:val="nil"/>
              <w:left w:val="nil"/>
              <w:bottom w:val="single" w:sz="4" w:space="0" w:color="auto"/>
              <w:right w:val="nil"/>
            </w:tcBorders>
            <w:shd w:val="clear" w:color="auto" w:fill="auto"/>
            <w:noWrap/>
            <w:vAlign w:val="bottom"/>
            <w:hideMark/>
          </w:tcPr>
          <w:p w14:paraId="7D320183" w14:textId="77777777" w:rsidR="00126C5D" w:rsidRPr="003C5A15" w:rsidRDefault="00126C5D" w:rsidP="00126C5D">
            <w:pPr>
              <w:spacing w:line="240" w:lineRule="auto"/>
              <w:contextualSpacing/>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13</w:t>
            </w:r>
          </w:p>
        </w:tc>
      </w:tr>
    </w:tbl>
    <w:p w14:paraId="02E1B510" w14:textId="4BA928EF" w:rsidR="00141772" w:rsidRDefault="00141772" w:rsidP="00126C5D">
      <w:pPr>
        <w:spacing w:after="0" w:line="276" w:lineRule="auto"/>
        <w:jc w:val="both"/>
        <w:rPr>
          <w:rFonts w:ascii="Times New Roman" w:eastAsia="Times New Roman" w:hAnsi="Times New Roman" w:cs="Times New Roman"/>
          <w:color w:val="000000"/>
          <w:sz w:val="24"/>
          <w:szCs w:val="24"/>
        </w:rPr>
      </w:pPr>
    </w:p>
    <w:p w14:paraId="2F6E7F98" w14:textId="2ECBC7EB" w:rsidR="00126C5D" w:rsidRDefault="00126C5D" w:rsidP="00126C5D">
      <w:pPr>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t>W</w:t>
      </w:r>
      <w:r>
        <w:rPr>
          <w:rFonts w:ascii="Times New Roman" w:eastAsia="Calibri" w:hAnsi="Times New Roman" w:cs="Times New Roman"/>
          <w:bCs/>
          <w:color w:val="000000"/>
          <w:spacing w:val="-1"/>
          <w:sz w:val="24"/>
        </w:rPr>
        <w:t>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dikecamatan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Sebagian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untuk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akses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sumber</w:t>
      </w:r>
      <w:proofErr w:type="spellEnd"/>
      <w:r>
        <w:rPr>
          <w:rFonts w:ascii="Times New Roman" w:eastAsia="Calibri" w:hAnsi="Times New Roman" w:cs="Times New Roman"/>
          <w:bCs/>
          <w:color w:val="000000"/>
          <w:spacing w:val="-1"/>
          <w:sz w:val="24"/>
        </w:rPr>
        <w:t xml:space="preserve"> air, </w:t>
      </w:r>
      <w:proofErr w:type="spellStart"/>
      <w:r>
        <w:rPr>
          <w:rFonts w:ascii="Times New Roman" w:eastAsia="Calibri" w:hAnsi="Times New Roman" w:cs="Times New Roman"/>
          <w:bCs/>
          <w:color w:val="000000"/>
          <w:spacing w:val="-1"/>
          <w:sz w:val="24"/>
        </w:rPr>
        <w:t>akses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jamban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penyiapan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bersih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penyiapan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peralatan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penyimpanan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bukan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jalur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akses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jamban</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penyimpangan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bersebelahan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kimia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presentase</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&gt; 80%.  Ada 70%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keberadaan</w:t>
      </w:r>
      <w:proofErr w:type="spellEnd"/>
      <w:r>
        <w:rPr>
          <w:rFonts w:ascii="Times New Roman" w:eastAsia="Calibri" w:hAnsi="Times New Roman" w:cs="Times New Roman"/>
          <w:bCs/>
          <w:color w:val="000000"/>
          <w:spacing w:val="-1"/>
          <w:sz w:val="24"/>
        </w:rPr>
        <w:t xml:space="preserve"> vector </w:t>
      </w:r>
      <w:proofErr w:type="spellStart"/>
      <w:r>
        <w:rPr>
          <w:rFonts w:ascii="Times New Roman" w:eastAsia="Calibri" w:hAnsi="Times New Roman" w:cs="Times New Roman"/>
          <w:bCs/>
          <w:color w:val="000000"/>
          <w:spacing w:val="-1"/>
          <w:sz w:val="24"/>
        </w:rPr>
        <w:t>penyakit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secara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umum</w:t>
      </w:r>
      <w:proofErr w:type="spellEnd"/>
      <w:r>
        <w:rPr>
          <w:rFonts w:ascii="Times New Roman" w:eastAsia="Calibri" w:hAnsi="Times New Roman" w:cs="Times New Roman"/>
          <w:bCs/>
          <w:color w:val="000000"/>
          <w:spacing w:val="-1"/>
          <w:sz w:val="24"/>
        </w:rPr>
        <w:t xml:space="preserve"> dan 30% </w:t>
      </w:r>
      <w:proofErr w:type="spellStart"/>
      <w:r>
        <w:rPr>
          <w:rFonts w:ascii="Times New Roman" w:eastAsia="Calibri" w:hAnsi="Times New Roman" w:cs="Times New Roman"/>
          <w:bCs/>
          <w:color w:val="000000"/>
          <w:spacing w:val="-1"/>
          <w:sz w:val="24"/>
        </w:rPr>
        <w:t>lainnya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masih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ditemukan</w:t>
      </w:r>
      <w:proofErr w:type="spellEnd"/>
      <w:r>
        <w:rPr>
          <w:rFonts w:ascii="Times New Roman" w:eastAsia="Calibri" w:hAnsi="Times New Roman" w:cs="Times New Roman"/>
          <w:bCs/>
          <w:color w:val="000000"/>
          <w:spacing w:val="-1"/>
          <w:sz w:val="24"/>
        </w:rPr>
        <w:t xml:space="preserve"> vector </w:t>
      </w:r>
      <w:proofErr w:type="spellStart"/>
      <w:r>
        <w:rPr>
          <w:rFonts w:ascii="Times New Roman" w:eastAsia="Calibri" w:hAnsi="Times New Roman" w:cs="Times New Roman"/>
          <w:bCs/>
          <w:color w:val="000000"/>
          <w:spacing w:val="-1"/>
          <w:sz w:val="24"/>
        </w:rPr>
        <w:t>penyakit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disekitar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w:t>
      </w:r>
    </w:p>
    <w:p w14:paraId="63B4513F" w14:textId="179DC298" w:rsidR="00126C5D" w:rsidRDefault="00126C5D" w:rsidP="00126C5D">
      <w:pPr>
        <w:spacing w:after="0" w:line="276" w:lineRule="auto"/>
        <w:ind w:firstLine="720"/>
        <w:jc w:val="both"/>
        <w:rPr>
          <w:rFonts w:ascii="Times New Roman" w:eastAsia="Times New Roman" w:hAnsi="Times New Roman" w:cs="Times New Roman"/>
          <w:color w:val="000000"/>
          <w:sz w:val="24"/>
          <w:szCs w:val="24"/>
        </w:rPr>
      </w:pPr>
      <w:proofErr w:type="spellStart"/>
      <w:r>
        <w:rPr>
          <w:rFonts w:ascii="Times New Roman" w:eastAsia="Calibri" w:hAnsi="Times New Roman" w:cs="Times New Roman"/>
          <w:bCs/>
          <w:color w:val="000000"/>
          <w:spacing w:val="-1"/>
          <w:sz w:val="24"/>
        </w:rPr>
        <w:t>Untuk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cuci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alat</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Sebagian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penggunaan</w:t>
      </w:r>
      <w:proofErr w:type="spellEnd"/>
      <w:r>
        <w:rPr>
          <w:rFonts w:ascii="Times New Roman" w:eastAsia="Calibri" w:hAnsi="Times New Roman" w:cs="Times New Roman"/>
          <w:bCs/>
          <w:color w:val="000000"/>
          <w:spacing w:val="-1"/>
          <w:sz w:val="24"/>
        </w:rPr>
        <w:t xml:space="preserve"> air </w:t>
      </w:r>
      <w:proofErr w:type="spellStart"/>
      <w:r>
        <w:rPr>
          <w:rFonts w:ascii="Times New Roman" w:eastAsia="Calibri" w:hAnsi="Times New Roman" w:cs="Times New Roman"/>
          <w:bCs/>
          <w:color w:val="000000"/>
          <w:spacing w:val="-1"/>
          <w:sz w:val="24"/>
        </w:rPr>
        <w:t>mengalir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19 (63%) dan </w:t>
      </w:r>
      <w:proofErr w:type="spellStart"/>
      <w:r>
        <w:rPr>
          <w:rFonts w:ascii="Times New Roman" w:eastAsia="Calibri" w:hAnsi="Times New Roman" w:cs="Times New Roman"/>
          <w:bCs/>
          <w:color w:val="000000"/>
          <w:spacing w:val="-1"/>
          <w:sz w:val="24"/>
        </w:rPr>
        <w:t>jauh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sumber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kontaminasi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seanyak</w:t>
      </w:r>
      <w:proofErr w:type="spellEnd"/>
      <w:r>
        <w:rPr>
          <w:rFonts w:ascii="Times New Roman" w:eastAsia="Calibri" w:hAnsi="Times New Roman" w:cs="Times New Roman"/>
          <w:bCs/>
          <w:color w:val="000000"/>
          <w:spacing w:val="-1"/>
          <w:sz w:val="24"/>
        </w:rPr>
        <w:t xml:space="preserve"> 28 (93%).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mencuci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tangan</w:t>
      </w:r>
      <w:proofErr w:type="spellEnd"/>
      <w:r>
        <w:rPr>
          <w:rFonts w:ascii="Times New Roman" w:eastAsia="Calibri" w:hAnsi="Times New Roman" w:cs="Times New Roman"/>
          <w:bCs/>
          <w:color w:val="000000"/>
          <w:spacing w:val="-1"/>
          <w:sz w:val="24"/>
        </w:rPr>
        <w:t xml:space="preserve"> Sebagian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baik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segi</w:t>
      </w:r>
      <w:proofErr w:type="spellEnd"/>
      <w:r>
        <w:rPr>
          <w:rFonts w:ascii="Times New Roman" w:eastAsia="Calibri" w:hAnsi="Times New Roman" w:cs="Times New Roman"/>
          <w:bCs/>
          <w:color w:val="000000"/>
          <w:spacing w:val="-1"/>
          <w:sz w:val="24"/>
        </w:rPr>
        <w:t xml:space="preserve"> air </w:t>
      </w:r>
      <w:proofErr w:type="spellStart"/>
      <w:r>
        <w:rPr>
          <w:rFonts w:ascii="Times New Roman" w:eastAsia="Calibri" w:hAnsi="Times New Roman" w:cs="Times New Roman"/>
          <w:bCs/>
          <w:color w:val="000000"/>
          <w:spacing w:val="-1"/>
          <w:sz w:val="24"/>
        </w:rPr>
        <w:t>mengalir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maupun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ketersediaan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sabun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cuci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presentase</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air </w:t>
      </w:r>
      <w:proofErr w:type="spellStart"/>
      <w:r>
        <w:rPr>
          <w:rFonts w:ascii="Times New Roman" w:eastAsia="Calibri" w:hAnsi="Times New Roman" w:cs="Times New Roman"/>
          <w:bCs/>
          <w:color w:val="000000"/>
          <w:spacing w:val="-1"/>
          <w:sz w:val="24"/>
        </w:rPr>
        <w:t>mengalir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97% dan </w:t>
      </w:r>
      <w:proofErr w:type="spellStart"/>
      <w:r>
        <w:rPr>
          <w:rFonts w:ascii="Times New Roman" w:eastAsia="Calibri" w:hAnsi="Times New Roman" w:cs="Times New Roman"/>
          <w:bCs/>
          <w:color w:val="000000"/>
          <w:spacing w:val="-1"/>
          <w:sz w:val="24"/>
        </w:rPr>
        <w:t>sabun</w:t>
      </w:r>
      <w:proofErr w:type="spellEnd"/>
      <w:r>
        <w:rPr>
          <w:rFonts w:ascii="Times New Roman" w:eastAsia="Calibri" w:hAnsi="Times New Roman" w:cs="Times New Roman"/>
          <w:bCs/>
          <w:color w:val="000000"/>
          <w:spacing w:val="-1"/>
          <w:sz w:val="24"/>
        </w:rPr>
        <w:t xml:space="preserve"> 60%. Area </w:t>
      </w:r>
      <w:proofErr w:type="spellStart"/>
      <w:r>
        <w:rPr>
          <w:rFonts w:ascii="Times New Roman" w:eastAsia="Calibri" w:hAnsi="Times New Roman" w:cs="Times New Roman"/>
          <w:bCs/>
          <w:color w:val="000000"/>
          <w:spacing w:val="-1"/>
          <w:sz w:val="24"/>
        </w:rPr>
        <w:t>lantai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sedangkan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ventilasi</w:t>
      </w:r>
      <w:proofErr w:type="spellEnd"/>
      <w:r>
        <w:rPr>
          <w:rFonts w:ascii="Times New Roman" w:eastAsia="Calibri" w:hAnsi="Times New Roman" w:cs="Times New Roman"/>
          <w:bCs/>
          <w:color w:val="000000"/>
          <w:spacing w:val="-1"/>
          <w:sz w:val="24"/>
        </w:rPr>
        <w:t xml:space="preserve"> Sebagian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belum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memenihi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penggunaan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kasa</w:t>
      </w:r>
      <w:proofErr w:type="spellEnd"/>
      <w:r>
        <w:rPr>
          <w:rFonts w:ascii="Times New Roman" w:eastAsia="Calibri" w:hAnsi="Times New Roman" w:cs="Times New Roman"/>
          <w:bCs/>
          <w:color w:val="000000"/>
          <w:spacing w:val="-1"/>
          <w:sz w:val="24"/>
        </w:rPr>
        <w:t xml:space="preserve"> anti </w:t>
      </w:r>
      <w:proofErr w:type="spellStart"/>
      <w:r>
        <w:rPr>
          <w:rFonts w:ascii="Times New Roman" w:eastAsia="Calibri" w:hAnsi="Times New Roman" w:cs="Times New Roman"/>
          <w:bCs/>
          <w:color w:val="000000"/>
          <w:spacing w:val="-1"/>
          <w:sz w:val="24"/>
        </w:rPr>
        <w:t>serangga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maupun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penggunaan</w:t>
      </w:r>
      <w:proofErr w:type="spellEnd"/>
      <w:r>
        <w:rPr>
          <w:rFonts w:ascii="Times New Roman" w:eastAsia="Calibri" w:hAnsi="Times New Roman" w:cs="Times New Roman"/>
          <w:bCs/>
          <w:color w:val="000000"/>
          <w:spacing w:val="-1"/>
          <w:sz w:val="24"/>
        </w:rPr>
        <w:t xml:space="preserve"> exhaust.</w:t>
      </w:r>
    </w:p>
    <w:p w14:paraId="32E52B40" w14:textId="77777777" w:rsidR="00C06241" w:rsidRDefault="00C06241" w:rsidP="00141772">
      <w:pPr>
        <w:spacing w:after="0" w:line="240" w:lineRule="auto"/>
        <w:jc w:val="both"/>
        <w:rPr>
          <w:rFonts w:ascii="Times New Roman" w:eastAsia="Times New Roman" w:hAnsi="Times New Roman" w:cs="Times New Roman"/>
          <w:color w:val="000000"/>
          <w:sz w:val="24"/>
          <w:szCs w:val="24"/>
        </w:rPr>
      </w:pPr>
    </w:p>
    <w:p w14:paraId="2A7D4955" w14:textId="71DCEB9B" w:rsidR="006A0FED" w:rsidRPr="00C06241" w:rsidRDefault="00C06241" w:rsidP="00C04FB0">
      <w:pPr>
        <w:spacing w:after="0" w:line="240" w:lineRule="auto"/>
        <w:contextualSpacing/>
        <w:jc w:val="both"/>
        <w:rPr>
          <w:rFonts w:ascii="Times New Roman" w:eastAsia="Times New Roman" w:hAnsi="Times New Roman" w:cs="Times New Roman"/>
          <w:bCs/>
          <w:sz w:val="24"/>
          <w:szCs w:val="20"/>
        </w:rPr>
      </w:pPr>
      <w:proofErr w:type="spellStart"/>
      <w:r w:rsidRPr="00C06241">
        <w:rPr>
          <w:rFonts w:ascii="Times New Roman" w:eastAsia="Times New Roman" w:hAnsi="Times New Roman" w:cs="Times New Roman"/>
          <w:bCs/>
          <w:sz w:val="24"/>
          <w:szCs w:val="20"/>
        </w:rPr>
        <w:t>Tabel</w:t>
      </w:r>
      <w:proofErr w:type="spellEnd"/>
      <w:r w:rsidRPr="00C06241">
        <w:rPr>
          <w:rFonts w:ascii="Times New Roman" w:eastAsia="Times New Roman" w:hAnsi="Times New Roman" w:cs="Times New Roman"/>
          <w:bCs/>
          <w:sz w:val="24"/>
          <w:szCs w:val="20"/>
        </w:rPr>
        <w:t xml:space="preserve"> 8. </w:t>
      </w:r>
      <w:r w:rsidR="00126C5D" w:rsidRPr="007E3808">
        <w:rPr>
          <w:rFonts w:ascii="Times New Roman" w:eastAsia="Calibri" w:hAnsi="Times New Roman" w:cs="Times New Roman"/>
          <w:bCs/>
          <w:color w:val="000000"/>
          <w:spacing w:val="-1"/>
          <w:sz w:val="24"/>
        </w:rPr>
        <w:t xml:space="preserve">Gambaran </w:t>
      </w:r>
      <w:proofErr w:type="spellStart"/>
      <w:r w:rsidR="00126C5D">
        <w:rPr>
          <w:rFonts w:ascii="Times New Roman" w:eastAsia="Calibri" w:hAnsi="Times New Roman" w:cs="Times New Roman"/>
          <w:bCs/>
          <w:color w:val="000000"/>
          <w:spacing w:val="-1"/>
          <w:sz w:val="24"/>
        </w:rPr>
        <w:t>Inspeksi</w:t>
      </w:r>
      <w:proofErr w:type="spellEnd"/>
      <w:r w:rsidR="00126C5D">
        <w:rPr>
          <w:rFonts w:ascii="Times New Roman" w:eastAsia="Calibri" w:hAnsi="Times New Roman" w:cs="Times New Roman"/>
          <w:bCs/>
          <w:color w:val="000000"/>
          <w:spacing w:val="-1"/>
          <w:sz w:val="24"/>
        </w:rPr>
        <w:t xml:space="preserve"> </w:t>
      </w:r>
      <w:proofErr w:type="spellStart"/>
      <w:r w:rsidR="00126C5D">
        <w:rPr>
          <w:rFonts w:ascii="Times New Roman" w:eastAsia="Calibri" w:hAnsi="Times New Roman" w:cs="Times New Roman"/>
          <w:bCs/>
          <w:color w:val="000000"/>
          <w:spacing w:val="-1"/>
          <w:sz w:val="24"/>
        </w:rPr>
        <w:t>Penyimpanan</w:t>
      </w:r>
      <w:proofErr w:type="spellEnd"/>
      <w:r w:rsidR="00126C5D">
        <w:rPr>
          <w:rFonts w:ascii="Times New Roman" w:eastAsia="Calibri" w:hAnsi="Times New Roman" w:cs="Times New Roman"/>
          <w:bCs/>
          <w:color w:val="000000"/>
          <w:spacing w:val="-1"/>
          <w:sz w:val="24"/>
        </w:rPr>
        <w:t xml:space="preserve"> </w:t>
      </w:r>
      <w:proofErr w:type="spellStart"/>
      <w:r w:rsidR="00126C5D">
        <w:rPr>
          <w:rFonts w:ascii="Times New Roman" w:eastAsia="Calibri" w:hAnsi="Times New Roman" w:cs="Times New Roman"/>
          <w:bCs/>
          <w:color w:val="000000"/>
          <w:spacing w:val="-1"/>
          <w:sz w:val="24"/>
        </w:rPr>
        <w:t>Bahan</w:t>
      </w:r>
      <w:proofErr w:type="spellEnd"/>
      <w:r w:rsidR="00126C5D">
        <w:rPr>
          <w:rFonts w:ascii="Times New Roman" w:eastAsia="Calibri" w:hAnsi="Times New Roman" w:cs="Times New Roman"/>
          <w:bCs/>
          <w:color w:val="000000"/>
          <w:spacing w:val="-1"/>
          <w:sz w:val="24"/>
        </w:rPr>
        <w:t xml:space="preserve"> </w:t>
      </w:r>
      <w:proofErr w:type="spellStart"/>
      <w:r w:rsidR="00126C5D">
        <w:rPr>
          <w:rFonts w:ascii="Times New Roman" w:eastAsia="Calibri" w:hAnsi="Times New Roman" w:cs="Times New Roman"/>
          <w:bCs/>
          <w:color w:val="000000"/>
          <w:spacing w:val="-1"/>
          <w:sz w:val="24"/>
        </w:rPr>
        <w:t>Pangan</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Warung</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Makan</w:t>
      </w:r>
      <w:proofErr w:type="spellEnd"/>
      <w:r w:rsidR="00126C5D" w:rsidRPr="007E3808">
        <w:rPr>
          <w:rFonts w:ascii="Times New Roman" w:eastAsia="Calibri" w:hAnsi="Times New Roman" w:cs="Times New Roman"/>
          <w:bCs/>
          <w:color w:val="000000"/>
          <w:spacing w:val="-1"/>
          <w:sz w:val="24"/>
        </w:rPr>
        <w:t xml:space="preserve"> di </w:t>
      </w:r>
      <w:proofErr w:type="spellStart"/>
      <w:r w:rsidR="00126C5D" w:rsidRPr="007E3808">
        <w:rPr>
          <w:rFonts w:ascii="Times New Roman" w:eastAsia="Calibri" w:hAnsi="Times New Roman" w:cs="Times New Roman"/>
          <w:bCs/>
          <w:color w:val="000000"/>
          <w:spacing w:val="-1"/>
          <w:sz w:val="24"/>
        </w:rPr>
        <w:t>Kecamatan</w:t>
      </w:r>
      <w:proofErr w:type="spellEnd"/>
      <w:r w:rsidR="00126C5D" w:rsidRPr="007E3808">
        <w:rPr>
          <w:rFonts w:ascii="Times New Roman" w:eastAsia="Calibri" w:hAnsi="Times New Roman" w:cs="Times New Roman"/>
          <w:bCs/>
          <w:color w:val="000000"/>
          <w:spacing w:val="-1"/>
          <w:sz w:val="24"/>
        </w:rPr>
        <w:t xml:space="preserve"> </w:t>
      </w:r>
      <w:proofErr w:type="spellStart"/>
      <w:r w:rsidR="00126C5D" w:rsidRPr="007E3808">
        <w:rPr>
          <w:rFonts w:ascii="Times New Roman" w:eastAsia="Calibri" w:hAnsi="Times New Roman" w:cs="Times New Roman"/>
          <w:bCs/>
          <w:color w:val="000000"/>
          <w:spacing w:val="-1"/>
          <w:sz w:val="24"/>
        </w:rPr>
        <w:t>Ratatotok</w:t>
      </w:r>
      <w:proofErr w:type="spellEnd"/>
    </w:p>
    <w:tbl>
      <w:tblPr>
        <w:tblW w:w="5000" w:type="pct"/>
        <w:tblLook w:val="04A0" w:firstRow="1" w:lastRow="0" w:firstColumn="1" w:lastColumn="0" w:noHBand="0" w:noVBand="1"/>
      </w:tblPr>
      <w:tblGrid>
        <w:gridCol w:w="2362"/>
        <w:gridCol w:w="4355"/>
        <w:gridCol w:w="469"/>
        <w:gridCol w:w="471"/>
        <w:gridCol w:w="469"/>
        <w:gridCol w:w="595"/>
      </w:tblGrid>
      <w:tr w:rsidR="00126C5D" w:rsidRPr="003C5A15" w14:paraId="2CE605DA" w14:textId="77777777" w:rsidTr="00126C5D">
        <w:trPr>
          <w:trHeight w:val="315"/>
        </w:trPr>
        <w:tc>
          <w:tcPr>
            <w:tcW w:w="3851" w:type="pct"/>
            <w:gridSpan w:val="2"/>
            <w:vMerge w:val="restart"/>
            <w:tcBorders>
              <w:top w:val="single" w:sz="4" w:space="0" w:color="auto"/>
              <w:left w:val="nil"/>
              <w:bottom w:val="single" w:sz="4" w:space="0" w:color="000000"/>
              <w:right w:val="nil"/>
            </w:tcBorders>
            <w:shd w:val="clear" w:color="auto" w:fill="auto"/>
            <w:vAlign w:val="center"/>
            <w:hideMark/>
          </w:tcPr>
          <w:p w14:paraId="4A20EFD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Bahan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p>
        </w:tc>
        <w:tc>
          <w:tcPr>
            <w:tcW w:w="539" w:type="pct"/>
            <w:gridSpan w:val="2"/>
            <w:tcBorders>
              <w:top w:val="single" w:sz="4" w:space="0" w:color="auto"/>
              <w:left w:val="nil"/>
              <w:bottom w:val="nil"/>
              <w:right w:val="nil"/>
            </w:tcBorders>
            <w:shd w:val="clear" w:color="auto" w:fill="auto"/>
            <w:noWrap/>
            <w:vAlign w:val="bottom"/>
            <w:hideMark/>
          </w:tcPr>
          <w:p w14:paraId="6C9F148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TMS</w:t>
            </w:r>
          </w:p>
        </w:tc>
        <w:tc>
          <w:tcPr>
            <w:tcW w:w="610" w:type="pct"/>
            <w:gridSpan w:val="2"/>
            <w:tcBorders>
              <w:top w:val="single" w:sz="4" w:space="0" w:color="auto"/>
              <w:left w:val="nil"/>
              <w:bottom w:val="nil"/>
              <w:right w:val="nil"/>
            </w:tcBorders>
            <w:shd w:val="clear" w:color="auto" w:fill="auto"/>
            <w:noWrap/>
            <w:vAlign w:val="bottom"/>
            <w:hideMark/>
          </w:tcPr>
          <w:p w14:paraId="2DE45D8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MS</w:t>
            </w:r>
          </w:p>
        </w:tc>
      </w:tr>
      <w:tr w:rsidR="00126C5D" w:rsidRPr="003C5A15" w14:paraId="7B0B356B" w14:textId="77777777" w:rsidTr="00126C5D">
        <w:trPr>
          <w:trHeight w:val="315"/>
        </w:trPr>
        <w:tc>
          <w:tcPr>
            <w:tcW w:w="3851" w:type="pct"/>
            <w:gridSpan w:val="2"/>
            <w:vMerge/>
            <w:tcBorders>
              <w:top w:val="single" w:sz="4" w:space="0" w:color="auto"/>
              <w:left w:val="nil"/>
              <w:bottom w:val="single" w:sz="4" w:space="0" w:color="000000"/>
              <w:right w:val="nil"/>
            </w:tcBorders>
            <w:vAlign w:val="center"/>
            <w:hideMark/>
          </w:tcPr>
          <w:p w14:paraId="0F7B39F1"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69" w:type="pct"/>
            <w:tcBorders>
              <w:top w:val="single" w:sz="4" w:space="0" w:color="auto"/>
              <w:left w:val="nil"/>
              <w:bottom w:val="single" w:sz="4" w:space="0" w:color="auto"/>
              <w:right w:val="nil"/>
            </w:tcBorders>
            <w:shd w:val="clear" w:color="auto" w:fill="auto"/>
            <w:noWrap/>
            <w:vAlign w:val="bottom"/>
            <w:hideMark/>
          </w:tcPr>
          <w:p w14:paraId="056A797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270" w:type="pct"/>
            <w:tcBorders>
              <w:top w:val="single" w:sz="4" w:space="0" w:color="auto"/>
              <w:left w:val="nil"/>
              <w:bottom w:val="single" w:sz="4" w:space="0" w:color="auto"/>
              <w:right w:val="nil"/>
            </w:tcBorders>
            <w:shd w:val="clear" w:color="auto" w:fill="auto"/>
            <w:noWrap/>
            <w:vAlign w:val="bottom"/>
            <w:hideMark/>
          </w:tcPr>
          <w:p w14:paraId="60C1A1F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c>
          <w:tcPr>
            <w:tcW w:w="269" w:type="pct"/>
            <w:tcBorders>
              <w:top w:val="single" w:sz="4" w:space="0" w:color="auto"/>
              <w:left w:val="nil"/>
              <w:bottom w:val="single" w:sz="4" w:space="0" w:color="auto"/>
              <w:right w:val="nil"/>
            </w:tcBorders>
            <w:shd w:val="clear" w:color="auto" w:fill="auto"/>
            <w:noWrap/>
            <w:vAlign w:val="bottom"/>
            <w:hideMark/>
          </w:tcPr>
          <w:p w14:paraId="7F6E75B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341" w:type="pct"/>
            <w:tcBorders>
              <w:top w:val="single" w:sz="4" w:space="0" w:color="auto"/>
              <w:left w:val="nil"/>
              <w:bottom w:val="single" w:sz="4" w:space="0" w:color="auto"/>
              <w:right w:val="nil"/>
            </w:tcBorders>
            <w:shd w:val="clear" w:color="auto" w:fill="auto"/>
            <w:noWrap/>
            <w:vAlign w:val="bottom"/>
            <w:hideMark/>
          </w:tcPr>
          <w:p w14:paraId="4BA7AFA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126C5D" w:rsidRPr="003C5A15" w14:paraId="1789C16F" w14:textId="77777777" w:rsidTr="00126C5D">
        <w:trPr>
          <w:trHeight w:val="315"/>
        </w:trPr>
        <w:tc>
          <w:tcPr>
            <w:tcW w:w="1354" w:type="pct"/>
            <w:vMerge w:val="restart"/>
            <w:tcBorders>
              <w:top w:val="nil"/>
              <w:left w:val="nil"/>
              <w:bottom w:val="nil"/>
              <w:right w:val="nil"/>
            </w:tcBorders>
            <w:shd w:val="clear" w:color="auto" w:fill="auto"/>
            <w:noWrap/>
            <w:vAlign w:val="center"/>
            <w:hideMark/>
          </w:tcPr>
          <w:p w14:paraId="780D4533"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Bahan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p>
        </w:tc>
        <w:tc>
          <w:tcPr>
            <w:tcW w:w="2497" w:type="pct"/>
            <w:tcBorders>
              <w:top w:val="nil"/>
              <w:left w:val="nil"/>
              <w:bottom w:val="nil"/>
              <w:right w:val="nil"/>
            </w:tcBorders>
            <w:shd w:val="clear" w:color="auto" w:fill="auto"/>
            <w:noWrap/>
            <w:vAlign w:val="bottom"/>
            <w:hideMark/>
          </w:tcPr>
          <w:p w14:paraId="3024B4FB"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Mutu</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Baik</w:t>
            </w:r>
            <w:proofErr w:type="spellEnd"/>
          </w:p>
        </w:tc>
        <w:tc>
          <w:tcPr>
            <w:tcW w:w="269" w:type="pct"/>
            <w:tcBorders>
              <w:top w:val="nil"/>
              <w:left w:val="nil"/>
              <w:bottom w:val="nil"/>
              <w:right w:val="nil"/>
            </w:tcBorders>
            <w:shd w:val="clear" w:color="auto" w:fill="auto"/>
            <w:noWrap/>
            <w:vAlign w:val="bottom"/>
            <w:hideMark/>
          </w:tcPr>
          <w:p w14:paraId="0B3FD9F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w:t>
            </w:r>
          </w:p>
        </w:tc>
        <w:tc>
          <w:tcPr>
            <w:tcW w:w="270" w:type="pct"/>
            <w:tcBorders>
              <w:top w:val="nil"/>
              <w:left w:val="nil"/>
              <w:bottom w:val="nil"/>
              <w:right w:val="nil"/>
            </w:tcBorders>
            <w:shd w:val="clear" w:color="auto" w:fill="auto"/>
            <w:noWrap/>
            <w:vAlign w:val="bottom"/>
            <w:hideMark/>
          </w:tcPr>
          <w:p w14:paraId="2B9A08A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269" w:type="pct"/>
            <w:tcBorders>
              <w:top w:val="nil"/>
              <w:left w:val="nil"/>
              <w:bottom w:val="nil"/>
              <w:right w:val="nil"/>
            </w:tcBorders>
            <w:shd w:val="clear" w:color="auto" w:fill="auto"/>
            <w:noWrap/>
            <w:vAlign w:val="bottom"/>
            <w:hideMark/>
          </w:tcPr>
          <w:p w14:paraId="4F4B281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29</w:t>
            </w:r>
          </w:p>
        </w:tc>
        <w:tc>
          <w:tcPr>
            <w:tcW w:w="341" w:type="pct"/>
            <w:tcBorders>
              <w:top w:val="nil"/>
              <w:left w:val="nil"/>
              <w:bottom w:val="nil"/>
              <w:right w:val="nil"/>
            </w:tcBorders>
            <w:shd w:val="clear" w:color="auto" w:fill="auto"/>
            <w:noWrap/>
            <w:vAlign w:val="bottom"/>
            <w:hideMark/>
          </w:tcPr>
          <w:p w14:paraId="114ECFE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97</w:t>
            </w:r>
          </w:p>
        </w:tc>
      </w:tr>
      <w:tr w:rsidR="00126C5D" w:rsidRPr="003C5A15" w14:paraId="79549AC6" w14:textId="77777777" w:rsidTr="00126C5D">
        <w:trPr>
          <w:trHeight w:val="315"/>
        </w:trPr>
        <w:tc>
          <w:tcPr>
            <w:tcW w:w="1354" w:type="pct"/>
            <w:vMerge/>
            <w:tcBorders>
              <w:top w:val="nil"/>
              <w:left w:val="nil"/>
              <w:bottom w:val="nil"/>
              <w:right w:val="nil"/>
            </w:tcBorders>
            <w:vAlign w:val="center"/>
            <w:hideMark/>
          </w:tcPr>
          <w:p w14:paraId="1ACE78DF"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497" w:type="pct"/>
            <w:tcBorders>
              <w:top w:val="nil"/>
              <w:left w:val="nil"/>
              <w:bottom w:val="nil"/>
              <w:right w:val="nil"/>
            </w:tcBorders>
            <w:shd w:val="clear" w:color="auto" w:fill="auto"/>
            <w:noWrap/>
            <w:vAlign w:val="bottom"/>
            <w:hideMark/>
          </w:tcPr>
          <w:p w14:paraId="7DFFC9AA"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Utuh</w:t>
            </w:r>
            <w:proofErr w:type="spellEnd"/>
            <w:r w:rsidRPr="003C5A15">
              <w:rPr>
                <w:rFonts w:ascii="Times New Roman" w:eastAsia="Times New Roman" w:hAnsi="Times New Roman" w:cs="Times New Roman"/>
                <w:color w:val="000000"/>
                <w:sz w:val="20"/>
                <w:szCs w:val="20"/>
                <w:lang w:val="en-GB" w:eastAsia="en-GB"/>
              </w:rPr>
              <w:t xml:space="preserve"> Dan </w:t>
            </w: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Rusak</w:t>
            </w:r>
            <w:proofErr w:type="spellEnd"/>
          </w:p>
        </w:tc>
        <w:tc>
          <w:tcPr>
            <w:tcW w:w="269" w:type="pct"/>
            <w:tcBorders>
              <w:top w:val="nil"/>
              <w:left w:val="nil"/>
              <w:bottom w:val="nil"/>
              <w:right w:val="nil"/>
            </w:tcBorders>
            <w:shd w:val="clear" w:color="auto" w:fill="auto"/>
            <w:noWrap/>
            <w:vAlign w:val="bottom"/>
            <w:hideMark/>
          </w:tcPr>
          <w:p w14:paraId="58E889F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w:t>
            </w:r>
          </w:p>
        </w:tc>
        <w:tc>
          <w:tcPr>
            <w:tcW w:w="270" w:type="pct"/>
            <w:tcBorders>
              <w:top w:val="nil"/>
              <w:left w:val="nil"/>
              <w:bottom w:val="nil"/>
              <w:right w:val="nil"/>
            </w:tcBorders>
            <w:shd w:val="clear" w:color="auto" w:fill="auto"/>
            <w:noWrap/>
            <w:vAlign w:val="bottom"/>
            <w:hideMark/>
          </w:tcPr>
          <w:p w14:paraId="6C02020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13</w:t>
            </w:r>
          </w:p>
        </w:tc>
        <w:tc>
          <w:tcPr>
            <w:tcW w:w="269" w:type="pct"/>
            <w:tcBorders>
              <w:top w:val="nil"/>
              <w:left w:val="nil"/>
              <w:bottom w:val="nil"/>
              <w:right w:val="nil"/>
            </w:tcBorders>
            <w:shd w:val="clear" w:color="auto" w:fill="auto"/>
            <w:noWrap/>
            <w:vAlign w:val="bottom"/>
            <w:hideMark/>
          </w:tcPr>
          <w:p w14:paraId="2414A7F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26</w:t>
            </w:r>
          </w:p>
        </w:tc>
        <w:tc>
          <w:tcPr>
            <w:tcW w:w="341" w:type="pct"/>
            <w:tcBorders>
              <w:top w:val="nil"/>
              <w:left w:val="nil"/>
              <w:bottom w:val="nil"/>
              <w:right w:val="nil"/>
            </w:tcBorders>
            <w:shd w:val="clear" w:color="auto" w:fill="auto"/>
            <w:noWrap/>
            <w:vAlign w:val="bottom"/>
            <w:hideMark/>
          </w:tcPr>
          <w:p w14:paraId="477BF436"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87</w:t>
            </w:r>
          </w:p>
        </w:tc>
      </w:tr>
      <w:tr w:rsidR="00126C5D" w:rsidRPr="003C5A15" w14:paraId="793EC372" w14:textId="77777777" w:rsidTr="00126C5D">
        <w:trPr>
          <w:trHeight w:val="315"/>
        </w:trPr>
        <w:tc>
          <w:tcPr>
            <w:tcW w:w="1354" w:type="pct"/>
            <w:vMerge w:val="restart"/>
            <w:tcBorders>
              <w:top w:val="nil"/>
              <w:left w:val="nil"/>
              <w:bottom w:val="nil"/>
              <w:right w:val="nil"/>
            </w:tcBorders>
            <w:shd w:val="clear" w:color="auto" w:fill="auto"/>
            <w:vAlign w:val="center"/>
            <w:hideMark/>
          </w:tcPr>
          <w:p w14:paraId="3DC291FE"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Bahan</w:t>
            </w:r>
            <w:proofErr w:type="spellEnd"/>
            <w:r w:rsidRPr="003C5A15">
              <w:rPr>
                <w:rFonts w:ascii="Times New Roman" w:eastAsia="Times New Roman" w:hAnsi="Times New Roman" w:cs="Times New Roman"/>
                <w:color w:val="000000"/>
                <w:sz w:val="20"/>
                <w:szCs w:val="20"/>
                <w:lang w:val="en-GB" w:eastAsia="en-GB"/>
              </w:rPr>
              <w:t xml:space="preserve"> Baku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Dalam</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Kemasan</w:t>
            </w:r>
            <w:proofErr w:type="spellEnd"/>
          </w:p>
        </w:tc>
        <w:tc>
          <w:tcPr>
            <w:tcW w:w="2497" w:type="pct"/>
            <w:tcBorders>
              <w:top w:val="nil"/>
              <w:left w:val="nil"/>
              <w:bottom w:val="nil"/>
              <w:right w:val="nil"/>
            </w:tcBorders>
            <w:shd w:val="clear" w:color="auto" w:fill="auto"/>
            <w:noWrap/>
            <w:vAlign w:val="bottom"/>
            <w:hideMark/>
          </w:tcPr>
          <w:p w14:paraId="6C67A50C"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Memiliki</w:t>
            </w:r>
            <w:proofErr w:type="spellEnd"/>
            <w:r w:rsidRPr="003C5A15">
              <w:rPr>
                <w:rFonts w:ascii="Times New Roman" w:eastAsia="Times New Roman" w:hAnsi="Times New Roman" w:cs="Times New Roman"/>
                <w:color w:val="000000"/>
                <w:sz w:val="20"/>
                <w:szCs w:val="20"/>
                <w:lang w:val="en-GB" w:eastAsia="en-GB"/>
              </w:rPr>
              <w:t xml:space="preserve"> Label</w:t>
            </w:r>
          </w:p>
        </w:tc>
        <w:tc>
          <w:tcPr>
            <w:tcW w:w="269" w:type="pct"/>
            <w:tcBorders>
              <w:top w:val="nil"/>
              <w:left w:val="nil"/>
              <w:bottom w:val="nil"/>
              <w:right w:val="nil"/>
            </w:tcBorders>
            <w:shd w:val="clear" w:color="auto" w:fill="auto"/>
            <w:noWrap/>
            <w:vAlign w:val="bottom"/>
            <w:hideMark/>
          </w:tcPr>
          <w:p w14:paraId="5F33AD2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0" w:type="pct"/>
            <w:tcBorders>
              <w:top w:val="nil"/>
              <w:left w:val="nil"/>
              <w:bottom w:val="nil"/>
              <w:right w:val="nil"/>
            </w:tcBorders>
            <w:shd w:val="clear" w:color="auto" w:fill="auto"/>
            <w:noWrap/>
            <w:vAlign w:val="bottom"/>
            <w:hideMark/>
          </w:tcPr>
          <w:p w14:paraId="5C868B4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69" w:type="pct"/>
            <w:tcBorders>
              <w:top w:val="nil"/>
              <w:left w:val="nil"/>
              <w:bottom w:val="nil"/>
              <w:right w:val="nil"/>
            </w:tcBorders>
            <w:shd w:val="clear" w:color="auto" w:fill="auto"/>
            <w:noWrap/>
            <w:vAlign w:val="bottom"/>
            <w:hideMark/>
          </w:tcPr>
          <w:p w14:paraId="309B1CE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41" w:type="pct"/>
            <w:tcBorders>
              <w:top w:val="nil"/>
              <w:left w:val="nil"/>
              <w:bottom w:val="nil"/>
              <w:right w:val="nil"/>
            </w:tcBorders>
            <w:shd w:val="clear" w:color="auto" w:fill="auto"/>
            <w:noWrap/>
            <w:vAlign w:val="bottom"/>
            <w:hideMark/>
          </w:tcPr>
          <w:p w14:paraId="49AFD30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6C160328" w14:textId="77777777" w:rsidTr="00126C5D">
        <w:trPr>
          <w:trHeight w:val="315"/>
        </w:trPr>
        <w:tc>
          <w:tcPr>
            <w:tcW w:w="1354" w:type="pct"/>
            <w:vMerge/>
            <w:tcBorders>
              <w:top w:val="nil"/>
              <w:left w:val="nil"/>
              <w:bottom w:val="nil"/>
              <w:right w:val="nil"/>
            </w:tcBorders>
            <w:vAlign w:val="center"/>
            <w:hideMark/>
          </w:tcPr>
          <w:p w14:paraId="77DCF6CE"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497" w:type="pct"/>
            <w:tcBorders>
              <w:top w:val="nil"/>
              <w:left w:val="nil"/>
              <w:bottom w:val="nil"/>
              <w:right w:val="nil"/>
            </w:tcBorders>
            <w:shd w:val="clear" w:color="auto" w:fill="auto"/>
            <w:noWrap/>
            <w:vAlign w:val="bottom"/>
            <w:hideMark/>
          </w:tcPr>
          <w:p w14:paraId="72F5298E"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Terdaftar</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Ijin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Edar</w:t>
            </w:r>
            <w:proofErr w:type="spellEnd"/>
          </w:p>
        </w:tc>
        <w:tc>
          <w:tcPr>
            <w:tcW w:w="269" w:type="pct"/>
            <w:tcBorders>
              <w:top w:val="nil"/>
              <w:left w:val="nil"/>
              <w:bottom w:val="nil"/>
              <w:right w:val="nil"/>
            </w:tcBorders>
            <w:shd w:val="clear" w:color="auto" w:fill="auto"/>
            <w:noWrap/>
            <w:vAlign w:val="bottom"/>
            <w:hideMark/>
          </w:tcPr>
          <w:p w14:paraId="42481C0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0" w:type="pct"/>
            <w:tcBorders>
              <w:top w:val="nil"/>
              <w:left w:val="nil"/>
              <w:bottom w:val="nil"/>
              <w:right w:val="nil"/>
            </w:tcBorders>
            <w:shd w:val="clear" w:color="auto" w:fill="auto"/>
            <w:noWrap/>
            <w:vAlign w:val="bottom"/>
            <w:hideMark/>
          </w:tcPr>
          <w:p w14:paraId="6367301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69" w:type="pct"/>
            <w:tcBorders>
              <w:top w:val="nil"/>
              <w:left w:val="nil"/>
              <w:bottom w:val="nil"/>
              <w:right w:val="nil"/>
            </w:tcBorders>
            <w:shd w:val="clear" w:color="auto" w:fill="auto"/>
            <w:noWrap/>
            <w:vAlign w:val="bottom"/>
            <w:hideMark/>
          </w:tcPr>
          <w:p w14:paraId="08AD11D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41" w:type="pct"/>
            <w:tcBorders>
              <w:top w:val="nil"/>
              <w:left w:val="nil"/>
              <w:bottom w:val="nil"/>
              <w:right w:val="nil"/>
            </w:tcBorders>
            <w:shd w:val="clear" w:color="auto" w:fill="auto"/>
            <w:noWrap/>
            <w:vAlign w:val="bottom"/>
            <w:hideMark/>
          </w:tcPr>
          <w:p w14:paraId="7292280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3A9E1F64" w14:textId="77777777" w:rsidTr="00126C5D">
        <w:trPr>
          <w:trHeight w:val="315"/>
        </w:trPr>
        <w:tc>
          <w:tcPr>
            <w:tcW w:w="1354" w:type="pct"/>
            <w:vMerge/>
            <w:tcBorders>
              <w:top w:val="nil"/>
              <w:left w:val="nil"/>
              <w:bottom w:val="nil"/>
              <w:right w:val="nil"/>
            </w:tcBorders>
            <w:vAlign w:val="center"/>
            <w:hideMark/>
          </w:tcPr>
          <w:p w14:paraId="23841057"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497" w:type="pct"/>
            <w:tcBorders>
              <w:top w:val="nil"/>
              <w:left w:val="nil"/>
              <w:bottom w:val="nil"/>
              <w:right w:val="nil"/>
            </w:tcBorders>
            <w:shd w:val="clear" w:color="auto" w:fill="auto"/>
            <w:noWrap/>
            <w:vAlign w:val="bottom"/>
            <w:hideMark/>
          </w:tcPr>
          <w:p w14:paraId="1C73A85C"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Kadaluarsa</w:t>
            </w:r>
            <w:proofErr w:type="spellEnd"/>
          </w:p>
        </w:tc>
        <w:tc>
          <w:tcPr>
            <w:tcW w:w="269" w:type="pct"/>
            <w:tcBorders>
              <w:top w:val="nil"/>
              <w:left w:val="nil"/>
              <w:bottom w:val="nil"/>
              <w:right w:val="nil"/>
            </w:tcBorders>
            <w:shd w:val="clear" w:color="auto" w:fill="auto"/>
            <w:noWrap/>
            <w:vAlign w:val="bottom"/>
            <w:hideMark/>
          </w:tcPr>
          <w:p w14:paraId="1C0E813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0" w:type="pct"/>
            <w:tcBorders>
              <w:top w:val="nil"/>
              <w:left w:val="nil"/>
              <w:bottom w:val="nil"/>
              <w:right w:val="nil"/>
            </w:tcBorders>
            <w:shd w:val="clear" w:color="auto" w:fill="auto"/>
            <w:noWrap/>
            <w:vAlign w:val="bottom"/>
            <w:hideMark/>
          </w:tcPr>
          <w:p w14:paraId="7380639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69" w:type="pct"/>
            <w:tcBorders>
              <w:top w:val="nil"/>
              <w:left w:val="nil"/>
              <w:bottom w:val="nil"/>
              <w:right w:val="nil"/>
            </w:tcBorders>
            <w:shd w:val="clear" w:color="auto" w:fill="auto"/>
            <w:noWrap/>
            <w:vAlign w:val="bottom"/>
            <w:hideMark/>
          </w:tcPr>
          <w:p w14:paraId="1F786ED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41" w:type="pct"/>
            <w:tcBorders>
              <w:top w:val="nil"/>
              <w:left w:val="nil"/>
              <w:bottom w:val="nil"/>
              <w:right w:val="nil"/>
            </w:tcBorders>
            <w:shd w:val="clear" w:color="auto" w:fill="auto"/>
            <w:noWrap/>
            <w:vAlign w:val="bottom"/>
            <w:hideMark/>
          </w:tcPr>
          <w:p w14:paraId="6A402A2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01F23A41" w14:textId="77777777" w:rsidTr="00126C5D">
        <w:trPr>
          <w:trHeight w:val="315"/>
        </w:trPr>
        <w:tc>
          <w:tcPr>
            <w:tcW w:w="1354" w:type="pct"/>
            <w:vMerge/>
            <w:tcBorders>
              <w:top w:val="nil"/>
              <w:left w:val="nil"/>
              <w:bottom w:val="nil"/>
              <w:right w:val="nil"/>
            </w:tcBorders>
            <w:vAlign w:val="center"/>
            <w:hideMark/>
          </w:tcPr>
          <w:p w14:paraId="5F271784"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497" w:type="pct"/>
            <w:tcBorders>
              <w:top w:val="nil"/>
              <w:left w:val="nil"/>
              <w:bottom w:val="nil"/>
              <w:right w:val="nil"/>
            </w:tcBorders>
            <w:shd w:val="clear" w:color="auto" w:fill="auto"/>
            <w:noWrap/>
            <w:vAlign w:val="bottom"/>
            <w:hideMark/>
          </w:tcPr>
          <w:p w14:paraId="79BE1B23"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Kemasan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Rusak</w:t>
            </w:r>
            <w:proofErr w:type="spellEnd"/>
          </w:p>
        </w:tc>
        <w:tc>
          <w:tcPr>
            <w:tcW w:w="269" w:type="pct"/>
            <w:tcBorders>
              <w:top w:val="nil"/>
              <w:left w:val="nil"/>
              <w:bottom w:val="nil"/>
              <w:right w:val="nil"/>
            </w:tcBorders>
            <w:shd w:val="clear" w:color="auto" w:fill="auto"/>
            <w:noWrap/>
            <w:vAlign w:val="bottom"/>
            <w:hideMark/>
          </w:tcPr>
          <w:p w14:paraId="0D23F50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0" w:type="pct"/>
            <w:tcBorders>
              <w:top w:val="nil"/>
              <w:left w:val="nil"/>
              <w:bottom w:val="nil"/>
              <w:right w:val="nil"/>
            </w:tcBorders>
            <w:shd w:val="clear" w:color="auto" w:fill="auto"/>
            <w:noWrap/>
            <w:vAlign w:val="bottom"/>
            <w:hideMark/>
          </w:tcPr>
          <w:p w14:paraId="377C6D0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69" w:type="pct"/>
            <w:tcBorders>
              <w:top w:val="nil"/>
              <w:left w:val="nil"/>
              <w:bottom w:val="nil"/>
              <w:right w:val="nil"/>
            </w:tcBorders>
            <w:shd w:val="clear" w:color="auto" w:fill="auto"/>
            <w:noWrap/>
            <w:vAlign w:val="bottom"/>
            <w:hideMark/>
          </w:tcPr>
          <w:p w14:paraId="3B70858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41" w:type="pct"/>
            <w:tcBorders>
              <w:top w:val="nil"/>
              <w:left w:val="nil"/>
              <w:bottom w:val="nil"/>
              <w:right w:val="nil"/>
            </w:tcBorders>
            <w:shd w:val="clear" w:color="auto" w:fill="auto"/>
            <w:noWrap/>
            <w:vAlign w:val="bottom"/>
            <w:hideMark/>
          </w:tcPr>
          <w:p w14:paraId="66C07FC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4BFDC145" w14:textId="77777777" w:rsidTr="00126C5D">
        <w:trPr>
          <w:trHeight w:val="315"/>
        </w:trPr>
        <w:tc>
          <w:tcPr>
            <w:tcW w:w="1354" w:type="pct"/>
            <w:vMerge w:val="restart"/>
            <w:tcBorders>
              <w:top w:val="nil"/>
              <w:left w:val="nil"/>
              <w:bottom w:val="nil"/>
              <w:right w:val="nil"/>
            </w:tcBorders>
            <w:shd w:val="clear" w:color="auto" w:fill="auto"/>
            <w:vAlign w:val="center"/>
            <w:hideMark/>
          </w:tcPr>
          <w:p w14:paraId="44B17DFE"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Dikulkas</w:t>
            </w:r>
            <w:proofErr w:type="spellEnd"/>
          </w:p>
        </w:tc>
        <w:tc>
          <w:tcPr>
            <w:tcW w:w="2497" w:type="pct"/>
            <w:tcBorders>
              <w:top w:val="nil"/>
              <w:left w:val="nil"/>
              <w:bottom w:val="nil"/>
              <w:right w:val="nil"/>
            </w:tcBorders>
            <w:shd w:val="clear" w:color="auto" w:fill="auto"/>
            <w:noWrap/>
            <w:vAlign w:val="bottom"/>
            <w:hideMark/>
          </w:tcPr>
          <w:p w14:paraId="683B63D2"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Bersih</w:t>
            </w:r>
            <w:proofErr w:type="spellEnd"/>
          </w:p>
        </w:tc>
        <w:tc>
          <w:tcPr>
            <w:tcW w:w="269" w:type="pct"/>
            <w:tcBorders>
              <w:top w:val="nil"/>
              <w:left w:val="nil"/>
              <w:bottom w:val="nil"/>
              <w:right w:val="nil"/>
            </w:tcBorders>
            <w:shd w:val="clear" w:color="auto" w:fill="auto"/>
            <w:noWrap/>
            <w:vAlign w:val="bottom"/>
            <w:hideMark/>
          </w:tcPr>
          <w:p w14:paraId="49716B5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0" w:type="pct"/>
            <w:tcBorders>
              <w:top w:val="nil"/>
              <w:left w:val="nil"/>
              <w:bottom w:val="nil"/>
              <w:right w:val="nil"/>
            </w:tcBorders>
            <w:shd w:val="clear" w:color="auto" w:fill="auto"/>
            <w:noWrap/>
            <w:vAlign w:val="bottom"/>
            <w:hideMark/>
          </w:tcPr>
          <w:p w14:paraId="1F30ED8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69" w:type="pct"/>
            <w:tcBorders>
              <w:top w:val="nil"/>
              <w:left w:val="nil"/>
              <w:bottom w:val="nil"/>
              <w:right w:val="nil"/>
            </w:tcBorders>
            <w:shd w:val="clear" w:color="auto" w:fill="auto"/>
            <w:noWrap/>
            <w:vAlign w:val="bottom"/>
            <w:hideMark/>
          </w:tcPr>
          <w:p w14:paraId="33165CD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41" w:type="pct"/>
            <w:tcBorders>
              <w:top w:val="nil"/>
              <w:left w:val="nil"/>
              <w:bottom w:val="nil"/>
              <w:right w:val="nil"/>
            </w:tcBorders>
            <w:shd w:val="clear" w:color="auto" w:fill="auto"/>
            <w:noWrap/>
            <w:vAlign w:val="bottom"/>
            <w:hideMark/>
          </w:tcPr>
          <w:p w14:paraId="7BF39DE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3730321D" w14:textId="77777777" w:rsidTr="00126C5D">
        <w:trPr>
          <w:trHeight w:val="315"/>
        </w:trPr>
        <w:tc>
          <w:tcPr>
            <w:tcW w:w="1354" w:type="pct"/>
            <w:vMerge/>
            <w:tcBorders>
              <w:top w:val="nil"/>
              <w:left w:val="nil"/>
              <w:bottom w:val="nil"/>
              <w:right w:val="nil"/>
            </w:tcBorders>
            <w:vAlign w:val="center"/>
            <w:hideMark/>
          </w:tcPr>
          <w:p w14:paraId="60EC54CC"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497" w:type="pct"/>
            <w:tcBorders>
              <w:top w:val="nil"/>
              <w:left w:val="nil"/>
              <w:bottom w:val="nil"/>
              <w:right w:val="nil"/>
            </w:tcBorders>
            <w:shd w:val="clear" w:color="auto" w:fill="auto"/>
            <w:noWrap/>
            <w:vAlign w:val="bottom"/>
            <w:hideMark/>
          </w:tcPr>
          <w:p w14:paraId="657E030E"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Tersusun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Rapih</w:t>
            </w:r>
            <w:proofErr w:type="spellEnd"/>
          </w:p>
        </w:tc>
        <w:tc>
          <w:tcPr>
            <w:tcW w:w="269" w:type="pct"/>
            <w:tcBorders>
              <w:top w:val="nil"/>
              <w:left w:val="nil"/>
              <w:bottom w:val="nil"/>
              <w:right w:val="nil"/>
            </w:tcBorders>
            <w:shd w:val="clear" w:color="auto" w:fill="auto"/>
            <w:noWrap/>
            <w:vAlign w:val="bottom"/>
            <w:hideMark/>
          </w:tcPr>
          <w:p w14:paraId="2E480DF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w:t>
            </w:r>
          </w:p>
        </w:tc>
        <w:tc>
          <w:tcPr>
            <w:tcW w:w="270" w:type="pct"/>
            <w:tcBorders>
              <w:top w:val="nil"/>
              <w:left w:val="nil"/>
              <w:bottom w:val="nil"/>
              <w:right w:val="nil"/>
            </w:tcBorders>
            <w:shd w:val="clear" w:color="auto" w:fill="auto"/>
            <w:noWrap/>
            <w:vAlign w:val="bottom"/>
            <w:hideMark/>
          </w:tcPr>
          <w:p w14:paraId="1D4CD3C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269" w:type="pct"/>
            <w:tcBorders>
              <w:top w:val="nil"/>
              <w:left w:val="nil"/>
              <w:bottom w:val="nil"/>
              <w:right w:val="nil"/>
            </w:tcBorders>
            <w:shd w:val="clear" w:color="auto" w:fill="auto"/>
            <w:noWrap/>
            <w:vAlign w:val="bottom"/>
            <w:hideMark/>
          </w:tcPr>
          <w:p w14:paraId="2765A70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21</w:t>
            </w:r>
          </w:p>
        </w:tc>
        <w:tc>
          <w:tcPr>
            <w:tcW w:w="341" w:type="pct"/>
            <w:tcBorders>
              <w:top w:val="nil"/>
              <w:left w:val="nil"/>
              <w:bottom w:val="nil"/>
              <w:right w:val="nil"/>
            </w:tcBorders>
            <w:shd w:val="clear" w:color="auto" w:fill="auto"/>
            <w:noWrap/>
            <w:vAlign w:val="bottom"/>
            <w:hideMark/>
          </w:tcPr>
          <w:p w14:paraId="01C6802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70</w:t>
            </w:r>
          </w:p>
        </w:tc>
      </w:tr>
      <w:tr w:rsidR="00126C5D" w:rsidRPr="003C5A15" w14:paraId="462AED04" w14:textId="77777777" w:rsidTr="00126C5D">
        <w:trPr>
          <w:trHeight w:val="315"/>
        </w:trPr>
        <w:tc>
          <w:tcPr>
            <w:tcW w:w="1354" w:type="pct"/>
            <w:tcBorders>
              <w:top w:val="nil"/>
              <w:left w:val="nil"/>
              <w:bottom w:val="nil"/>
              <w:right w:val="nil"/>
            </w:tcBorders>
            <w:shd w:val="clear" w:color="auto" w:fill="auto"/>
            <w:noWrap/>
            <w:vAlign w:val="bottom"/>
            <w:hideMark/>
          </w:tcPr>
          <w:p w14:paraId="4EFF4E5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497" w:type="pct"/>
            <w:tcBorders>
              <w:top w:val="nil"/>
              <w:left w:val="nil"/>
              <w:bottom w:val="nil"/>
              <w:right w:val="nil"/>
            </w:tcBorders>
            <w:shd w:val="clear" w:color="auto" w:fill="auto"/>
            <w:noWrap/>
            <w:vAlign w:val="bottom"/>
            <w:hideMark/>
          </w:tcPr>
          <w:p w14:paraId="336E2FBC"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Padat</w:t>
            </w:r>
            <w:proofErr w:type="spellEnd"/>
          </w:p>
        </w:tc>
        <w:tc>
          <w:tcPr>
            <w:tcW w:w="269" w:type="pct"/>
            <w:tcBorders>
              <w:top w:val="nil"/>
              <w:left w:val="nil"/>
              <w:bottom w:val="nil"/>
              <w:right w:val="nil"/>
            </w:tcBorders>
            <w:shd w:val="clear" w:color="auto" w:fill="auto"/>
            <w:noWrap/>
            <w:vAlign w:val="bottom"/>
            <w:hideMark/>
          </w:tcPr>
          <w:p w14:paraId="252A12F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11</w:t>
            </w:r>
          </w:p>
        </w:tc>
        <w:tc>
          <w:tcPr>
            <w:tcW w:w="270" w:type="pct"/>
            <w:tcBorders>
              <w:top w:val="nil"/>
              <w:left w:val="nil"/>
              <w:bottom w:val="nil"/>
              <w:right w:val="nil"/>
            </w:tcBorders>
            <w:shd w:val="clear" w:color="auto" w:fill="auto"/>
            <w:noWrap/>
            <w:vAlign w:val="bottom"/>
            <w:hideMark/>
          </w:tcPr>
          <w:p w14:paraId="5A276FF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37</w:t>
            </w:r>
          </w:p>
        </w:tc>
        <w:tc>
          <w:tcPr>
            <w:tcW w:w="269" w:type="pct"/>
            <w:tcBorders>
              <w:top w:val="nil"/>
              <w:left w:val="nil"/>
              <w:bottom w:val="nil"/>
              <w:right w:val="nil"/>
            </w:tcBorders>
            <w:shd w:val="clear" w:color="auto" w:fill="auto"/>
            <w:noWrap/>
            <w:vAlign w:val="bottom"/>
            <w:hideMark/>
          </w:tcPr>
          <w:p w14:paraId="3600355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19</w:t>
            </w:r>
          </w:p>
        </w:tc>
        <w:tc>
          <w:tcPr>
            <w:tcW w:w="341" w:type="pct"/>
            <w:tcBorders>
              <w:top w:val="nil"/>
              <w:left w:val="nil"/>
              <w:bottom w:val="nil"/>
              <w:right w:val="nil"/>
            </w:tcBorders>
            <w:shd w:val="clear" w:color="auto" w:fill="auto"/>
            <w:noWrap/>
            <w:vAlign w:val="bottom"/>
            <w:hideMark/>
          </w:tcPr>
          <w:p w14:paraId="410A60A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63</w:t>
            </w:r>
          </w:p>
        </w:tc>
      </w:tr>
      <w:tr w:rsidR="00126C5D" w:rsidRPr="003C5A15" w14:paraId="10DD09B6" w14:textId="77777777" w:rsidTr="00126C5D">
        <w:trPr>
          <w:trHeight w:val="315"/>
        </w:trPr>
        <w:tc>
          <w:tcPr>
            <w:tcW w:w="1354" w:type="pct"/>
            <w:vMerge w:val="restart"/>
            <w:tcBorders>
              <w:top w:val="nil"/>
              <w:left w:val="nil"/>
              <w:bottom w:val="single" w:sz="4" w:space="0" w:color="000000"/>
              <w:right w:val="nil"/>
            </w:tcBorders>
            <w:shd w:val="clear" w:color="auto" w:fill="auto"/>
            <w:noWrap/>
            <w:vAlign w:val="center"/>
            <w:hideMark/>
          </w:tcPr>
          <w:p w14:paraId="77D38013"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Bahan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p>
        </w:tc>
        <w:tc>
          <w:tcPr>
            <w:tcW w:w="2497" w:type="pct"/>
            <w:tcBorders>
              <w:top w:val="nil"/>
              <w:left w:val="nil"/>
              <w:bottom w:val="nil"/>
              <w:right w:val="nil"/>
            </w:tcBorders>
            <w:shd w:val="clear" w:color="auto" w:fill="auto"/>
            <w:noWrap/>
            <w:vAlign w:val="bottom"/>
            <w:hideMark/>
          </w:tcPr>
          <w:p w14:paraId="07E56000"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Terpisah</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Sesuai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Jenis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Bersih</w:t>
            </w:r>
            <w:proofErr w:type="spellEnd"/>
            <w:r w:rsidRPr="003C5A15">
              <w:rPr>
                <w:rFonts w:ascii="Times New Roman" w:eastAsia="Times New Roman" w:hAnsi="Times New Roman" w:cs="Times New Roman"/>
                <w:color w:val="000000"/>
                <w:sz w:val="20"/>
                <w:szCs w:val="20"/>
                <w:lang w:val="en-GB" w:eastAsia="en-GB"/>
              </w:rPr>
              <w:t xml:space="preserve">, Tara </w:t>
            </w:r>
            <w:proofErr w:type="spellStart"/>
            <w:r w:rsidRPr="003C5A15">
              <w:rPr>
                <w:rFonts w:ascii="Times New Roman" w:eastAsia="Times New Roman" w:hAnsi="Times New Roman" w:cs="Times New Roman"/>
                <w:color w:val="000000"/>
                <w:sz w:val="20"/>
                <w:szCs w:val="20"/>
                <w:lang w:val="en-GB" w:eastAsia="en-GB"/>
              </w:rPr>
              <w:t>Pangan</w:t>
            </w:r>
            <w:proofErr w:type="spellEnd"/>
          </w:p>
        </w:tc>
        <w:tc>
          <w:tcPr>
            <w:tcW w:w="269" w:type="pct"/>
            <w:tcBorders>
              <w:top w:val="nil"/>
              <w:left w:val="nil"/>
              <w:bottom w:val="nil"/>
              <w:right w:val="nil"/>
            </w:tcBorders>
            <w:shd w:val="clear" w:color="auto" w:fill="auto"/>
            <w:noWrap/>
            <w:vAlign w:val="bottom"/>
            <w:hideMark/>
          </w:tcPr>
          <w:p w14:paraId="05A0A6A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w:t>
            </w:r>
          </w:p>
        </w:tc>
        <w:tc>
          <w:tcPr>
            <w:tcW w:w="270" w:type="pct"/>
            <w:tcBorders>
              <w:top w:val="nil"/>
              <w:left w:val="nil"/>
              <w:bottom w:val="nil"/>
              <w:right w:val="nil"/>
            </w:tcBorders>
            <w:shd w:val="clear" w:color="auto" w:fill="auto"/>
            <w:noWrap/>
            <w:vAlign w:val="bottom"/>
            <w:hideMark/>
          </w:tcPr>
          <w:p w14:paraId="7F265FE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269" w:type="pct"/>
            <w:tcBorders>
              <w:top w:val="nil"/>
              <w:left w:val="nil"/>
              <w:bottom w:val="nil"/>
              <w:right w:val="nil"/>
            </w:tcBorders>
            <w:shd w:val="clear" w:color="auto" w:fill="auto"/>
            <w:noWrap/>
            <w:vAlign w:val="bottom"/>
            <w:hideMark/>
          </w:tcPr>
          <w:p w14:paraId="7E394DA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29</w:t>
            </w:r>
          </w:p>
        </w:tc>
        <w:tc>
          <w:tcPr>
            <w:tcW w:w="341" w:type="pct"/>
            <w:tcBorders>
              <w:top w:val="nil"/>
              <w:left w:val="nil"/>
              <w:bottom w:val="nil"/>
              <w:right w:val="nil"/>
            </w:tcBorders>
            <w:shd w:val="clear" w:color="auto" w:fill="auto"/>
            <w:noWrap/>
            <w:vAlign w:val="bottom"/>
            <w:hideMark/>
          </w:tcPr>
          <w:p w14:paraId="7765A0F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97</w:t>
            </w:r>
          </w:p>
        </w:tc>
      </w:tr>
      <w:tr w:rsidR="00126C5D" w:rsidRPr="003C5A15" w14:paraId="14513615" w14:textId="77777777" w:rsidTr="00126C5D">
        <w:trPr>
          <w:trHeight w:val="315"/>
        </w:trPr>
        <w:tc>
          <w:tcPr>
            <w:tcW w:w="1354" w:type="pct"/>
            <w:vMerge/>
            <w:tcBorders>
              <w:top w:val="nil"/>
              <w:left w:val="nil"/>
              <w:bottom w:val="single" w:sz="4" w:space="0" w:color="000000"/>
              <w:right w:val="nil"/>
            </w:tcBorders>
            <w:vAlign w:val="center"/>
            <w:hideMark/>
          </w:tcPr>
          <w:p w14:paraId="0ACA46D7"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497" w:type="pct"/>
            <w:tcBorders>
              <w:top w:val="nil"/>
              <w:left w:val="nil"/>
              <w:bottom w:val="nil"/>
              <w:right w:val="nil"/>
            </w:tcBorders>
            <w:shd w:val="clear" w:color="auto" w:fill="auto"/>
            <w:noWrap/>
            <w:vAlign w:val="bottom"/>
            <w:hideMark/>
          </w:tcPr>
          <w:p w14:paraId="0D0C50AB"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Suhu</w:t>
            </w:r>
            <w:proofErr w:type="spellEnd"/>
            <w:r w:rsidRPr="003C5A15">
              <w:rPr>
                <w:rFonts w:ascii="Times New Roman" w:eastAsia="Times New Roman" w:hAnsi="Times New Roman" w:cs="Times New Roman"/>
                <w:color w:val="000000"/>
                <w:sz w:val="20"/>
                <w:szCs w:val="20"/>
                <w:lang w:val="en-GB" w:eastAsia="en-GB"/>
              </w:rPr>
              <w:t xml:space="preserve"> Yang </w:t>
            </w:r>
            <w:proofErr w:type="spellStart"/>
            <w:r w:rsidRPr="003C5A15">
              <w:rPr>
                <w:rFonts w:ascii="Times New Roman" w:eastAsia="Times New Roman" w:hAnsi="Times New Roman" w:cs="Times New Roman"/>
                <w:color w:val="000000"/>
                <w:sz w:val="20"/>
                <w:szCs w:val="20"/>
                <w:lang w:val="en-GB" w:eastAsia="en-GB"/>
              </w:rPr>
              <w:t>Tepat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Sesuai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Jenis</w:t>
            </w:r>
            <w:proofErr w:type="spellEnd"/>
          </w:p>
        </w:tc>
        <w:tc>
          <w:tcPr>
            <w:tcW w:w="269" w:type="pct"/>
            <w:tcBorders>
              <w:top w:val="nil"/>
              <w:left w:val="nil"/>
              <w:bottom w:val="nil"/>
              <w:right w:val="nil"/>
            </w:tcBorders>
            <w:shd w:val="clear" w:color="auto" w:fill="auto"/>
            <w:noWrap/>
            <w:vAlign w:val="bottom"/>
            <w:hideMark/>
          </w:tcPr>
          <w:p w14:paraId="2C7F6A3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4</w:t>
            </w:r>
          </w:p>
        </w:tc>
        <w:tc>
          <w:tcPr>
            <w:tcW w:w="270" w:type="pct"/>
            <w:tcBorders>
              <w:top w:val="nil"/>
              <w:left w:val="nil"/>
              <w:bottom w:val="nil"/>
              <w:right w:val="nil"/>
            </w:tcBorders>
            <w:shd w:val="clear" w:color="auto" w:fill="auto"/>
            <w:noWrap/>
            <w:vAlign w:val="bottom"/>
            <w:hideMark/>
          </w:tcPr>
          <w:p w14:paraId="2F19AAE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13</w:t>
            </w:r>
          </w:p>
        </w:tc>
        <w:tc>
          <w:tcPr>
            <w:tcW w:w="269" w:type="pct"/>
            <w:tcBorders>
              <w:top w:val="nil"/>
              <w:left w:val="nil"/>
              <w:bottom w:val="nil"/>
              <w:right w:val="nil"/>
            </w:tcBorders>
            <w:shd w:val="clear" w:color="auto" w:fill="auto"/>
            <w:noWrap/>
            <w:vAlign w:val="bottom"/>
            <w:hideMark/>
          </w:tcPr>
          <w:p w14:paraId="06BD1B6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26</w:t>
            </w:r>
          </w:p>
        </w:tc>
        <w:tc>
          <w:tcPr>
            <w:tcW w:w="341" w:type="pct"/>
            <w:tcBorders>
              <w:top w:val="nil"/>
              <w:left w:val="nil"/>
              <w:bottom w:val="nil"/>
              <w:right w:val="nil"/>
            </w:tcBorders>
            <w:shd w:val="clear" w:color="auto" w:fill="auto"/>
            <w:noWrap/>
            <w:vAlign w:val="bottom"/>
            <w:hideMark/>
          </w:tcPr>
          <w:p w14:paraId="1FD0476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87</w:t>
            </w:r>
          </w:p>
        </w:tc>
      </w:tr>
      <w:tr w:rsidR="00126C5D" w:rsidRPr="003C5A15" w14:paraId="7CE44124" w14:textId="77777777" w:rsidTr="00126C5D">
        <w:trPr>
          <w:trHeight w:val="315"/>
        </w:trPr>
        <w:tc>
          <w:tcPr>
            <w:tcW w:w="1354" w:type="pct"/>
            <w:vMerge/>
            <w:tcBorders>
              <w:top w:val="nil"/>
              <w:left w:val="nil"/>
              <w:bottom w:val="single" w:sz="4" w:space="0" w:color="000000"/>
              <w:right w:val="nil"/>
            </w:tcBorders>
            <w:vAlign w:val="center"/>
            <w:hideMark/>
          </w:tcPr>
          <w:p w14:paraId="0A94856B"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497" w:type="pct"/>
            <w:tcBorders>
              <w:top w:val="nil"/>
              <w:left w:val="nil"/>
              <w:bottom w:val="nil"/>
              <w:right w:val="nil"/>
            </w:tcBorders>
            <w:shd w:val="clear" w:color="auto" w:fill="auto"/>
            <w:noWrap/>
            <w:vAlign w:val="bottom"/>
            <w:hideMark/>
          </w:tcPr>
          <w:p w14:paraId="7ECF1FC7"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Ada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Kadaluarsa</w:t>
            </w:r>
            <w:proofErr w:type="spellEnd"/>
          </w:p>
        </w:tc>
        <w:tc>
          <w:tcPr>
            <w:tcW w:w="269" w:type="pct"/>
            <w:tcBorders>
              <w:top w:val="nil"/>
              <w:left w:val="nil"/>
              <w:bottom w:val="nil"/>
              <w:right w:val="nil"/>
            </w:tcBorders>
            <w:shd w:val="clear" w:color="auto" w:fill="auto"/>
            <w:noWrap/>
            <w:vAlign w:val="bottom"/>
            <w:hideMark/>
          </w:tcPr>
          <w:p w14:paraId="6B03013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0" w:type="pct"/>
            <w:tcBorders>
              <w:top w:val="nil"/>
              <w:left w:val="nil"/>
              <w:bottom w:val="nil"/>
              <w:right w:val="nil"/>
            </w:tcBorders>
            <w:shd w:val="clear" w:color="auto" w:fill="auto"/>
            <w:noWrap/>
            <w:vAlign w:val="bottom"/>
            <w:hideMark/>
          </w:tcPr>
          <w:p w14:paraId="6D517DD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69" w:type="pct"/>
            <w:tcBorders>
              <w:top w:val="nil"/>
              <w:left w:val="nil"/>
              <w:bottom w:val="nil"/>
              <w:right w:val="nil"/>
            </w:tcBorders>
            <w:shd w:val="clear" w:color="auto" w:fill="auto"/>
            <w:noWrap/>
            <w:vAlign w:val="bottom"/>
            <w:hideMark/>
          </w:tcPr>
          <w:p w14:paraId="6A56184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41" w:type="pct"/>
            <w:tcBorders>
              <w:top w:val="nil"/>
              <w:left w:val="nil"/>
              <w:bottom w:val="nil"/>
              <w:right w:val="nil"/>
            </w:tcBorders>
            <w:shd w:val="clear" w:color="auto" w:fill="auto"/>
            <w:noWrap/>
            <w:vAlign w:val="bottom"/>
            <w:hideMark/>
          </w:tcPr>
          <w:p w14:paraId="03EED81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bl>
    <w:p w14:paraId="0C767073"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3795D097" w14:textId="099FE398" w:rsidR="00DA235B"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r>
        <w:rPr>
          <w:rFonts w:ascii="Times New Roman" w:eastAsia="Calibri" w:hAnsi="Times New Roman" w:cs="Times New Roman"/>
          <w:bCs/>
          <w:color w:val="000000"/>
          <w:spacing w:val="-1"/>
          <w:sz w:val="24"/>
        </w:rPr>
        <w:t>H</w:t>
      </w:r>
      <w:r>
        <w:rPr>
          <w:rFonts w:ascii="Times New Roman" w:eastAsia="Calibri" w:hAnsi="Times New Roman" w:cs="Times New Roman"/>
          <w:bCs/>
          <w:color w:val="000000"/>
          <w:spacing w:val="-1"/>
          <w:sz w:val="24"/>
        </w:rPr>
        <w:t xml:space="preserve">asil </w:t>
      </w:r>
      <w:proofErr w:type="spellStart"/>
      <w:r>
        <w:rPr>
          <w:rFonts w:ascii="Times New Roman" w:eastAsia="Calibri" w:hAnsi="Times New Roman" w:cs="Times New Roman"/>
          <w:bCs/>
          <w:color w:val="000000"/>
          <w:spacing w:val="-1"/>
          <w:sz w:val="24"/>
        </w:rPr>
        <w:t>penelitian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inspeksi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penyimpanna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Hasil </w:t>
      </w:r>
      <w:proofErr w:type="spellStart"/>
      <w:r>
        <w:rPr>
          <w:rFonts w:ascii="Times New Roman" w:eastAsia="Calibri" w:hAnsi="Times New Roman" w:cs="Times New Roman"/>
          <w:bCs/>
          <w:color w:val="000000"/>
          <w:spacing w:val="-1"/>
          <w:sz w:val="24"/>
        </w:rPr>
        <w:t>tersebut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menunjukkan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penyimpnana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matang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sebagian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baik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segi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penyimpanan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baku</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kemasan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penyimpanna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dikulkas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memiliki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mutu</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baik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utuh</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lastRenderedPageBreak/>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rusak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baku</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kemasan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memiliki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ijin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edar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memiliki</w:t>
      </w:r>
      <w:proofErr w:type="spellEnd"/>
      <w:r>
        <w:rPr>
          <w:rFonts w:ascii="Times New Roman" w:eastAsia="Calibri" w:hAnsi="Times New Roman" w:cs="Times New Roman"/>
          <w:bCs/>
          <w:color w:val="000000"/>
          <w:spacing w:val="-1"/>
          <w:sz w:val="24"/>
        </w:rPr>
        <w:t xml:space="preserve"> label, </w:t>
      </w:r>
      <w:proofErr w:type="spellStart"/>
      <w:r>
        <w:rPr>
          <w:rFonts w:ascii="Times New Roman" w:eastAsia="Calibri" w:hAnsi="Times New Roman" w:cs="Times New Roman"/>
          <w:bCs/>
          <w:color w:val="000000"/>
          <w:spacing w:val="-1"/>
          <w:sz w:val="24"/>
        </w:rPr>
        <w:t>tidakkadaluarsa</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rusak</w:t>
      </w:r>
      <w:proofErr w:type="spellEnd"/>
      <w:r>
        <w:rPr>
          <w:rFonts w:ascii="Times New Roman" w:eastAsia="Calibri" w:hAnsi="Times New Roman" w:cs="Times New Roman"/>
          <w:bCs/>
          <w:color w:val="000000"/>
          <w:spacing w:val="-1"/>
          <w:sz w:val="24"/>
        </w:rPr>
        <w:t xml:space="preserve"> (100%). </w:t>
      </w:r>
      <w:proofErr w:type="spellStart"/>
      <w:r>
        <w:rPr>
          <w:rFonts w:ascii="Times New Roman" w:eastAsia="Calibri" w:hAnsi="Times New Roman" w:cs="Times New Roman"/>
          <w:bCs/>
          <w:color w:val="000000"/>
          <w:spacing w:val="-1"/>
          <w:sz w:val="24"/>
        </w:rPr>
        <w:t>Penyimpanan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dikulkas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keadaan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bersih</w:t>
      </w:r>
      <w:proofErr w:type="spellEnd"/>
      <w:r>
        <w:rPr>
          <w:rFonts w:ascii="Times New Roman" w:eastAsia="Calibri" w:hAnsi="Times New Roman" w:cs="Times New Roman"/>
          <w:bCs/>
          <w:color w:val="000000"/>
          <w:spacing w:val="-1"/>
          <w:sz w:val="24"/>
        </w:rPr>
        <w:t xml:space="preserve"> (100%), </w:t>
      </w:r>
      <w:proofErr w:type="spellStart"/>
      <w:r>
        <w:rPr>
          <w:rFonts w:ascii="Times New Roman" w:eastAsia="Calibri" w:hAnsi="Times New Roman" w:cs="Times New Roman"/>
          <w:bCs/>
          <w:color w:val="000000"/>
          <w:spacing w:val="-1"/>
          <w:sz w:val="24"/>
        </w:rPr>
        <w:t>rapih</w:t>
      </w:r>
      <w:proofErr w:type="spellEnd"/>
      <w:r>
        <w:rPr>
          <w:rFonts w:ascii="Times New Roman" w:eastAsia="Calibri" w:hAnsi="Times New Roman" w:cs="Times New Roman"/>
          <w:bCs/>
          <w:color w:val="000000"/>
          <w:spacing w:val="-1"/>
          <w:sz w:val="24"/>
        </w:rPr>
        <w:t xml:space="preserve"> (70%), </w:t>
      </w:r>
      <w:proofErr w:type="spellStart"/>
      <w:r>
        <w:rPr>
          <w:rFonts w:ascii="Times New Roman" w:eastAsia="Calibri" w:hAnsi="Times New Roman" w:cs="Times New Roman"/>
          <w:bCs/>
          <w:color w:val="000000"/>
          <w:spacing w:val="-1"/>
          <w:sz w:val="24"/>
        </w:rPr>
        <w:t>kepadatan</w:t>
      </w:r>
      <w:proofErr w:type="spellEnd"/>
      <w:r>
        <w:rPr>
          <w:rFonts w:ascii="Times New Roman" w:eastAsia="Calibri" w:hAnsi="Times New Roman" w:cs="Times New Roman"/>
          <w:bCs/>
          <w:color w:val="000000"/>
          <w:spacing w:val="-1"/>
          <w:sz w:val="24"/>
        </w:rPr>
        <w:t xml:space="preserve"> 63%, </w:t>
      </w:r>
      <w:proofErr w:type="spellStart"/>
      <w:r>
        <w:rPr>
          <w:rFonts w:ascii="Times New Roman" w:eastAsia="Calibri" w:hAnsi="Times New Roman" w:cs="Times New Roman"/>
          <w:bCs/>
          <w:color w:val="000000"/>
          <w:spacing w:val="-1"/>
          <w:sz w:val="24"/>
        </w:rPr>
        <w:t>terpisaj</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sesuai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jenis</w:t>
      </w:r>
      <w:proofErr w:type="spellEnd"/>
      <w:r>
        <w:rPr>
          <w:rFonts w:ascii="Times New Roman" w:eastAsia="Calibri" w:hAnsi="Times New Roman" w:cs="Times New Roman"/>
          <w:bCs/>
          <w:color w:val="000000"/>
          <w:spacing w:val="-1"/>
          <w:sz w:val="24"/>
        </w:rPr>
        <w:t xml:space="preserve"> 97%, </w:t>
      </w:r>
      <w:proofErr w:type="spellStart"/>
      <w:r>
        <w:rPr>
          <w:rFonts w:ascii="Times New Roman" w:eastAsia="Calibri" w:hAnsi="Times New Roman" w:cs="Times New Roman"/>
          <w:bCs/>
          <w:color w:val="000000"/>
          <w:spacing w:val="-1"/>
          <w:sz w:val="24"/>
        </w:rPr>
        <w:t>penyimpanan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suhu</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sesuai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jenis</w:t>
      </w:r>
      <w:proofErr w:type="spellEnd"/>
      <w:r>
        <w:rPr>
          <w:rFonts w:ascii="Times New Roman" w:eastAsia="Calibri" w:hAnsi="Times New Roman" w:cs="Times New Roman"/>
          <w:bCs/>
          <w:color w:val="000000"/>
          <w:spacing w:val="-1"/>
          <w:sz w:val="24"/>
        </w:rPr>
        <w:t xml:space="preserve"> 87%, </w:t>
      </w:r>
      <w:proofErr w:type="spellStart"/>
      <w:r>
        <w:rPr>
          <w:rFonts w:ascii="Times New Roman" w:eastAsia="Calibri" w:hAnsi="Times New Roman" w:cs="Times New Roman"/>
          <w:bCs/>
          <w:color w:val="000000"/>
          <w:spacing w:val="-1"/>
          <w:sz w:val="24"/>
        </w:rPr>
        <w:t>tertutup</w:t>
      </w:r>
      <w:proofErr w:type="spellEnd"/>
      <w:r>
        <w:rPr>
          <w:rFonts w:ascii="Times New Roman" w:eastAsia="Calibri" w:hAnsi="Times New Roman" w:cs="Times New Roman"/>
          <w:bCs/>
          <w:color w:val="000000"/>
          <w:spacing w:val="-1"/>
          <w:sz w:val="24"/>
        </w:rPr>
        <w:t xml:space="preserve"> 87% dan 100%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kadaluarsa</w:t>
      </w:r>
      <w:proofErr w:type="spellEnd"/>
      <w:r>
        <w:rPr>
          <w:rFonts w:ascii="Times New Roman" w:eastAsia="Calibri" w:hAnsi="Times New Roman" w:cs="Times New Roman"/>
          <w:bCs/>
          <w:color w:val="000000"/>
          <w:spacing w:val="-1"/>
          <w:sz w:val="24"/>
        </w:rPr>
        <w:t>.</w:t>
      </w:r>
    </w:p>
    <w:p w14:paraId="30B3CB90"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7E826A69" w14:textId="67845936"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9. </w:t>
      </w:r>
      <w:r w:rsidRPr="007E3808">
        <w:rPr>
          <w:rFonts w:ascii="Times New Roman" w:eastAsia="Calibri" w:hAnsi="Times New Roman" w:cs="Times New Roman"/>
          <w:bCs/>
          <w:color w:val="000000"/>
          <w:spacing w:val="-1"/>
          <w:sz w:val="24"/>
        </w:rPr>
        <w:t xml:space="preserve">Gambaran </w:t>
      </w:r>
      <w:proofErr w:type="spellStart"/>
      <w:r>
        <w:rPr>
          <w:rFonts w:ascii="Times New Roman" w:eastAsia="Calibri" w:hAnsi="Times New Roman" w:cs="Times New Roman"/>
          <w:bCs/>
          <w:color w:val="000000"/>
          <w:spacing w:val="-1"/>
          <w:sz w:val="24"/>
        </w:rPr>
        <w:t>Inspeksi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Persiapan</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Pengolahan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Warung</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Makan</w:t>
      </w:r>
      <w:proofErr w:type="spellEnd"/>
      <w:r w:rsidRPr="007E3808">
        <w:rPr>
          <w:rFonts w:ascii="Times New Roman" w:eastAsia="Calibri" w:hAnsi="Times New Roman" w:cs="Times New Roman"/>
          <w:bCs/>
          <w:color w:val="000000"/>
          <w:spacing w:val="-1"/>
          <w:sz w:val="24"/>
        </w:rPr>
        <w:t xml:space="preserve"> di </w:t>
      </w:r>
      <w:proofErr w:type="spellStart"/>
      <w:r w:rsidRPr="007E3808">
        <w:rPr>
          <w:rFonts w:ascii="Times New Roman" w:eastAsia="Calibri" w:hAnsi="Times New Roman" w:cs="Times New Roman"/>
          <w:bCs/>
          <w:color w:val="000000"/>
          <w:spacing w:val="-1"/>
          <w:sz w:val="24"/>
        </w:rPr>
        <w:t>Kecamatan</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Ratatotok</w:t>
      </w:r>
      <w:proofErr w:type="spellEnd"/>
    </w:p>
    <w:tbl>
      <w:tblPr>
        <w:tblW w:w="5000" w:type="pct"/>
        <w:tblLook w:val="04A0" w:firstRow="1" w:lastRow="0" w:firstColumn="1" w:lastColumn="0" w:noHBand="0" w:noVBand="1"/>
      </w:tblPr>
      <w:tblGrid>
        <w:gridCol w:w="2616"/>
        <w:gridCol w:w="4181"/>
        <w:gridCol w:w="453"/>
        <w:gridCol w:w="453"/>
        <w:gridCol w:w="453"/>
        <w:gridCol w:w="565"/>
      </w:tblGrid>
      <w:tr w:rsidR="00126C5D" w:rsidRPr="00126C5D" w14:paraId="544202B9" w14:textId="77777777" w:rsidTr="0098314F">
        <w:trPr>
          <w:trHeight w:val="315"/>
        </w:trPr>
        <w:tc>
          <w:tcPr>
            <w:tcW w:w="3896" w:type="pct"/>
            <w:gridSpan w:val="2"/>
            <w:vMerge w:val="restart"/>
            <w:tcBorders>
              <w:top w:val="single" w:sz="4" w:space="0" w:color="auto"/>
              <w:left w:val="nil"/>
              <w:bottom w:val="single" w:sz="4" w:space="0" w:color="000000"/>
              <w:right w:val="nil"/>
            </w:tcBorders>
            <w:shd w:val="clear" w:color="auto" w:fill="auto"/>
            <w:vAlign w:val="center"/>
            <w:hideMark/>
          </w:tcPr>
          <w:p w14:paraId="1F90D63C"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Persiapan</w:t>
            </w:r>
            <w:proofErr w:type="spellEnd"/>
            <w:r w:rsidRPr="00126C5D">
              <w:rPr>
                <w:rFonts w:ascii="Times New Roman" w:eastAsia="Times New Roman" w:hAnsi="Times New Roman" w:cs="Times New Roman"/>
                <w:color w:val="000000"/>
                <w:sz w:val="20"/>
                <w:szCs w:val="20"/>
                <w:lang w:val="en-GB" w:eastAsia="en-GB"/>
              </w:rPr>
              <w:t xml:space="preserve"> Dan </w:t>
            </w:r>
            <w:proofErr w:type="spellStart"/>
            <w:r w:rsidRPr="00126C5D">
              <w:rPr>
                <w:rFonts w:ascii="Times New Roman" w:eastAsia="Times New Roman" w:hAnsi="Times New Roman" w:cs="Times New Roman"/>
                <w:color w:val="000000"/>
                <w:sz w:val="20"/>
                <w:szCs w:val="20"/>
                <w:lang w:val="en-GB" w:eastAsia="en-GB"/>
              </w:rPr>
              <w:t>Pengolahan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Bahan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Pangan</w:t>
            </w:r>
            <w:proofErr w:type="spellEnd"/>
          </w:p>
        </w:tc>
        <w:tc>
          <w:tcPr>
            <w:tcW w:w="520" w:type="pct"/>
            <w:gridSpan w:val="2"/>
            <w:tcBorders>
              <w:top w:val="single" w:sz="4" w:space="0" w:color="auto"/>
              <w:left w:val="nil"/>
              <w:bottom w:val="single" w:sz="4" w:space="0" w:color="auto"/>
              <w:right w:val="nil"/>
            </w:tcBorders>
            <w:shd w:val="clear" w:color="auto" w:fill="auto"/>
            <w:noWrap/>
            <w:vAlign w:val="bottom"/>
            <w:hideMark/>
          </w:tcPr>
          <w:p w14:paraId="12776F5A"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TMS</w:t>
            </w:r>
          </w:p>
        </w:tc>
        <w:tc>
          <w:tcPr>
            <w:tcW w:w="584" w:type="pct"/>
            <w:gridSpan w:val="2"/>
            <w:tcBorders>
              <w:top w:val="single" w:sz="4" w:space="0" w:color="auto"/>
              <w:left w:val="nil"/>
              <w:bottom w:val="single" w:sz="4" w:space="0" w:color="auto"/>
              <w:right w:val="nil"/>
            </w:tcBorders>
            <w:shd w:val="clear" w:color="auto" w:fill="auto"/>
            <w:noWrap/>
            <w:vAlign w:val="bottom"/>
            <w:hideMark/>
          </w:tcPr>
          <w:p w14:paraId="0AF781FA"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MS</w:t>
            </w:r>
          </w:p>
        </w:tc>
      </w:tr>
      <w:tr w:rsidR="00126C5D" w:rsidRPr="00126C5D" w14:paraId="12BDB540" w14:textId="77777777" w:rsidTr="0098314F">
        <w:trPr>
          <w:trHeight w:val="315"/>
        </w:trPr>
        <w:tc>
          <w:tcPr>
            <w:tcW w:w="3896" w:type="pct"/>
            <w:gridSpan w:val="2"/>
            <w:vMerge/>
            <w:tcBorders>
              <w:top w:val="single" w:sz="4" w:space="0" w:color="auto"/>
              <w:left w:val="nil"/>
              <w:bottom w:val="single" w:sz="4" w:space="0" w:color="000000"/>
              <w:right w:val="nil"/>
            </w:tcBorders>
            <w:vAlign w:val="center"/>
            <w:hideMark/>
          </w:tcPr>
          <w:p w14:paraId="036F682D"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60" w:type="pct"/>
            <w:tcBorders>
              <w:top w:val="single" w:sz="4" w:space="0" w:color="auto"/>
              <w:left w:val="nil"/>
              <w:bottom w:val="single" w:sz="4" w:space="0" w:color="auto"/>
              <w:right w:val="nil"/>
            </w:tcBorders>
            <w:shd w:val="clear" w:color="auto" w:fill="auto"/>
            <w:noWrap/>
            <w:vAlign w:val="bottom"/>
            <w:hideMark/>
          </w:tcPr>
          <w:p w14:paraId="63FC283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N</w:t>
            </w:r>
          </w:p>
        </w:tc>
        <w:tc>
          <w:tcPr>
            <w:tcW w:w="260" w:type="pct"/>
            <w:tcBorders>
              <w:top w:val="single" w:sz="4" w:space="0" w:color="auto"/>
              <w:left w:val="nil"/>
              <w:bottom w:val="single" w:sz="4" w:space="0" w:color="auto"/>
              <w:right w:val="nil"/>
            </w:tcBorders>
            <w:shd w:val="clear" w:color="auto" w:fill="auto"/>
            <w:noWrap/>
            <w:vAlign w:val="bottom"/>
            <w:hideMark/>
          </w:tcPr>
          <w:p w14:paraId="5B9FA3B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w:t>
            </w:r>
          </w:p>
        </w:tc>
        <w:tc>
          <w:tcPr>
            <w:tcW w:w="260" w:type="pct"/>
            <w:tcBorders>
              <w:top w:val="single" w:sz="4" w:space="0" w:color="auto"/>
              <w:left w:val="nil"/>
              <w:bottom w:val="single" w:sz="4" w:space="0" w:color="auto"/>
              <w:right w:val="nil"/>
            </w:tcBorders>
            <w:shd w:val="clear" w:color="auto" w:fill="auto"/>
            <w:noWrap/>
            <w:vAlign w:val="bottom"/>
            <w:hideMark/>
          </w:tcPr>
          <w:p w14:paraId="1658863D"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N</w:t>
            </w:r>
          </w:p>
        </w:tc>
        <w:tc>
          <w:tcPr>
            <w:tcW w:w="324" w:type="pct"/>
            <w:tcBorders>
              <w:top w:val="single" w:sz="4" w:space="0" w:color="auto"/>
              <w:left w:val="nil"/>
              <w:bottom w:val="single" w:sz="4" w:space="0" w:color="auto"/>
              <w:right w:val="nil"/>
            </w:tcBorders>
            <w:shd w:val="clear" w:color="auto" w:fill="auto"/>
            <w:noWrap/>
            <w:vAlign w:val="bottom"/>
            <w:hideMark/>
          </w:tcPr>
          <w:p w14:paraId="5D22951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w:t>
            </w:r>
          </w:p>
        </w:tc>
      </w:tr>
      <w:tr w:rsidR="00126C5D" w:rsidRPr="00126C5D" w14:paraId="6EEE4249" w14:textId="77777777" w:rsidTr="0098314F">
        <w:trPr>
          <w:trHeight w:val="315"/>
        </w:trPr>
        <w:tc>
          <w:tcPr>
            <w:tcW w:w="1499" w:type="pct"/>
            <w:tcBorders>
              <w:top w:val="nil"/>
              <w:left w:val="nil"/>
              <w:bottom w:val="nil"/>
              <w:right w:val="nil"/>
            </w:tcBorders>
            <w:shd w:val="clear" w:color="auto" w:fill="auto"/>
            <w:noWrap/>
            <w:vAlign w:val="bottom"/>
            <w:hideMark/>
          </w:tcPr>
          <w:p w14:paraId="12DF0656"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Pencahayaan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Cukup</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Terang</w:t>
            </w:r>
            <w:proofErr w:type="spellEnd"/>
          </w:p>
        </w:tc>
        <w:tc>
          <w:tcPr>
            <w:tcW w:w="2397" w:type="pct"/>
            <w:tcBorders>
              <w:top w:val="nil"/>
              <w:left w:val="nil"/>
              <w:bottom w:val="nil"/>
              <w:right w:val="nil"/>
            </w:tcBorders>
            <w:shd w:val="clear" w:color="auto" w:fill="auto"/>
            <w:noWrap/>
            <w:vAlign w:val="bottom"/>
            <w:hideMark/>
          </w:tcPr>
          <w:p w14:paraId="1102B98F"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60" w:type="pct"/>
            <w:tcBorders>
              <w:top w:val="nil"/>
              <w:left w:val="nil"/>
              <w:bottom w:val="nil"/>
              <w:right w:val="nil"/>
            </w:tcBorders>
            <w:shd w:val="clear" w:color="auto" w:fill="auto"/>
            <w:noWrap/>
            <w:vAlign w:val="bottom"/>
            <w:hideMark/>
          </w:tcPr>
          <w:p w14:paraId="30954BC9"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10</w:t>
            </w:r>
          </w:p>
        </w:tc>
        <w:tc>
          <w:tcPr>
            <w:tcW w:w="260" w:type="pct"/>
            <w:tcBorders>
              <w:top w:val="nil"/>
              <w:left w:val="nil"/>
              <w:bottom w:val="nil"/>
              <w:right w:val="nil"/>
            </w:tcBorders>
            <w:shd w:val="clear" w:color="auto" w:fill="auto"/>
            <w:noWrap/>
            <w:vAlign w:val="bottom"/>
            <w:hideMark/>
          </w:tcPr>
          <w:p w14:paraId="6A8937A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33</w:t>
            </w:r>
          </w:p>
        </w:tc>
        <w:tc>
          <w:tcPr>
            <w:tcW w:w="260" w:type="pct"/>
            <w:tcBorders>
              <w:top w:val="nil"/>
              <w:left w:val="nil"/>
              <w:bottom w:val="nil"/>
              <w:right w:val="nil"/>
            </w:tcBorders>
            <w:shd w:val="clear" w:color="auto" w:fill="auto"/>
            <w:noWrap/>
            <w:vAlign w:val="bottom"/>
            <w:hideMark/>
          </w:tcPr>
          <w:p w14:paraId="2D2824FC"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20</w:t>
            </w:r>
          </w:p>
        </w:tc>
        <w:tc>
          <w:tcPr>
            <w:tcW w:w="324" w:type="pct"/>
            <w:tcBorders>
              <w:top w:val="nil"/>
              <w:left w:val="nil"/>
              <w:bottom w:val="nil"/>
              <w:right w:val="nil"/>
            </w:tcBorders>
            <w:shd w:val="clear" w:color="auto" w:fill="auto"/>
            <w:noWrap/>
            <w:vAlign w:val="bottom"/>
            <w:hideMark/>
          </w:tcPr>
          <w:p w14:paraId="781F96EF"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67</w:t>
            </w:r>
          </w:p>
        </w:tc>
      </w:tr>
      <w:tr w:rsidR="00126C5D" w:rsidRPr="00126C5D" w14:paraId="5730EFF2" w14:textId="77777777" w:rsidTr="0098314F">
        <w:trPr>
          <w:trHeight w:val="315"/>
        </w:trPr>
        <w:tc>
          <w:tcPr>
            <w:tcW w:w="3896" w:type="pct"/>
            <w:gridSpan w:val="2"/>
            <w:tcBorders>
              <w:top w:val="nil"/>
              <w:left w:val="nil"/>
              <w:bottom w:val="nil"/>
              <w:right w:val="nil"/>
            </w:tcBorders>
            <w:shd w:val="clear" w:color="auto" w:fill="auto"/>
            <w:noWrap/>
            <w:vAlign w:val="bottom"/>
            <w:hideMark/>
          </w:tcPr>
          <w:p w14:paraId="4571E746"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Dibersihkan</w:t>
            </w:r>
            <w:proofErr w:type="spellEnd"/>
            <w:r w:rsidRPr="00126C5D">
              <w:rPr>
                <w:rFonts w:ascii="Times New Roman" w:eastAsia="Times New Roman" w:hAnsi="Times New Roman" w:cs="Times New Roman"/>
                <w:color w:val="000000"/>
                <w:sz w:val="20"/>
                <w:szCs w:val="20"/>
                <w:lang w:val="en-GB" w:eastAsia="en-GB"/>
              </w:rPr>
              <w:t xml:space="preserve"> Dan </w:t>
            </w:r>
            <w:proofErr w:type="spellStart"/>
            <w:r w:rsidRPr="00126C5D">
              <w:rPr>
                <w:rFonts w:ascii="Times New Roman" w:eastAsia="Times New Roman" w:hAnsi="Times New Roman" w:cs="Times New Roman"/>
                <w:color w:val="000000"/>
                <w:sz w:val="20"/>
                <w:szCs w:val="20"/>
                <w:lang w:val="en-GB" w:eastAsia="en-GB"/>
              </w:rPr>
              <w:t>Dicuci</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Dengan</w:t>
            </w:r>
            <w:proofErr w:type="spellEnd"/>
            <w:r w:rsidRPr="00126C5D">
              <w:rPr>
                <w:rFonts w:ascii="Times New Roman" w:eastAsia="Times New Roman" w:hAnsi="Times New Roman" w:cs="Times New Roman"/>
                <w:color w:val="000000"/>
                <w:sz w:val="20"/>
                <w:szCs w:val="20"/>
                <w:lang w:val="en-GB" w:eastAsia="en-GB"/>
              </w:rPr>
              <w:t xml:space="preserve"> Air </w:t>
            </w:r>
            <w:proofErr w:type="spellStart"/>
            <w:r w:rsidRPr="00126C5D">
              <w:rPr>
                <w:rFonts w:ascii="Times New Roman" w:eastAsia="Times New Roman" w:hAnsi="Times New Roman" w:cs="Times New Roman"/>
                <w:color w:val="000000"/>
                <w:sz w:val="20"/>
                <w:szCs w:val="20"/>
                <w:lang w:val="en-GB" w:eastAsia="en-GB"/>
              </w:rPr>
              <w:t>Mengalir</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Sebelum</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Dimasak</w:t>
            </w:r>
            <w:proofErr w:type="spellEnd"/>
          </w:p>
        </w:tc>
        <w:tc>
          <w:tcPr>
            <w:tcW w:w="260" w:type="pct"/>
            <w:tcBorders>
              <w:top w:val="nil"/>
              <w:left w:val="nil"/>
              <w:bottom w:val="nil"/>
              <w:right w:val="nil"/>
            </w:tcBorders>
            <w:shd w:val="clear" w:color="auto" w:fill="auto"/>
            <w:noWrap/>
            <w:vAlign w:val="bottom"/>
            <w:hideMark/>
          </w:tcPr>
          <w:p w14:paraId="3DC252E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4</w:t>
            </w:r>
          </w:p>
        </w:tc>
        <w:tc>
          <w:tcPr>
            <w:tcW w:w="260" w:type="pct"/>
            <w:tcBorders>
              <w:top w:val="nil"/>
              <w:left w:val="nil"/>
              <w:bottom w:val="nil"/>
              <w:right w:val="nil"/>
            </w:tcBorders>
            <w:shd w:val="clear" w:color="auto" w:fill="auto"/>
            <w:noWrap/>
            <w:vAlign w:val="bottom"/>
            <w:hideMark/>
          </w:tcPr>
          <w:p w14:paraId="62F3460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13</w:t>
            </w:r>
          </w:p>
        </w:tc>
        <w:tc>
          <w:tcPr>
            <w:tcW w:w="260" w:type="pct"/>
            <w:tcBorders>
              <w:top w:val="nil"/>
              <w:left w:val="nil"/>
              <w:bottom w:val="nil"/>
              <w:right w:val="nil"/>
            </w:tcBorders>
            <w:shd w:val="clear" w:color="auto" w:fill="auto"/>
            <w:noWrap/>
            <w:vAlign w:val="bottom"/>
            <w:hideMark/>
          </w:tcPr>
          <w:p w14:paraId="29D259C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26</w:t>
            </w:r>
          </w:p>
        </w:tc>
        <w:tc>
          <w:tcPr>
            <w:tcW w:w="324" w:type="pct"/>
            <w:tcBorders>
              <w:top w:val="nil"/>
              <w:left w:val="nil"/>
              <w:bottom w:val="nil"/>
              <w:right w:val="nil"/>
            </w:tcBorders>
            <w:shd w:val="clear" w:color="auto" w:fill="auto"/>
            <w:noWrap/>
            <w:vAlign w:val="bottom"/>
            <w:hideMark/>
          </w:tcPr>
          <w:p w14:paraId="05CAFBF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87</w:t>
            </w:r>
          </w:p>
        </w:tc>
      </w:tr>
      <w:tr w:rsidR="00126C5D" w:rsidRPr="00126C5D" w14:paraId="40B72780" w14:textId="77777777" w:rsidTr="0098314F">
        <w:trPr>
          <w:trHeight w:val="315"/>
        </w:trPr>
        <w:tc>
          <w:tcPr>
            <w:tcW w:w="3896" w:type="pct"/>
            <w:gridSpan w:val="2"/>
            <w:tcBorders>
              <w:top w:val="nil"/>
              <w:left w:val="nil"/>
              <w:bottom w:val="nil"/>
              <w:right w:val="nil"/>
            </w:tcBorders>
            <w:shd w:val="clear" w:color="auto" w:fill="auto"/>
            <w:noWrap/>
            <w:vAlign w:val="bottom"/>
            <w:hideMark/>
          </w:tcPr>
          <w:p w14:paraId="0B72001E"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Pelunakan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Pangan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Dengan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Benar</w:t>
            </w:r>
            <w:proofErr w:type="spellEnd"/>
          </w:p>
        </w:tc>
        <w:tc>
          <w:tcPr>
            <w:tcW w:w="260" w:type="pct"/>
            <w:tcBorders>
              <w:top w:val="nil"/>
              <w:left w:val="nil"/>
              <w:bottom w:val="nil"/>
              <w:right w:val="nil"/>
            </w:tcBorders>
            <w:shd w:val="clear" w:color="auto" w:fill="auto"/>
            <w:noWrap/>
            <w:vAlign w:val="bottom"/>
            <w:hideMark/>
          </w:tcPr>
          <w:p w14:paraId="2F7B3346"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w:t>
            </w:r>
          </w:p>
        </w:tc>
        <w:tc>
          <w:tcPr>
            <w:tcW w:w="260" w:type="pct"/>
            <w:tcBorders>
              <w:top w:val="nil"/>
              <w:left w:val="nil"/>
              <w:bottom w:val="nil"/>
              <w:right w:val="nil"/>
            </w:tcBorders>
            <w:shd w:val="clear" w:color="auto" w:fill="auto"/>
            <w:noWrap/>
            <w:vAlign w:val="bottom"/>
            <w:hideMark/>
          </w:tcPr>
          <w:p w14:paraId="246ADCFF"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10</w:t>
            </w:r>
          </w:p>
        </w:tc>
        <w:tc>
          <w:tcPr>
            <w:tcW w:w="260" w:type="pct"/>
            <w:tcBorders>
              <w:top w:val="nil"/>
              <w:left w:val="nil"/>
              <w:bottom w:val="nil"/>
              <w:right w:val="nil"/>
            </w:tcBorders>
            <w:shd w:val="clear" w:color="auto" w:fill="auto"/>
            <w:noWrap/>
            <w:vAlign w:val="bottom"/>
            <w:hideMark/>
          </w:tcPr>
          <w:p w14:paraId="32ACF0F0"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27</w:t>
            </w:r>
          </w:p>
        </w:tc>
        <w:tc>
          <w:tcPr>
            <w:tcW w:w="324" w:type="pct"/>
            <w:tcBorders>
              <w:top w:val="nil"/>
              <w:left w:val="nil"/>
              <w:bottom w:val="nil"/>
              <w:right w:val="nil"/>
            </w:tcBorders>
            <w:shd w:val="clear" w:color="auto" w:fill="auto"/>
            <w:noWrap/>
            <w:vAlign w:val="bottom"/>
            <w:hideMark/>
          </w:tcPr>
          <w:p w14:paraId="2FA3F9E9"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90</w:t>
            </w:r>
          </w:p>
        </w:tc>
      </w:tr>
      <w:tr w:rsidR="00126C5D" w:rsidRPr="00126C5D" w14:paraId="6F030B08" w14:textId="77777777" w:rsidTr="0098314F">
        <w:trPr>
          <w:trHeight w:val="315"/>
        </w:trPr>
        <w:tc>
          <w:tcPr>
            <w:tcW w:w="1499" w:type="pct"/>
            <w:tcBorders>
              <w:top w:val="nil"/>
              <w:left w:val="nil"/>
              <w:bottom w:val="nil"/>
              <w:right w:val="nil"/>
            </w:tcBorders>
            <w:shd w:val="clear" w:color="auto" w:fill="auto"/>
            <w:noWrap/>
            <w:vAlign w:val="bottom"/>
            <w:hideMark/>
          </w:tcPr>
          <w:p w14:paraId="4D733AC2"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Bekerja</w:t>
            </w:r>
            <w:proofErr w:type="spellEnd"/>
            <w:r w:rsidRPr="00126C5D">
              <w:rPr>
                <w:rFonts w:ascii="Times New Roman" w:eastAsia="Times New Roman" w:hAnsi="Times New Roman" w:cs="Times New Roman"/>
                <w:color w:val="000000"/>
                <w:sz w:val="20"/>
                <w:szCs w:val="20"/>
                <w:lang w:val="en-GB" w:eastAsia="en-GB"/>
              </w:rPr>
              <w:t xml:space="preserve"> Pada Area</w:t>
            </w:r>
          </w:p>
        </w:tc>
        <w:tc>
          <w:tcPr>
            <w:tcW w:w="2397" w:type="pct"/>
            <w:tcBorders>
              <w:top w:val="nil"/>
              <w:left w:val="nil"/>
              <w:bottom w:val="nil"/>
              <w:right w:val="nil"/>
            </w:tcBorders>
            <w:shd w:val="clear" w:color="auto" w:fill="auto"/>
            <w:noWrap/>
            <w:vAlign w:val="bottom"/>
            <w:hideMark/>
          </w:tcPr>
          <w:p w14:paraId="58A1F579"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 xml:space="preserve">Sehat Dan </w:t>
            </w:r>
            <w:proofErr w:type="spellStart"/>
            <w:r w:rsidRPr="00126C5D">
              <w:rPr>
                <w:rFonts w:ascii="Times New Roman" w:eastAsia="Times New Roman" w:hAnsi="Times New Roman" w:cs="Times New Roman"/>
                <w:color w:val="000000"/>
                <w:sz w:val="20"/>
                <w:szCs w:val="20"/>
                <w:lang w:val="en-GB" w:eastAsia="en-GB"/>
              </w:rPr>
              <w:t>Bebas</w:t>
            </w:r>
            <w:proofErr w:type="spellEnd"/>
            <w:r w:rsidRPr="00126C5D">
              <w:rPr>
                <w:rFonts w:ascii="Times New Roman" w:eastAsia="Times New Roman" w:hAnsi="Times New Roman" w:cs="Times New Roman"/>
                <w:color w:val="000000"/>
                <w:sz w:val="20"/>
                <w:szCs w:val="20"/>
                <w:lang w:val="en-GB" w:eastAsia="en-GB"/>
              </w:rPr>
              <w:t xml:space="preserve"> Dari </w:t>
            </w:r>
            <w:proofErr w:type="spellStart"/>
            <w:r w:rsidRPr="00126C5D">
              <w:rPr>
                <w:rFonts w:ascii="Times New Roman" w:eastAsia="Times New Roman" w:hAnsi="Times New Roman" w:cs="Times New Roman"/>
                <w:color w:val="000000"/>
                <w:sz w:val="20"/>
                <w:szCs w:val="20"/>
                <w:lang w:val="en-GB" w:eastAsia="en-GB"/>
              </w:rPr>
              <w:t>Penyakit</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Menular</w:t>
            </w:r>
            <w:proofErr w:type="spellEnd"/>
          </w:p>
        </w:tc>
        <w:tc>
          <w:tcPr>
            <w:tcW w:w="260" w:type="pct"/>
            <w:tcBorders>
              <w:top w:val="nil"/>
              <w:left w:val="nil"/>
              <w:bottom w:val="nil"/>
              <w:right w:val="nil"/>
            </w:tcBorders>
            <w:shd w:val="clear" w:color="auto" w:fill="auto"/>
            <w:noWrap/>
            <w:vAlign w:val="bottom"/>
            <w:hideMark/>
          </w:tcPr>
          <w:p w14:paraId="58530A5B"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0</w:t>
            </w:r>
          </w:p>
        </w:tc>
        <w:tc>
          <w:tcPr>
            <w:tcW w:w="260" w:type="pct"/>
            <w:tcBorders>
              <w:top w:val="nil"/>
              <w:left w:val="nil"/>
              <w:bottom w:val="nil"/>
              <w:right w:val="nil"/>
            </w:tcBorders>
            <w:shd w:val="clear" w:color="auto" w:fill="auto"/>
            <w:noWrap/>
            <w:vAlign w:val="bottom"/>
            <w:hideMark/>
          </w:tcPr>
          <w:p w14:paraId="04C13861"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0</w:t>
            </w:r>
          </w:p>
        </w:tc>
        <w:tc>
          <w:tcPr>
            <w:tcW w:w="260" w:type="pct"/>
            <w:tcBorders>
              <w:top w:val="nil"/>
              <w:left w:val="nil"/>
              <w:bottom w:val="nil"/>
              <w:right w:val="nil"/>
            </w:tcBorders>
            <w:shd w:val="clear" w:color="auto" w:fill="auto"/>
            <w:noWrap/>
            <w:vAlign w:val="bottom"/>
            <w:hideMark/>
          </w:tcPr>
          <w:p w14:paraId="039C834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30</w:t>
            </w:r>
          </w:p>
        </w:tc>
        <w:tc>
          <w:tcPr>
            <w:tcW w:w="324" w:type="pct"/>
            <w:tcBorders>
              <w:top w:val="nil"/>
              <w:left w:val="nil"/>
              <w:bottom w:val="nil"/>
              <w:right w:val="nil"/>
            </w:tcBorders>
            <w:shd w:val="clear" w:color="auto" w:fill="auto"/>
            <w:noWrap/>
            <w:vAlign w:val="bottom"/>
            <w:hideMark/>
          </w:tcPr>
          <w:p w14:paraId="2664404A"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100</w:t>
            </w:r>
          </w:p>
        </w:tc>
      </w:tr>
      <w:tr w:rsidR="00126C5D" w:rsidRPr="00126C5D" w14:paraId="3B55C22B" w14:textId="77777777" w:rsidTr="0098314F">
        <w:trPr>
          <w:trHeight w:val="315"/>
        </w:trPr>
        <w:tc>
          <w:tcPr>
            <w:tcW w:w="1499" w:type="pct"/>
            <w:tcBorders>
              <w:top w:val="nil"/>
              <w:left w:val="nil"/>
              <w:bottom w:val="nil"/>
              <w:right w:val="nil"/>
            </w:tcBorders>
            <w:shd w:val="clear" w:color="auto" w:fill="auto"/>
            <w:noWrap/>
            <w:vAlign w:val="bottom"/>
            <w:hideMark/>
          </w:tcPr>
          <w:p w14:paraId="62CB1BEE"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24FB5433"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Menggunakan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Celemek</w:t>
            </w:r>
            <w:proofErr w:type="spellEnd"/>
          </w:p>
        </w:tc>
        <w:tc>
          <w:tcPr>
            <w:tcW w:w="260" w:type="pct"/>
            <w:tcBorders>
              <w:top w:val="nil"/>
              <w:left w:val="nil"/>
              <w:bottom w:val="nil"/>
              <w:right w:val="nil"/>
            </w:tcBorders>
            <w:shd w:val="clear" w:color="auto" w:fill="auto"/>
            <w:noWrap/>
            <w:vAlign w:val="bottom"/>
            <w:hideMark/>
          </w:tcPr>
          <w:p w14:paraId="58DA011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16</w:t>
            </w:r>
          </w:p>
        </w:tc>
        <w:tc>
          <w:tcPr>
            <w:tcW w:w="260" w:type="pct"/>
            <w:tcBorders>
              <w:top w:val="nil"/>
              <w:left w:val="nil"/>
              <w:bottom w:val="nil"/>
              <w:right w:val="nil"/>
            </w:tcBorders>
            <w:shd w:val="clear" w:color="auto" w:fill="auto"/>
            <w:noWrap/>
            <w:vAlign w:val="bottom"/>
            <w:hideMark/>
          </w:tcPr>
          <w:p w14:paraId="3E68C405"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53</w:t>
            </w:r>
          </w:p>
        </w:tc>
        <w:tc>
          <w:tcPr>
            <w:tcW w:w="260" w:type="pct"/>
            <w:tcBorders>
              <w:top w:val="nil"/>
              <w:left w:val="nil"/>
              <w:bottom w:val="nil"/>
              <w:right w:val="nil"/>
            </w:tcBorders>
            <w:shd w:val="clear" w:color="auto" w:fill="auto"/>
            <w:noWrap/>
            <w:vAlign w:val="bottom"/>
            <w:hideMark/>
          </w:tcPr>
          <w:p w14:paraId="5434C689"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14</w:t>
            </w:r>
          </w:p>
        </w:tc>
        <w:tc>
          <w:tcPr>
            <w:tcW w:w="324" w:type="pct"/>
            <w:tcBorders>
              <w:top w:val="nil"/>
              <w:left w:val="nil"/>
              <w:bottom w:val="nil"/>
              <w:right w:val="nil"/>
            </w:tcBorders>
            <w:shd w:val="clear" w:color="auto" w:fill="auto"/>
            <w:noWrap/>
            <w:vAlign w:val="bottom"/>
            <w:hideMark/>
          </w:tcPr>
          <w:p w14:paraId="07B163FE"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47</w:t>
            </w:r>
          </w:p>
        </w:tc>
      </w:tr>
      <w:tr w:rsidR="00126C5D" w:rsidRPr="00126C5D" w14:paraId="56F5EED2" w14:textId="77777777" w:rsidTr="0098314F">
        <w:trPr>
          <w:trHeight w:val="315"/>
        </w:trPr>
        <w:tc>
          <w:tcPr>
            <w:tcW w:w="1499" w:type="pct"/>
            <w:tcBorders>
              <w:top w:val="nil"/>
              <w:left w:val="nil"/>
              <w:bottom w:val="nil"/>
              <w:right w:val="nil"/>
            </w:tcBorders>
            <w:shd w:val="clear" w:color="auto" w:fill="auto"/>
            <w:noWrap/>
            <w:vAlign w:val="bottom"/>
            <w:hideMark/>
          </w:tcPr>
          <w:p w14:paraId="6406BC9E"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717EE0CC"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Masker</w:t>
            </w:r>
          </w:p>
        </w:tc>
        <w:tc>
          <w:tcPr>
            <w:tcW w:w="260" w:type="pct"/>
            <w:tcBorders>
              <w:top w:val="nil"/>
              <w:left w:val="nil"/>
              <w:bottom w:val="nil"/>
              <w:right w:val="nil"/>
            </w:tcBorders>
            <w:shd w:val="clear" w:color="auto" w:fill="auto"/>
            <w:noWrap/>
            <w:vAlign w:val="bottom"/>
            <w:hideMark/>
          </w:tcPr>
          <w:p w14:paraId="2B82E56D"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28</w:t>
            </w:r>
          </w:p>
        </w:tc>
        <w:tc>
          <w:tcPr>
            <w:tcW w:w="260" w:type="pct"/>
            <w:tcBorders>
              <w:top w:val="nil"/>
              <w:left w:val="nil"/>
              <w:bottom w:val="nil"/>
              <w:right w:val="nil"/>
            </w:tcBorders>
            <w:shd w:val="clear" w:color="auto" w:fill="auto"/>
            <w:noWrap/>
            <w:vAlign w:val="bottom"/>
            <w:hideMark/>
          </w:tcPr>
          <w:p w14:paraId="57A84F0D"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93</w:t>
            </w:r>
          </w:p>
        </w:tc>
        <w:tc>
          <w:tcPr>
            <w:tcW w:w="260" w:type="pct"/>
            <w:tcBorders>
              <w:top w:val="nil"/>
              <w:left w:val="nil"/>
              <w:bottom w:val="nil"/>
              <w:right w:val="nil"/>
            </w:tcBorders>
            <w:shd w:val="clear" w:color="auto" w:fill="auto"/>
            <w:noWrap/>
            <w:vAlign w:val="bottom"/>
            <w:hideMark/>
          </w:tcPr>
          <w:p w14:paraId="6EED985C"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w:t>
            </w:r>
          </w:p>
        </w:tc>
        <w:tc>
          <w:tcPr>
            <w:tcW w:w="324" w:type="pct"/>
            <w:tcBorders>
              <w:top w:val="nil"/>
              <w:left w:val="nil"/>
              <w:bottom w:val="nil"/>
              <w:right w:val="nil"/>
            </w:tcBorders>
            <w:shd w:val="clear" w:color="auto" w:fill="auto"/>
            <w:noWrap/>
            <w:vAlign w:val="bottom"/>
            <w:hideMark/>
          </w:tcPr>
          <w:p w14:paraId="2BFAFE2E"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7</w:t>
            </w:r>
          </w:p>
        </w:tc>
      </w:tr>
      <w:tr w:rsidR="00126C5D" w:rsidRPr="00126C5D" w14:paraId="3B442C59" w14:textId="77777777" w:rsidTr="0098314F">
        <w:trPr>
          <w:trHeight w:val="315"/>
        </w:trPr>
        <w:tc>
          <w:tcPr>
            <w:tcW w:w="1499" w:type="pct"/>
            <w:tcBorders>
              <w:top w:val="nil"/>
              <w:left w:val="nil"/>
              <w:bottom w:val="nil"/>
              <w:right w:val="nil"/>
            </w:tcBorders>
            <w:shd w:val="clear" w:color="auto" w:fill="auto"/>
            <w:noWrap/>
            <w:vAlign w:val="bottom"/>
            <w:hideMark/>
          </w:tcPr>
          <w:p w14:paraId="33D7CC66"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78C94449"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Harnet</w:t>
            </w:r>
            <w:proofErr w:type="spellEnd"/>
            <w:r w:rsidRPr="00126C5D">
              <w:rPr>
                <w:rFonts w:ascii="Times New Roman" w:eastAsia="Times New Roman" w:hAnsi="Times New Roman" w:cs="Times New Roman"/>
                <w:color w:val="000000"/>
                <w:sz w:val="20"/>
                <w:szCs w:val="20"/>
                <w:lang w:val="en-GB" w:eastAsia="en-GB"/>
              </w:rPr>
              <w:t>/</w:t>
            </w:r>
            <w:proofErr w:type="spellStart"/>
            <w:r w:rsidRPr="00126C5D">
              <w:rPr>
                <w:rFonts w:ascii="Times New Roman" w:eastAsia="Times New Roman" w:hAnsi="Times New Roman" w:cs="Times New Roman"/>
                <w:color w:val="000000"/>
                <w:sz w:val="20"/>
                <w:szCs w:val="20"/>
                <w:lang w:val="en-GB" w:eastAsia="en-GB"/>
              </w:rPr>
              <w:t>Penutup</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Kepala</w:t>
            </w:r>
            <w:proofErr w:type="spellEnd"/>
          </w:p>
        </w:tc>
        <w:tc>
          <w:tcPr>
            <w:tcW w:w="260" w:type="pct"/>
            <w:tcBorders>
              <w:top w:val="nil"/>
              <w:left w:val="nil"/>
              <w:bottom w:val="nil"/>
              <w:right w:val="nil"/>
            </w:tcBorders>
            <w:shd w:val="clear" w:color="auto" w:fill="auto"/>
            <w:noWrap/>
            <w:vAlign w:val="bottom"/>
            <w:hideMark/>
          </w:tcPr>
          <w:p w14:paraId="5C4D9F8D"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25</w:t>
            </w:r>
          </w:p>
        </w:tc>
        <w:tc>
          <w:tcPr>
            <w:tcW w:w="260" w:type="pct"/>
            <w:tcBorders>
              <w:top w:val="nil"/>
              <w:left w:val="nil"/>
              <w:bottom w:val="nil"/>
              <w:right w:val="nil"/>
            </w:tcBorders>
            <w:shd w:val="clear" w:color="auto" w:fill="auto"/>
            <w:noWrap/>
            <w:vAlign w:val="bottom"/>
            <w:hideMark/>
          </w:tcPr>
          <w:p w14:paraId="28EEC7CE"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83</w:t>
            </w:r>
          </w:p>
        </w:tc>
        <w:tc>
          <w:tcPr>
            <w:tcW w:w="260" w:type="pct"/>
            <w:tcBorders>
              <w:top w:val="nil"/>
              <w:left w:val="nil"/>
              <w:bottom w:val="nil"/>
              <w:right w:val="nil"/>
            </w:tcBorders>
            <w:shd w:val="clear" w:color="auto" w:fill="auto"/>
            <w:noWrap/>
            <w:vAlign w:val="bottom"/>
            <w:hideMark/>
          </w:tcPr>
          <w:p w14:paraId="6B73ECAB"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5</w:t>
            </w:r>
          </w:p>
        </w:tc>
        <w:tc>
          <w:tcPr>
            <w:tcW w:w="324" w:type="pct"/>
            <w:tcBorders>
              <w:top w:val="nil"/>
              <w:left w:val="nil"/>
              <w:bottom w:val="nil"/>
              <w:right w:val="nil"/>
            </w:tcBorders>
            <w:shd w:val="clear" w:color="auto" w:fill="auto"/>
            <w:noWrap/>
            <w:vAlign w:val="bottom"/>
            <w:hideMark/>
          </w:tcPr>
          <w:p w14:paraId="594B5D39"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17</w:t>
            </w:r>
          </w:p>
        </w:tc>
      </w:tr>
      <w:tr w:rsidR="00126C5D" w:rsidRPr="00126C5D" w14:paraId="419B4F1F" w14:textId="77777777" w:rsidTr="0098314F">
        <w:trPr>
          <w:trHeight w:val="315"/>
        </w:trPr>
        <w:tc>
          <w:tcPr>
            <w:tcW w:w="1499" w:type="pct"/>
            <w:tcBorders>
              <w:top w:val="nil"/>
              <w:left w:val="nil"/>
              <w:bottom w:val="nil"/>
              <w:right w:val="nil"/>
            </w:tcBorders>
            <w:shd w:val="clear" w:color="auto" w:fill="auto"/>
            <w:noWrap/>
            <w:vAlign w:val="bottom"/>
            <w:hideMark/>
          </w:tcPr>
          <w:p w14:paraId="4166279A"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070A0D8D"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 xml:space="preserve">Kuku </w:t>
            </w:r>
            <w:proofErr w:type="spellStart"/>
            <w:r w:rsidRPr="00126C5D">
              <w:rPr>
                <w:rFonts w:ascii="Times New Roman" w:eastAsia="Times New Roman" w:hAnsi="Times New Roman" w:cs="Times New Roman"/>
                <w:color w:val="000000"/>
                <w:sz w:val="20"/>
                <w:szCs w:val="20"/>
                <w:lang w:val="en-GB" w:eastAsia="en-GB"/>
              </w:rPr>
              <w:t>Pendek</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Bersih</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Tidak</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Berwarna</w:t>
            </w:r>
            <w:proofErr w:type="spellEnd"/>
          </w:p>
        </w:tc>
        <w:tc>
          <w:tcPr>
            <w:tcW w:w="260" w:type="pct"/>
            <w:tcBorders>
              <w:top w:val="nil"/>
              <w:left w:val="nil"/>
              <w:bottom w:val="nil"/>
              <w:right w:val="nil"/>
            </w:tcBorders>
            <w:shd w:val="clear" w:color="auto" w:fill="auto"/>
            <w:noWrap/>
            <w:vAlign w:val="bottom"/>
            <w:hideMark/>
          </w:tcPr>
          <w:p w14:paraId="27B67C18"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15</w:t>
            </w:r>
          </w:p>
        </w:tc>
        <w:tc>
          <w:tcPr>
            <w:tcW w:w="260" w:type="pct"/>
            <w:tcBorders>
              <w:top w:val="nil"/>
              <w:left w:val="nil"/>
              <w:bottom w:val="nil"/>
              <w:right w:val="nil"/>
            </w:tcBorders>
            <w:shd w:val="clear" w:color="auto" w:fill="auto"/>
            <w:noWrap/>
            <w:vAlign w:val="bottom"/>
            <w:hideMark/>
          </w:tcPr>
          <w:p w14:paraId="1EC35C18"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50</w:t>
            </w:r>
          </w:p>
        </w:tc>
        <w:tc>
          <w:tcPr>
            <w:tcW w:w="260" w:type="pct"/>
            <w:tcBorders>
              <w:top w:val="nil"/>
              <w:left w:val="nil"/>
              <w:bottom w:val="nil"/>
              <w:right w:val="nil"/>
            </w:tcBorders>
            <w:shd w:val="clear" w:color="auto" w:fill="auto"/>
            <w:noWrap/>
            <w:vAlign w:val="bottom"/>
            <w:hideMark/>
          </w:tcPr>
          <w:p w14:paraId="47B0C11C"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15</w:t>
            </w:r>
          </w:p>
        </w:tc>
        <w:tc>
          <w:tcPr>
            <w:tcW w:w="324" w:type="pct"/>
            <w:tcBorders>
              <w:top w:val="nil"/>
              <w:left w:val="nil"/>
              <w:bottom w:val="nil"/>
              <w:right w:val="nil"/>
            </w:tcBorders>
            <w:shd w:val="clear" w:color="auto" w:fill="auto"/>
            <w:noWrap/>
            <w:vAlign w:val="bottom"/>
            <w:hideMark/>
          </w:tcPr>
          <w:p w14:paraId="62ED387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50</w:t>
            </w:r>
          </w:p>
        </w:tc>
      </w:tr>
      <w:tr w:rsidR="00126C5D" w:rsidRPr="00126C5D" w14:paraId="799818AA" w14:textId="77777777" w:rsidTr="0098314F">
        <w:trPr>
          <w:trHeight w:val="315"/>
        </w:trPr>
        <w:tc>
          <w:tcPr>
            <w:tcW w:w="1499" w:type="pct"/>
            <w:tcBorders>
              <w:top w:val="nil"/>
              <w:left w:val="nil"/>
              <w:bottom w:val="nil"/>
              <w:right w:val="nil"/>
            </w:tcBorders>
            <w:shd w:val="clear" w:color="auto" w:fill="auto"/>
            <w:noWrap/>
            <w:vAlign w:val="bottom"/>
            <w:hideMark/>
          </w:tcPr>
          <w:p w14:paraId="7E372CB4"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25BAEA6E"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Cuci</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Tangan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Secara</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Berkala</w:t>
            </w:r>
            <w:proofErr w:type="spellEnd"/>
          </w:p>
        </w:tc>
        <w:tc>
          <w:tcPr>
            <w:tcW w:w="260" w:type="pct"/>
            <w:tcBorders>
              <w:top w:val="nil"/>
              <w:left w:val="nil"/>
              <w:bottom w:val="nil"/>
              <w:right w:val="nil"/>
            </w:tcBorders>
            <w:shd w:val="clear" w:color="auto" w:fill="auto"/>
            <w:noWrap/>
            <w:vAlign w:val="bottom"/>
            <w:hideMark/>
          </w:tcPr>
          <w:p w14:paraId="0EC04D2A"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14</w:t>
            </w:r>
          </w:p>
        </w:tc>
        <w:tc>
          <w:tcPr>
            <w:tcW w:w="260" w:type="pct"/>
            <w:tcBorders>
              <w:top w:val="nil"/>
              <w:left w:val="nil"/>
              <w:bottom w:val="nil"/>
              <w:right w:val="nil"/>
            </w:tcBorders>
            <w:shd w:val="clear" w:color="auto" w:fill="auto"/>
            <w:noWrap/>
            <w:vAlign w:val="bottom"/>
            <w:hideMark/>
          </w:tcPr>
          <w:p w14:paraId="025CF783"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47</w:t>
            </w:r>
          </w:p>
        </w:tc>
        <w:tc>
          <w:tcPr>
            <w:tcW w:w="260" w:type="pct"/>
            <w:tcBorders>
              <w:top w:val="nil"/>
              <w:left w:val="nil"/>
              <w:bottom w:val="nil"/>
              <w:right w:val="nil"/>
            </w:tcBorders>
            <w:shd w:val="clear" w:color="auto" w:fill="auto"/>
            <w:noWrap/>
            <w:vAlign w:val="bottom"/>
            <w:hideMark/>
          </w:tcPr>
          <w:p w14:paraId="4390195B"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16</w:t>
            </w:r>
          </w:p>
        </w:tc>
        <w:tc>
          <w:tcPr>
            <w:tcW w:w="324" w:type="pct"/>
            <w:tcBorders>
              <w:top w:val="nil"/>
              <w:left w:val="nil"/>
              <w:bottom w:val="nil"/>
              <w:right w:val="nil"/>
            </w:tcBorders>
            <w:shd w:val="clear" w:color="auto" w:fill="auto"/>
            <w:noWrap/>
            <w:vAlign w:val="bottom"/>
            <w:hideMark/>
          </w:tcPr>
          <w:p w14:paraId="0A299DD1"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53</w:t>
            </w:r>
          </w:p>
        </w:tc>
      </w:tr>
      <w:tr w:rsidR="00126C5D" w:rsidRPr="00126C5D" w14:paraId="546B5C1E" w14:textId="77777777" w:rsidTr="0098314F">
        <w:trPr>
          <w:trHeight w:val="315"/>
        </w:trPr>
        <w:tc>
          <w:tcPr>
            <w:tcW w:w="1499" w:type="pct"/>
            <w:tcBorders>
              <w:top w:val="nil"/>
              <w:left w:val="nil"/>
              <w:bottom w:val="nil"/>
              <w:right w:val="nil"/>
            </w:tcBorders>
            <w:shd w:val="clear" w:color="auto" w:fill="auto"/>
            <w:noWrap/>
            <w:vAlign w:val="bottom"/>
            <w:hideMark/>
          </w:tcPr>
          <w:p w14:paraId="5AF7255F"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566191D7"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Tidak</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Menggunakan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Perhiasan</w:t>
            </w:r>
            <w:proofErr w:type="spellEnd"/>
            <w:r w:rsidRPr="00126C5D">
              <w:rPr>
                <w:rFonts w:ascii="Times New Roman" w:eastAsia="Times New Roman" w:hAnsi="Times New Roman" w:cs="Times New Roman"/>
                <w:color w:val="000000"/>
                <w:sz w:val="20"/>
                <w:szCs w:val="20"/>
                <w:lang w:val="en-GB" w:eastAsia="en-GB"/>
              </w:rPr>
              <w:t xml:space="preserve"> Dan </w:t>
            </w:r>
            <w:proofErr w:type="spellStart"/>
            <w:r w:rsidRPr="00126C5D">
              <w:rPr>
                <w:rFonts w:ascii="Times New Roman" w:eastAsia="Times New Roman" w:hAnsi="Times New Roman" w:cs="Times New Roman"/>
                <w:color w:val="000000"/>
                <w:sz w:val="20"/>
                <w:szCs w:val="20"/>
                <w:lang w:val="en-GB" w:eastAsia="en-GB"/>
              </w:rPr>
              <w:t>Aksesoris</w:t>
            </w:r>
            <w:proofErr w:type="spellEnd"/>
          </w:p>
        </w:tc>
        <w:tc>
          <w:tcPr>
            <w:tcW w:w="260" w:type="pct"/>
            <w:tcBorders>
              <w:top w:val="nil"/>
              <w:left w:val="nil"/>
              <w:bottom w:val="nil"/>
              <w:right w:val="nil"/>
            </w:tcBorders>
            <w:shd w:val="clear" w:color="auto" w:fill="auto"/>
            <w:noWrap/>
            <w:vAlign w:val="bottom"/>
            <w:hideMark/>
          </w:tcPr>
          <w:p w14:paraId="7824C74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19</w:t>
            </w:r>
          </w:p>
        </w:tc>
        <w:tc>
          <w:tcPr>
            <w:tcW w:w="260" w:type="pct"/>
            <w:tcBorders>
              <w:top w:val="nil"/>
              <w:left w:val="nil"/>
              <w:bottom w:val="nil"/>
              <w:right w:val="nil"/>
            </w:tcBorders>
            <w:shd w:val="clear" w:color="auto" w:fill="auto"/>
            <w:noWrap/>
            <w:vAlign w:val="bottom"/>
            <w:hideMark/>
          </w:tcPr>
          <w:p w14:paraId="35FD2D3B"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63</w:t>
            </w:r>
          </w:p>
        </w:tc>
        <w:tc>
          <w:tcPr>
            <w:tcW w:w="260" w:type="pct"/>
            <w:tcBorders>
              <w:top w:val="nil"/>
              <w:left w:val="nil"/>
              <w:bottom w:val="nil"/>
              <w:right w:val="nil"/>
            </w:tcBorders>
            <w:shd w:val="clear" w:color="auto" w:fill="auto"/>
            <w:noWrap/>
            <w:vAlign w:val="bottom"/>
            <w:hideMark/>
          </w:tcPr>
          <w:p w14:paraId="4CBD0CD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11</w:t>
            </w:r>
          </w:p>
        </w:tc>
        <w:tc>
          <w:tcPr>
            <w:tcW w:w="324" w:type="pct"/>
            <w:tcBorders>
              <w:top w:val="nil"/>
              <w:left w:val="nil"/>
              <w:bottom w:val="nil"/>
              <w:right w:val="nil"/>
            </w:tcBorders>
            <w:shd w:val="clear" w:color="auto" w:fill="auto"/>
            <w:noWrap/>
            <w:vAlign w:val="bottom"/>
            <w:hideMark/>
          </w:tcPr>
          <w:p w14:paraId="0BA1ACB5"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37</w:t>
            </w:r>
          </w:p>
        </w:tc>
      </w:tr>
      <w:tr w:rsidR="00126C5D" w:rsidRPr="00126C5D" w14:paraId="63391105" w14:textId="77777777" w:rsidTr="0098314F">
        <w:trPr>
          <w:trHeight w:val="315"/>
        </w:trPr>
        <w:tc>
          <w:tcPr>
            <w:tcW w:w="1499" w:type="pct"/>
            <w:tcBorders>
              <w:top w:val="nil"/>
              <w:left w:val="nil"/>
              <w:bottom w:val="nil"/>
              <w:right w:val="nil"/>
            </w:tcBorders>
            <w:shd w:val="clear" w:color="auto" w:fill="auto"/>
            <w:noWrap/>
            <w:vAlign w:val="bottom"/>
            <w:hideMark/>
          </w:tcPr>
          <w:p w14:paraId="35B9C5DD"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Saat</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Mengelolah</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Makanan</w:t>
            </w:r>
            <w:proofErr w:type="spellEnd"/>
          </w:p>
        </w:tc>
        <w:tc>
          <w:tcPr>
            <w:tcW w:w="2397" w:type="pct"/>
            <w:tcBorders>
              <w:top w:val="nil"/>
              <w:left w:val="nil"/>
              <w:bottom w:val="nil"/>
              <w:right w:val="nil"/>
            </w:tcBorders>
            <w:shd w:val="clear" w:color="auto" w:fill="auto"/>
            <w:noWrap/>
            <w:vAlign w:val="bottom"/>
            <w:hideMark/>
          </w:tcPr>
          <w:p w14:paraId="32E87665"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Tidak</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Merokok</w:t>
            </w:r>
            <w:proofErr w:type="spellEnd"/>
          </w:p>
        </w:tc>
        <w:tc>
          <w:tcPr>
            <w:tcW w:w="260" w:type="pct"/>
            <w:tcBorders>
              <w:top w:val="nil"/>
              <w:left w:val="nil"/>
              <w:bottom w:val="nil"/>
              <w:right w:val="nil"/>
            </w:tcBorders>
            <w:shd w:val="clear" w:color="auto" w:fill="auto"/>
            <w:noWrap/>
            <w:vAlign w:val="bottom"/>
            <w:hideMark/>
          </w:tcPr>
          <w:p w14:paraId="1B12C2A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w:t>
            </w:r>
          </w:p>
        </w:tc>
        <w:tc>
          <w:tcPr>
            <w:tcW w:w="260" w:type="pct"/>
            <w:tcBorders>
              <w:top w:val="nil"/>
              <w:left w:val="nil"/>
              <w:bottom w:val="nil"/>
              <w:right w:val="nil"/>
            </w:tcBorders>
            <w:shd w:val="clear" w:color="auto" w:fill="auto"/>
            <w:noWrap/>
            <w:vAlign w:val="bottom"/>
            <w:hideMark/>
          </w:tcPr>
          <w:p w14:paraId="39C16E55"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w:t>
            </w:r>
          </w:p>
        </w:tc>
        <w:tc>
          <w:tcPr>
            <w:tcW w:w="260" w:type="pct"/>
            <w:tcBorders>
              <w:top w:val="nil"/>
              <w:left w:val="nil"/>
              <w:bottom w:val="nil"/>
              <w:right w:val="nil"/>
            </w:tcBorders>
            <w:shd w:val="clear" w:color="auto" w:fill="auto"/>
            <w:noWrap/>
            <w:vAlign w:val="bottom"/>
            <w:hideMark/>
          </w:tcPr>
          <w:p w14:paraId="4CB29688"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29</w:t>
            </w:r>
          </w:p>
        </w:tc>
        <w:tc>
          <w:tcPr>
            <w:tcW w:w="324" w:type="pct"/>
            <w:tcBorders>
              <w:top w:val="nil"/>
              <w:left w:val="nil"/>
              <w:bottom w:val="nil"/>
              <w:right w:val="nil"/>
            </w:tcBorders>
            <w:shd w:val="clear" w:color="auto" w:fill="auto"/>
            <w:noWrap/>
            <w:vAlign w:val="bottom"/>
            <w:hideMark/>
          </w:tcPr>
          <w:p w14:paraId="7A45CF9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97</w:t>
            </w:r>
          </w:p>
        </w:tc>
      </w:tr>
      <w:tr w:rsidR="00126C5D" w:rsidRPr="00126C5D" w14:paraId="0C3ECCBF" w14:textId="77777777" w:rsidTr="0098314F">
        <w:trPr>
          <w:trHeight w:val="315"/>
        </w:trPr>
        <w:tc>
          <w:tcPr>
            <w:tcW w:w="1499" w:type="pct"/>
            <w:tcBorders>
              <w:top w:val="nil"/>
              <w:left w:val="nil"/>
              <w:bottom w:val="nil"/>
              <w:right w:val="nil"/>
            </w:tcBorders>
            <w:shd w:val="clear" w:color="auto" w:fill="auto"/>
            <w:noWrap/>
            <w:vAlign w:val="bottom"/>
            <w:hideMark/>
          </w:tcPr>
          <w:p w14:paraId="1F4EC5C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2C056E42"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Tidak</w:t>
            </w:r>
            <w:proofErr w:type="spellEnd"/>
            <w:r w:rsidRPr="00126C5D">
              <w:rPr>
                <w:rFonts w:ascii="Times New Roman" w:eastAsia="Times New Roman" w:hAnsi="Times New Roman" w:cs="Times New Roman"/>
                <w:color w:val="000000"/>
                <w:sz w:val="20"/>
                <w:szCs w:val="20"/>
                <w:lang w:val="en-GB" w:eastAsia="en-GB"/>
              </w:rPr>
              <w:t xml:space="preserve"> Bersin </w:t>
            </w:r>
            <w:proofErr w:type="spellStart"/>
            <w:r w:rsidRPr="00126C5D">
              <w:rPr>
                <w:rFonts w:ascii="Times New Roman" w:eastAsia="Times New Roman" w:hAnsi="Times New Roman" w:cs="Times New Roman"/>
                <w:color w:val="000000"/>
                <w:sz w:val="20"/>
                <w:szCs w:val="20"/>
                <w:lang w:val="en-GB" w:eastAsia="en-GB"/>
              </w:rPr>
              <w:t>Atau</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Batuk</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Diatas</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Pangan</w:t>
            </w:r>
            <w:proofErr w:type="spellEnd"/>
          </w:p>
        </w:tc>
        <w:tc>
          <w:tcPr>
            <w:tcW w:w="260" w:type="pct"/>
            <w:tcBorders>
              <w:top w:val="nil"/>
              <w:left w:val="nil"/>
              <w:bottom w:val="nil"/>
              <w:right w:val="nil"/>
            </w:tcBorders>
            <w:shd w:val="clear" w:color="auto" w:fill="auto"/>
            <w:noWrap/>
            <w:vAlign w:val="bottom"/>
            <w:hideMark/>
          </w:tcPr>
          <w:p w14:paraId="6763981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10</w:t>
            </w:r>
          </w:p>
        </w:tc>
        <w:tc>
          <w:tcPr>
            <w:tcW w:w="260" w:type="pct"/>
            <w:tcBorders>
              <w:top w:val="nil"/>
              <w:left w:val="nil"/>
              <w:bottom w:val="nil"/>
              <w:right w:val="nil"/>
            </w:tcBorders>
            <w:shd w:val="clear" w:color="auto" w:fill="auto"/>
            <w:noWrap/>
            <w:vAlign w:val="bottom"/>
            <w:hideMark/>
          </w:tcPr>
          <w:p w14:paraId="72CE9A7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33</w:t>
            </w:r>
          </w:p>
        </w:tc>
        <w:tc>
          <w:tcPr>
            <w:tcW w:w="260" w:type="pct"/>
            <w:tcBorders>
              <w:top w:val="nil"/>
              <w:left w:val="nil"/>
              <w:bottom w:val="nil"/>
              <w:right w:val="nil"/>
            </w:tcBorders>
            <w:shd w:val="clear" w:color="auto" w:fill="auto"/>
            <w:noWrap/>
            <w:vAlign w:val="bottom"/>
            <w:hideMark/>
          </w:tcPr>
          <w:p w14:paraId="7B07FD6C"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20</w:t>
            </w:r>
          </w:p>
        </w:tc>
        <w:tc>
          <w:tcPr>
            <w:tcW w:w="324" w:type="pct"/>
            <w:tcBorders>
              <w:top w:val="nil"/>
              <w:left w:val="nil"/>
              <w:bottom w:val="nil"/>
              <w:right w:val="nil"/>
            </w:tcBorders>
            <w:shd w:val="clear" w:color="auto" w:fill="auto"/>
            <w:noWrap/>
            <w:vAlign w:val="bottom"/>
            <w:hideMark/>
          </w:tcPr>
          <w:p w14:paraId="7C921BBB"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67</w:t>
            </w:r>
          </w:p>
        </w:tc>
      </w:tr>
      <w:tr w:rsidR="00126C5D" w:rsidRPr="00126C5D" w14:paraId="0F96A5FA" w14:textId="77777777" w:rsidTr="0098314F">
        <w:trPr>
          <w:trHeight w:val="315"/>
        </w:trPr>
        <w:tc>
          <w:tcPr>
            <w:tcW w:w="1499" w:type="pct"/>
            <w:tcBorders>
              <w:top w:val="nil"/>
              <w:left w:val="nil"/>
              <w:bottom w:val="nil"/>
              <w:right w:val="nil"/>
            </w:tcBorders>
            <w:shd w:val="clear" w:color="auto" w:fill="auto"/>
            <w:noWrap/>
            <w:vAlign w:val="bottom"/>
            <w:hideMark/>
          </w:tcPr>
          <w:p w14:paraId="60417FF2"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4BD64878"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Tidak</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Meludah</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Sembarangan</w:t>
            </w:r>
            <w:proofErr w:type="spellEnd"/>
          </w:p>
        </w:tc>
        <w:tc>
          <w:tcPr>
            <w:tcW w:w="260" w:type="pct"/>
            <w:tcBorders>
              <w:top w:val="nil"/>
              <w:left w:val="nil"/>
              <w:bottom w:val="nil"/>
              <w:right w:val="nil"/>
            </w:tcBorders>
            <w:shd w:val="clear" w:color="auto" w:fill="auto"/>
            <w:noWrap/>
            <w:vAlign w:val="bottom"/>
            <w:hideMark/>
          </w:tcPr>
          <w:p w14:paraId="76A71076"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w:t>
            </w:r>
          </w:p>
        </w:tc>
        <w:tc>
          <w:tcPr>
            <w:tcW w:w="260" w:type="pct"/>
            <w:tcBorders>
              <w:top w:val="nil"/>
              <w:left w:val="nil"/>
              <w:bottom w:val="nil"/>
              <w:right w:val="nil"/>
            </w:tcBorders>
            <w:shd w:val="clear" w:color="auto" w:fill="auto"/>
            <w:noWrap/>
            <w:vAlign w:val="bottom"/>
            <w:hideMark/>
          </w:tcPr>
          <w:p w14:paraId="022F7C2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w:t>
            </w:r>
          </w:p>
        </w:tc>
        <w:tc>
          <w:tcPr>
            <w:tcW w:w="260" w:type="pct"/>
            <w:tcBorders>
              <w:top w:val="nil"/>
              <w:left w:val="nil"/>
              <w:bottom w:val="nil"/>
              <w:right w:val="nil"/>
            </w:tcBorders>
            <w:shd w:val="clear" w:color="auto" w:fill="auto"/>
            <w:noWrap/>
            <w:vAlign w:val="bottom"/>
            <w:hideMark/>
          </w:tcPr>
          <w:p w14:paraId="72BA8C40"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29</w:t>
            </w:r>
          </w:p>
        </w:tc>
        <w:tc>
          <w:tcPr>
            <w:tcW w:w="324" w:type="pct"/>
            <w:tcBorders>
              <w:top w:val="nil"/>
              <w:left w:val="nil"/>
              <w:bottom w:val="nil"/>
              <w:right w:val="nil"/>
            </w:tcBorders>
            <w:shd w:val="clear" w:color="auto" w:fill="auto"/>
            <w:noWrap/>
            <w:vAlign w:val="bottom"/>
            <w:hideMark/>
          </w:tcPr>
          <w:p w14:paraId="79A37A45"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97</w:t>
            </w:r>
          </w:p>
        </w:tc>
      </w:tr>
      <w:tr w:rsidR="00126C5D" w:rsidRPr="00126C5D" w14:paraId="54FE1CB2" w14:textId="77777777" w:rsidTr="0098314F">
        <w:trPr>
          <w:trHeight w:val="315"/>
        </w:trPr>
        <w:tc>
          <w:tcPr>
            <w:tcW w:w="1499" w:type="pct"/>
            <w:tcBorders>
              <w:top w:val="nil"/>
              <w:left w:val="nil"/>
              <w:bottom w:val="nil"/>
              <w:right w:val="nil"/>
            </w:tcBorders>
            <w:shd w:val="clear" w:color="auto" w:fill="auto"/>
            <w:noWrap/>
            <w:vAlign w:val="bottom"/>
            <w:hideMark/>
          </w:tcPr>
          <w:p w14:paraId="216A1381"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7D7B11BA"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Tidak</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Menguyah</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Makan</w:t>
            </w:r>
            <w:proofErr w:type="spellEnd"/>
            <w:r w:rsidRPr="00126C5D">
              <w:rPr>
                <w:rFonts w:ascii="Times New Roman" w:eastAsia="Times New Roman" w:hAnsi="Times New Roman" w:cs="Times New Roman"/>
                <w:color w:val="000000"/>
                <w:sz w:val="20"/>
                <w:szCs w:val="20"/>
                <w:lang w:val="en-GB" w:eastAsia="en-GB"/>
              </w:rPr>
              <w:t>/</w:t>
            </w:r>
            <w:proofErr w:type="spellStart"/>
            <w:r w:rsidRPr="00126C5D">
              <w:rPr>
                <w:rFonts w:ascii="Times New Roman" w:eastAsia="Times New Roman" w:hAnsi="Times New Roman" w:cs="Times New Roman"/>
                <w:color w:val="000000"/>
                <w:sz w:val="20"/>
                <w:szCs w:val="20"/>
                <w:lang w:val="en-GB" w:eastAsia="en-GB"/>
              </w:rPr>
              <w:t>Permen</w:t>
            </w:r>
            <w:proofErr w:type="spellEnd"/>
          </w:p>
        </w:tc>
        <w:tc>
          <w:tcPr>
            <w:tcW w:w="260" w:type="pct"/>
            <w:tcBorders>
              <w:top w:val="nil"/>
              <w:left w:val="nil"/>
              <w:bottom w:val="nil"/>
              <w:right w:val="nil"/>
            </w:tcBorders>
            <w:shd w:val="clear" w:color="auto" w:fill="auto"/>
            <w:noWrap/>
            <w:vAlign w:val="bottom"/>
            <w:hideMark/>
          </w:tcPr>
          <w:p w14:paraId="756412EA"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6</w:t>
            </w:r>
          </w:p>
        </w:tc>
        <w:tc>
          <w:tcPr>
            <w:tcW w:w="260" w:type="pct"/>
            <w:tcBorders>
              <w:top w:val="nil"/>
              <w:left w:val="nil"/>
              <w:bottom w:val="nil"/>
              <w:right w:val="nil"/>
            </w:tcBorders>
            <w:shd w:val="clear" w:color="auto" w:fill="auto"/>
            <w:noWrap/>
            <w:vAlign w:val="bottom"/>
            <w:hideMark/>
          </w:tcPr>
          <w:p w14:paraId="1B368F13"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20</w:t>
            </w:r>
          </w:p>
        </w:tc>
        <w:tc>
          <w:tcPr>
            <w:tcW w:w="260" w:type="pct"/>
            <w:tcBorders>
              <w:top w:val="nil"/>
              <w:left w:val="nil"/>
              <w:bottom w:val="nil"/>
              <w:right w:val="nil"/>
            </w:tcBorders>
            <w:shd w:val="clear" w:color="auto" w:fill="auto"/>
            <w:noWrap/>
            <w:vAlign w:val="bottom"/>
            <w:hideMark/>
          </w:tcPr>
          <w:p w14:paraId="171B8D51"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24</w:t>
            </w:r>
          </w:p>
        </w:tc>
        <w:tc>
          <w:tcPr>
            <w:tcW w:w="324" w:type="pct"/>
            <w:tcBorders>
              <w:top w:val="nil"/>
              <w:left w:val="nil"/>
              <w:bottom w:val="nil"/>
              <w:right w:val="nil"/>
            </w:tcBorders>
            <w:shd w:val="clear" w:color="auto" w:fill="auto"/>
            <w:noWrap/>
            <w:vAlign w:val="bottom"/>
            <w:hideMark/>
          </w:tcPr>
          <w:p w14:paraId="170925DC"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80</w:t>
            </w:r>
          </w:p>
        </w:tc>
      </w:tr>
      <w:tr w:rsidR="00126C5D" w:rsidRPr="00126C5D" w14:paraId="72CAAF8A" w14:textId="77777777" w:rsidTr="0098314F">
        <w:trPr>
          <w:trHeight w:val="315"/>
        </w:trPr>
        <w:tc>
          <w:tcPr>
            <w:tcW w:w="1499" w:type="pct"/>
            <w:tcBorders>
              <w:top w:val="nil"/>
              <w:left w:val="nil"/>
              <w:bottom w:val="nil"/>
              <w:right w:val="nil"/>
            </w:tcBorders>
            <w:shd w:val="clear" w:color="auto" w:fill="auto"/>
            <w:noWrap/>
            <w:vAlign w:val="bottom"/>
            <w:hideMark/>
          </w:tcPr>
          <w:p w14:paraId="339FC636"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p>
        </w:tc>
        <w:tc>
          <w:tcPr>
            <w:tcW w:w="2397" w:type="pct"/>
            <w:tcBorders>
              <w:top w:val="nil"/>
              <w:left w:val="nil"/>
              <w:bottom w:val="nil"/>
              <w:right w:val="nil"/>
            </w:tcBorders>
            <w:shd w:val="clear" w:color="auto" w:fill="auto"/>
            <w:noWrap/>
            <w:vAlign w:val="bottom"/>
            <w:hideMark/>
          </w:tcPr>
          <w:p w14:paraId="1383CE87"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Tidak</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Menggaruk</w:t>
            </w:r>
            <w:proofErr w:type="spellEnd"/>
          </w:p>
        </w:tc>
        <w:tc>
          <w:tcPr>
            <w:tcW w:w="260" w:type="pct"/>
            <w:tcBorders>
              <w:top w:val="nil"/>
              <w:left w:val="nil"/>
              <w:bottom w:val="nil"/>
              <w:right w:val="nil"/>
            </w:tcBorders>
            <w:shd w:val="clear" w:color="auto" w:fill="auto"/>
            <w:noWrap/>
            <w:vAlign w:val="bottom"/>
            <w:hideMark/>
          </w:tcPr>
          <w:p w14:paraId="4296BA67"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w:t>
            </w:r>
          </w:p>
        </w:tc>
        <w:tc>
          <w:tcPr>
            <w:tcW w:w="260" w:type="pct"/>
            <w:tcBorders>
              <w:top w:val="nil"/>
              <w:left w:val="nil"/>
              <w:bottom w:val="nil"/>
              <w:right w:val="nil"/>
            </w:tcBorders>
            <w:shd w:val="clear" w:color="auto" w:fill="auto"/>
            <w:noWrap/>
            <w:vAlign w:val="bottom"/>
            <w:hideMark/>
          </w:tcPr>
          <w:p w14:paraId="2B79E573"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10</w:t>
            </w:r>
          </w:p>
        </w:tc>
        <w:tc>
          <w:tcPr>
            <w:tcW w:w="260" w:type="pct"/>
            <w:tcBorders>
              <w:top w:val="nil"/>
              <w:left w:val="nil"/>
              <w:bottom w:val="nil"/>
              <w:right w:val="nil"/>
            </w:tcBorders>
            <w:shd w:val="clear" w:color="auto" w:fill="auto"/>
            <w:noWrap/>
            <w:vAlign w:val="bottom"/>
            <w:hideMark/>
          </w:tcPr>
          <w:p w14:paraId="7E64330E"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27</w:t>
            </w:r>
          </w:p>
        </w:tc>
        <w:tc>
          <w:tcPr>
            <w:tcW w:w="324" w:type="pct"/>
            <w:tcBorders>
              <w:top w:val="nil"/>
              <w:left w:val="nil"/>
              <w:bottom w:val="nil"/>
              <w:right w:val="nil"/>
            </w:tcBorders>
            <w:shd w:val="clear" w:color="auto" w:fill="auto"/>
            <w:noWrap/>
            <w:vAlign w:val="bottom"/>
            <w:hideMark/>
          </w:tcPr>
          <w:p w14:paraId="6507AED3"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90</w:t>
            </w:r>
          </w:p>
        </w:tc>
      </w:tr>
      <w:tr w:rsidR="00126C5D" w:rsidRPr="00126C5D" w14:paraId="59FCF4B6" w14:textId="77777777" w:rsidTr="0098314F">
        <w:trPr>
          <w:trHeight w:val="315"/>
        </w:trPr>
        <w:tc>
          <w:tcPr>
            <w:tcW w:w="3896" w:type="pct"/>
            <w:gridSpan w:val="2"/>
            <w:tcBorders>
              <w:top w:val="nil"/>
              <w:left w:val="nil"/>
              <w:bottom w:val="nil"/>
              <w:right w:val="nil"/>
            </w:tcBorders>
            <w:shd w:val="clear" w:color="auto" w:fill="auto"/>
            <w:noWrap/>
            <w:vAlign w:val="bottom"/>
            <w:hideMark/>
          </w:tcPr>
          <w:p w14:paraId="64BD27A2"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Mengambil</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Pangan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Matang</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Dengan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Sarung</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Tangan</w:t>
            </w:r>
            <w:proofErr w:type="spellEnd"/>
          </w:p>
        </w:tc>
        <w:tc>
          <w:tcPr>
            <w:tcW w:w="260" w:type="pct"/>
            <w:tcBorders>
              <w:top w:val="nil"/>
              <w:left w:val="nil"/>
              <w:bottom w:val="nil"/>
              <w:right w:val="nil"/>
            </w:tcBorders>
            <w:shd w:val="clear" w:color="auto" w:fill="auto"/>
            <w:noWrap/>
            <w:vAlign w:val="bottom"/>
            <w:hideMark/>
          </w:tcPr>
          <w:p w14:paraId="47A65E46"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12</w:t>
            </w:r>
          </w:p>
        </w:tc>
        <w:tc>
          <w:tcPr>
            <w:tcW w:w="260" w:type="pct"/>
            <w:tcBorders>
              <w:top w:val="nil"/>
              <w:left w:val="nil"/>
              <w:bottom w:val="nil"/>
              <w:right w:val="nil"/>
            </w:tcBorders>
            <w:shd w:val="clear" w:color="auto" w:fill="auto"/>
            <w:noWrap/>
            <w:vAlign w:val="bottom"/>
            <w:hideMark/>
          </w:tcPr>
          <w:p w14:paraId="547B76E6"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40</w:t>
            </w:r>
          </w:p>
        </w:tc>
        <w:tc>
          <w:tcPr>
            <w:tcW w:w="260" w:type="pct"/>
            <w:tcBorders>
              <w:top w:val="nil"/>
              <w:left w:val="nil"/>
              <w:bottom w:val="nil"/>
              <w:right w:val="nil"/>
            </w:tcBorders>
            <w:shd w:val="clear" w:color="auto" w:fill="auto"/>
            <w:noWrap/>
            <w:vAlign w:val="bottom"/>
            <w:hideMark/>
          </w:tcPr>
          <w:p w14:paraId="1F8D3CBC"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18</w:t>
            </w:r>
          </w:p>
        </w:tc>
        <w:tc>
          <w:tcPr>
            <w:tcW w:w="324" w:type="pct"/>
            <w:tcBorders>
              <w:top w:val="nil"/>
              <w:left w:val="nil"/>
              <w:bottom w:val="nil"/>
              <w:right w:val="nil"/>
            </w:tcBorders>
            <w:shd w:val="clear" w:color="auto" w:fill="auto"/>
            <w:noWrap/>
            <w:vAlign w:val="bottom"/>
            <w:hideMark/>
          </w:tcPr>
          <w:p w14:paraId="085FB059"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60</w:t>
            </w:r>
          </w:p>
        </w:tc>
      </w:tr>
      <w:tr w:rsidR="00126C5D" w:rsidRPr="00126C5D" w14:paraId="0B8A72D5" w14:textId="77777777" w:rsidTr="0098314F">
        <w:trPr>
          <w:trHeight w:val="315"/>
        </w:trPr>
        <w:tc>
          <w:tcPr>
            <w:tcW w:w="3896" w:type="pct"/>
            <w:gridSpan w:val="2"/>
            <w:tcBorders>
              <w:top w:val="nil"/>
              <w:left w:val="nil"/>
              <w:bottom w:val="nil"/>
              <w:right w:val="nil"/>
            </w:tcBorders>
            <w:shd w:val="clear" w:color="auto" w:fill="auto"/>
            <w:noWrap/>
            <w:vAlign w:val="bottom"/>
            <w:hideMark/>
          </w:tcPr>
          <w:p w14:paraId="5844D4AA"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Pemeriksaan</w:t>
            </w:r>
            <w:proofErr w:type="spellEnd"/>
            <w:r w:rsidRPr="00126C5D">
              <w:rPr>
                <w:rFonts w:ascii="Times New Roman" w:eastAsia="Times New Roman" w:hAnsi="Times New Roman" w:cs="Times New Roman"/>
                <w:color w:val="000000"/>
                <w:sz w:val="20"/>
                <w:szCs w:val="20"/>
                <w:lang w:val="en-GB" w:eastAsia="en-GB"/>
              </w:rPr>
              <w:t xml:space="preserve"> Kesehatan Minimal 1 </w:t>
            </w:r>
            <w:proofErr w:type="spellStart"/>
            <w:r w:rsidRPr="00126C5D">
              <w:rPr>
                <w:rFonts w:ascii="Times New Roman" w:eastAsia="Times New Roman" w:hAnsi="Times New Roman" w:cs="Times New Roman"/>
                <w:color w:val="000000"/>
                <w:sz w:val="20"/>
                <w:szCs w:val="20"/>
                <w:lang w:val="en-GB" w:eastAsia="en-GB"/>
              </w:rPr>
              <w:t>Tahun</w:t>
            </w:r>
            <w:proofErr w:type="spellEnd"/>
            <w:r w:rsidRPr="00126C5D">
              <w:rPr>
                <w:rFonts w:ascii="Times New Roman" w:eastAsia="Times New Roman" w:hAnsi="Times New Roman" w:cs="Times New Roman"/>
                <w:color w:val="000000"/>
                <w:sz w:val="20"/>
                <w:szCs w:val="20"/>
                <w:lang w:val="en-GB" w:eastAsia="en-GB"/>
              </w:rPr>
              <w:t xml:space="preserve"> 1 Kali</w:t>
            </w:r>
          </w:p>
        </w:tc>
        <w:tc>
          <w:tcPr>
            <w:tcW w:w="260" w:type="pct"/>
            <w:tcBorders>
              <w:top w:val="nil"/>
              <w:left w:val="nil"/>
              <w:bottom w:val="nil"/>
              <w:right w:val="nil"/>
            </w:tcBorders>
            <w:shd w:val="clear" w:color="auto" w:fill="auto"/>
            <w:noWrap/>
            <w:vAlign w:val="bottom"/>
            <w:hideMark/>
          </w:tcPr>
          <w:p w14:paraId="639F62D6"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w:t>
            </w:r>
          </w:p>
        </w:tc>
        <w:tc>
          <w:tcPr>
            <w:tcW w:w="260" w:type="pct"/>
            <w:tcBorders>
              <w:top w:val="nil"/>
              <w:left w:val="nil"/>
              <w:bottom w:val="nil"/>
              <w:right w:val="nil"/>
            </w:tcBorders>
            <w:shd w:val="clear" w:color="auto" w:fill="auto"/>
            <w:noWrap/>
            <w:vAlign w:val="bottom"/>
            <w:hideMark/>
          </w:tcPr>
          <w:p w14:paraId="749F86DA"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3</w:t>
            </w:r>
          </w:p>
        </w:tc>
        <w:tc>
          <w:tcPr>
            <w:tcW w:w="260" w:type="pct"/>
            <w:tcBorders>
              <w:top w:val="nil"/>
              <w:left w:val="nil"/>
              <w:bottom w:val="nil"/>
              <w:right w:val="nil"/>
            </w:tcBorders>
            <w:shd w:val="clear" w:color="auto" w:fill="auto"/>
            <w:noWrap/>
            <w:vAlign w:val="bottom"/>
            <w:hideMark/>
          </w:tcPr>
          <w:p w14:paraId="2705549B"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29</w:t>
            </w:r>
          </w:p>
        </w:tc>
        <w:tc>
          <w:tcPr>
            <w:tcW w:w="324" w:type="pct"/>
            <w:tcBorders>
              <w:top w:val="nil"/>
              <w:left w:val="nil"/>
              <w:bottom w:val="nil"/>
              <w:right w:val="nil"/>
            </w:tcBorders>
            <w:shd w:val="clear" w:color="auto" w:fill="auto"/>
            <w:noWrap/>
            <w:vAlign w:val="bottom"/>
            <w:hideMark/>
          </w:tcPr>
          <w:p w14:paraId="128B7815"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97</w:t>
            </w:r>
          </w:p>
        </w:tc>
      </w:tr>
      <w:tr w:rsidR="00126C5D" w:rsidRPr="00126C5D" w14:paraId="0C68BCD5" w14:textId="77777777" w:rsidTr="0098314F">
        <w:trPr>
          <w:trHeight w:val="315"/>
        </w:trPr>
        <w:tc>
          <w:tcPr>
            <w:tcW w:w="3896" w:type="pct"/>
            <w:gridSpan w:val="2"/>
            <w:tcBorders>
              <w:top w:val="nil"/>
              <w:left w:val="nil"/>
              <w:bottom w:val="single" w:sz="4" w:space="0" w:color="auto"/>
              <w:right w:val="nil"/>
            </w:tcBorders>
            <w:shd w:val="clear" w:color="auto" w:fill="auto"/>
            <w:noWrap/>
            <w:vAlign w:val="bottom"/>
            <w:hideMark/>
          </w:tcPr>
          <w:p w14:paraId="59640781" w14:textId="77777777" w:rsidR="00126C5D" w:rsidRPr="00126C5D"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126C5D">
              <w:rPr>
                <w:rFonts w:ascii="Times New Roman" w:eastAsia="Times New Roman" w:hAnsi="Times New Roman" w:cs="Times New Roman"/>
                <w:color w:val="000000"/>
                <w:sz w:val="20"/>
                <w:szCs w:val="20"/>
                <w:lang w:val="en-GB" w:eastAsia="en-GB"/>
              </w:rPr>
              <w:t>Sudah</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Mengikuti</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Penyuluhan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Keamanan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Pangan</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Siap</w:t>
            </w:r>
            <w:proofErr w:type="spellEnd"/>
            <w:r w:rsidRPr="00126C5D">
              <w:rPr>
                <w:rFonts w:ascii="Times New Roman" w:eastAsia="Times New Roman" w:hAnsi="Times New Roman" w:cs="Times New Roman"/>
                <w:color w:val="000000"/>
                <w:sz w:val="20"/>
                <w:szCs w:val="20"/>
                <w:lang w:val="en-GB" w:eastAsia="en-GB"/>
              </w:rPr>
              <w:t xml:space="preserve"> </w:t>
            </w:r>
            <w:proofErr w:type="spellStart"/>
            <w:r w:rsidRPr="00126C5D">
              <w:rPr>
                <w:rFonts w:ascii="Times New Roman" w:eastAsia="Times New Roman" w:hAnsi="Times New Roman" w:cs="Times New Roman"/>
                <w:color w:val="000000"/>
                <w:sz w:val="20"/>
                <w:szCs w:val="20"/>
                <w:lang w:val="en-GB" w:eastAsia="en-GB"/>
              </w:rPr>
              <w:t>Saji</w:t>
            </w:r>
            <w:proofErr w:type="spellEnd"/>
          </w:p>
        </w:tc>
        <w:tc>
          <w:tcPr>
            <w:tcW w:w="260" w:type="pct"/>
            <w:tcBorders>
              <w:top w:val="nil"/>
              <w:left w:val="nil"/>
              <w:bottom w:val="single" w:sz="4" w:space="0" w:color="auto"/>
              <w:right w:val="nil"/>
            </w:tcBorders>
            <w:shd w:val="clear" w:color="auto" w:fill="auto"/>
            <w:noWrap/>
            <w:vAlign w:val="bottom"/>
            <w:hideMark/>
          </w:tcPr>
          <w:p w14:paraId="6D80CD8E"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12</w:t>
            </w:r>
          </w:p>
        </w:tc>
        <w:tc>
          <w:tcPr>
            <w:tcW w:w="260" w:type="pct"/>
            <w:tcBorders>
              <w:top w:val="nil"/>
              <w:left w:val="nil"/>
              <w:bottom w:val="single" w:sz="4" w:space="0" w:color="auto"/>
              <w:right w:val="nil"/>
            </w:tcBorders>
            <w:shd w:val="clear" w:color="auto" w:fill="auto"/>
            <w:noWrap/>
            <w:vAlign w:val="bottom"/>
            <w:hideMark/>
          </w:tcPr>
          <w:p w14:paraId="015ABDCC"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40</w:t>
            </w:r>
          </w:p>
        </w:tc>
        <w:tc>
          <w:tcPr>
            <w:tcW w:w="260" w:type="pct"/>
            <w:tcBorders>
              <w:top w:val="nil"/>
              <w:left w:val="nil"/>
              <w:bottom w:val="single" w:sz="4" w:space="0" w:color="auto"/>
              <w:right w:val="nil"/>
            </w:tcBorders>
            <w:shd w:val="clear" w:color="auto" w:fill="auto"/>
            <w:noWrap/>
            <w:vAlign w:val="bottom"/>
            <w:hideMark/>
          </w:tcPr>
          <w:p w14:paraId="112FDC4E"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18</w:t>
            </w:r>
          </w:p>
        </w:tc>
        <w:tc>
          <w:tcPr>
            <w:tcW w:w="324" w:type="pct"/>
            <w:tcBorders>
              <w:top w:val="nil"/>
              <w:left w:val="nil"/>
              <w:bottom w:val="single" w:sz="4" w:space="0" w:color="auto"/>
              <w:right w:val="nil"/>
            </w:tcBorders>
            <w:shd w:val="clear" w:color="auto" w:fill="auto"/>
            <w:noWrap/>
            <w:vAlign w:val="bottom"/>
            <w:hideMark/>
          </w:tcPr>
          <w:p w14:paraId="742361B8" w14:textId="77777777" w:rsidR="00126C5D" w:rsidRPr="00126C5D"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126C5D">
              <w:rPr>
                <w:rFonts w:ascii="Times New Roman" w:eastAsia="Times New Roman" w:hAnsi="Times New Roman" w:cs="Times New Roman"/>
                <w:color w:val="000000"/>
                <w:sz w:val="20"/>
                <w:szCs w:val="20"/>
                <w:lang w:val="en-GB" w:eastAsia="en-GB"/>
              </w:rPr>
              <w:t>60</w:t>
            </w:r>
          </w:p>
        </w:tc>
      </w:tr>
    </w:tbl>
    <w:p w14:paraId="2603CEBC"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28B64A65" w14:textId="7450BE02"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r>
        <w:rPr>
          <w:rFonts w:ascii="Times New Roman" w:eastAsia="Calibri" w:hAnsi="Times New Roman" w:cs="Times New Roman"/>
          <w:bCs/>
          <w:color w:val="000000"/>
          <w:spacing w:val="-1"/>
          <w:sz w:val="24"/>
        </w:rPr>
        <w:t xml:space="preserve">Pada </w:t>
      </w:r>
      <w:proofErr w:type="spellStart"/>
      <w:r>
        <w:rPr>
          <w:rFonts w:ascii="Times New Roman" w:eastAsia="Calibri" w:hAnsi="Times New Roman" w:cs="Times New Roman"/>
          <w:bCs/>
          <w:color w:val="000000"/>
          <w:spacing w:val="-1"/>
          <w:sz w:val="24"/>
        </w:rPr>
        <w:t>persiapan</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pengolahan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masih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banyak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penggunaan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celemek</w:t>
      </w:r>
      <w:proofErr w:type="spellEnd"/>
      <w:r>
        <w:rPr>
          <w:rFonts w:ascii="Times New Roman" w:eastAsia="Calibri" w:hAnsi="Times New Roman" w:cs="Times New Roman"/>
          <w:bCs/>
          <w:color w:val="000000"/>
          <w:spacing w:val="-1"/>
          <w:sz w:val="24"/>
        </w:rPr>
        <w:t xml:space="preserve">, masker, </w:t>
      </w:r>
      <w:proofErr w:type="spellStart"/>
      <w:r>
        <w:rPr>
          <w:rFonts w:ascii="Times New Roman" w:eastAsia="Calibri" w:hAnsi="Times New Roman" w:cs="Times New Roman"/>
          <w:bCs/>
          <w:color w:val="000000"/>
          <w:spacing w:val="-1"/>
          <w:sz w:val="24"/>
        </w:rPr>
        <w:t>harnet</w:t>
      </w:r>
      <w:proofErr w:type="spellEnd"/>
      <w:r>
        <w:rPr>
          <w:rFonts w:ascii="Times New Roman" w:eastAsia="Calibri" w:hAnsi="Times New Roman" w:cs="Times New Roman"/>
          <w:bCs/>
          <w:color w:val="000000"/>
          <w:spacing w:val="-1"/>
          <w:sz w:val="24"/>
        </w:rPr>
        <w:t>/</w:t>
      </w:r>
      <w:proofErr w:type="spellStart"/>
      <w:r>
        <w:rPr>
          <w:rFonts w:ascii="Times New Roman" w:eastAsia="Calibri" w:hAnsi="Times New Roman" w:cs="Times New Roman"/>
          <w:bCs/>
          <w:color w:val="000000"/>
          <w:spacing w:val="-1"/>
          <w:sz w:val="24"/>
        </w:rPr>
        <w:t>penutup</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kepala</w:t>
      </w:r>
      <w:proofErr w:type="spellEnd"/>
      <w:r>
        <w:rPr>
          <w:rFonts w:ascii="Times New Roman" w:eastAsia="Calibri" w:hAnsi="Times New Roman" w:cs="Times New Roman"/>
          <w:bCs/>
          <w:color w:val="000000"/>
          <w:spacing w:val="-1"/>
          <w:sz w:val="24"/>
        </w:rPr>
        <w:t xml:space="preserve"> da </w:t>
      </w:r>
      <w:proofErr w:type="spellStart"/>
      <w:r>
        <w:rPr>
          <w:rFonts w:ascii="Times New Roman" w:eastAsia="Calibri" w:hAnsi="Times New Roman" w:cs="Times New Roman"/>
          <w:bCs/>
          <w:color w:val="000000"/>
          <w:spacing w:val="-1"/>
          <w:sz w:val="24"/>
        </w:rPr>
        <w:t>pengunaan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perhiasan</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aksesoris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presentase</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lebih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50%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47% </w:t>
      </w:r>
      <w:proofErr w:type="spellStart"/>
      <w:r>
        <w:rPr>
          <w:rFonts w:ascii="Times New Roman" w:eastAsia="Calibri" w:hAnsi="Times New Roman" w:cs="Times New Roman"/>
          <w:bCs/>
          <w:color w:val="000000"/>
          <w:spacing w:val="-1"/>
          <w:sz w:val="24"/>
        </w:rPr>
        <w:t>pengelolah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mencuci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secara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berkala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Untuk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penahyaan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kebersihan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pelunakan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penggunaan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atngan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pemeriksaan</w:t>
      </w:r>
      <w:proofErr w:type="spellEnd"/>
      <w:r>
        <w:rPr>
          <w:rFonts w:ascii="Times New Roman" w:eastAsia="Calibri" w:hAnsi="Times New Roman" w:cs="Times New Roman"/>
          <w:bCs/>
          <w:color w:val="000000"/>
          <w:spacing w:val="-1"/>
          <w:sz w:val="24"/>
        </w:rPr>
        <w:t xml:space="preserve"> Kesehatan dan </w:t>
      </w:r>
      <w:proofErr w:type="spellStart"/>
      <w:r>
        <w:rPr>
          <w:rFonts w:ascii="Times New Roman" w:eastAsia="Calibri" w:hAnsi="Times New Roman" w:cs="Times New Roman"/>
          <w:bCs/>
          <w:color w:val="000000"/>
          <w:spacing w:val="-1"/>
          <w:sz w:val="24"/>
        </w:rPr>
        <w:t>mengikuti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penyuluhan</w:t>
      </w:r>
      <w:proofErr w:type="spellEnd"/>
      <w:r>
        <w:rPr>
          <w:rFonts w:ascii="Times New Roman" w:eastAsia="Calibri" w:hAnsi="Times New Roman" w:cs="Times New Roman"/>
          <w:bCs/>
          <w:color w:val="000000"/>
          <w:spacing w:val="-1"/>
          <w:sz w:val="24"/>
        </w:rPr>
        <w:t xml:space="preserve"> Sebagian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(&gt;60%) dan </w:t>
      </w:r>
      <w:proofErr w:type="spellStart"/>
      <w:r>
        <w:rPr>
          <w:rFonts w:ascii="Times New Roman" w:eastAsia="Calibri" w:hAnsi="Times New Roman" w:cs="Times New Roman"/>
          <w:bCs/>
          <w:color w:val="000000"/>
          <w:spacing w:val="-1"/>
          <w:sz w:val="24"/>
        </w:rPr>
        <w:t>saat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mengelolah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sebagian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baik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lastRenderedPageBreak/>
        <w:t>dari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segi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merokok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bersih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atau</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batuk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meludah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mengunyah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maknana</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menggaruk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atau</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menyentuh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anggota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tbuh</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kotor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presentase</w:t>
      </w:r>
      <w:proofErr w:type="spellEnd"/>
      <w:r>
        <w:rPr>
          <w:rFonts w:ascii="Times New Roman" w:eastAsia="Calibri" w:hAnsi="Times New Roman" w:cs="Times New Roman"/>
          <w:bCs/>
          <w:color w:val="000000"/>
          <w:spacing w:val="-1"/>
          <w:sz w:val="24"/>
        </w:rPr>
        <w:t xml:space="preserve"> &gt;60%.</w:t>
      </w:r>
    </w:p>
    <w:p w14:paraId="5A369402"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719F8C55" w14:textId="21FF84C3"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10. </w:t>
      </w:r>
      <w:r w:rsidRPr="007E3808">
        <w:rPr>
          <w:rFonts w:ascii="Times New Roman" w:eastAsia="Calibri" w:hAnsi="Times New Roman" w:cs="Times New Roman"/>
          <w:bCs/>
          <w:color w:val="000000"/>
          <w:spacing w:val="-1"/>
          <w:sz w:val="24"/>
        </w:rPr>
        <w:t xml:space="preserve">Gambaran </w:t>
      </w:r>
      <w:proofErr w:type="spellStart"/>
      <w:r>
        <w:rPr>
          <w:rFonts w:ascii="Times New Roman" w:eastAsia="Calibri" w:hAnsi="Times New Roman" w:cs="Times New Roman"/>
          <w:bCs/>
          <w:color w:val="000000"/>
          <w:spacing w:val="-1"/>
          <w:sz w:val="24"/>
        </w:rPr>
        <w:t>Inspeksi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Peralatan</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Warung</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Makan</w:t>
      </w:r>
      <w:proofErr w:type="spellEnd"/>
      <w:r w:rsidRPr="007E3808">
        <w:rPr>
          <w:rFonts w:ascii="Times New Roman" w:eastAsia="Calibri" w:hAnsi="Times New Roman" w:cs="Times New Roman"/>
          <w:bCs/>
          <w:color w:val="000000"/>
          <w:spacing w:val="-1"/>
          <w:sz w:val="24"/>
        </w:rPr>
        <w:t xml:space="preserve"> di </w:t>
      </w:r>
      <w:proofErr w:type="spellStart"/>
      <w:r w:rsidRPr="007E3808">
        <w:rPr>
          <w:rFonts w:ascii="Times New Roman" w:eastAsia="Calibri" w:hAnsi="Times New Roman" w:cs="Times New Roman"/>
          <w:bCs/>
          <w:color w:val="000000"/>
          <w:spacing w:val="-1"/>
          <w:sz w:val="24"/>
        </w:rPr>
        <w:t>Kecamatan</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Ratatotok</w:t>
      </w:r>
      <w:proofErr w:type="spellEnd"/>
    </w:p>
    <w:tbl>
      <w:tblPr>
        <w:tblW w:w="4851" w:type="pct"/>
        <w:tblLook w:val="04A0" w:firstRow="1" w:lastRow="0" w:firstColumn="1" w:lastColumn="0" w:noHBand="0" w:noVBand="1"/>
      </w:tblPr>
      <w:tblGrid>
        <w:gridCol w:w="2392"/>
        <w:gridCol w:w="4119"/>
        <w:gridCol w:w="435"/>
        <w:gridCol w:w="540"/>
        <w:gridCol w:w="435"/>
        <w:gridCol w:w="540"/>
      </w:tblGrid>
      <w:tr w:rsidR="00126C5D" w:rsidRPr="00F27AA1" w14:paraId="65C27BB4" w14:textId="77777777" w:rsidTr="0098314F">
        <w:trPr>
          <w:trHeight w:val="315"/>
        </w:trPr>
        <w:tc>
          <w:tcPr>
            <w:tcW w:w="3844" w:type="pct"/>
            <w:gridSpan w:val="2"/>
            <w:vMerge w:val="restart"/>
            <w:tcBorders>
              <w:top w:val="single" w:sz="4" w:space="0" w:color="auto"/>
              <w:left w:val="nil"/>
              <w:bottom w:val="single" w:sz="4" w:space="0" w:color="000000"/>
              <w:right w:val="nil"/>
            </w:tcBorders>
            <w:shd w:val="clear" w:color="auto" w:fill="auto"/>
            <w:vAlign w:val="center"/>
            <w:hideMark/>
          </w:tcPr>
          <w:p w14:paraId="31D87BFE"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Peralatan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Termasuk</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Meja</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Tempat</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Pengolahan</w:t>
            </w:r>
            <w:proofErr w:type="spellEnd"/>
            <w:r w:rsidRPr="00F27AA1">
              <w:rPr>
                <w:rFonts w:ascii="Times New Roman" w:eastAsia="Times New Roman" w:hAnsi="Times New Roman" w:cs="Times New Roman"/>
                <w:color w:val="000000"/>
                <w:sz w:val="18"/>
                <w:szCs w:val="18"/>
                <w:lang w:val="en-GB" w:eastAsia="en-GB"/>
              </w:rPr>
              <w:t>)</w:t>
            </w:r>
          </w:p>
        </w:tc>
        <w:tc>
          <w:tcPr>
            <w:tcW w:w="576" w:type="pct"/>
            <w:gridSpan w:val="2"/>
            <w:tcBorders>
              <w:top w:val="single" w:sz="4" w:space="0" w:color="auto"/>
              <w:left w:val="nil"/>
              <w:bottom w:val="nil"/>
              <w:right w:val="nil"/>
            </w:tcBorders>
            <w:shd w:val="clear" w:color="auto" w:fill="auto"/>
            <w:noWrap/>
            <w:vAlign w:val="bottom"/>
            <w:hideMark/>
          </w:tcPr>
          <w:p w14:paraId="59197AEA"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TMS</w:t>
            </w:r>
          </w:p>
        </w:tc>
        <w:tc>
          <w:tcPr>
            <w:tcW w:w="576" w:type="pct"/>
            <w:gridSpan w:val="2"/>
            <w:tcBorders>
              <w:top w:val="single" w:sz="4" w:space="0" w:color="auto"/>
              <w:left w:val="nil"/>
              <w:bottom w:val="nil"/>
              <w:right w:val="nil"/>
            </w:tcBorders>
            <w:shd w:val="clear" w:color="auto" w:fill="auto"/>
            <w:noWrap/>
            <w:vAlign w:val="bottom"/>
            <w:hideMark/>
          </w:tcPr>
          <w:p w14:paraId="418D5353"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MS</w:t>
            </w:r>
          </w:p>
        </w:tc>
      </w:tr>
      <w:tr w:rsidR="00126C5D" w:rsidRPr="00F27AA1" w14:paraId="742BC722" w14:textId="77777777" w:rsidTr="0098314F">
        <w:trPr>
          <w:trHeight w:val="315"/>
        </w:trPr>
        <w:tc>
          <w:tcPr>
            <w:tcW w:w="3844" w:type="pct"/>
            <w:gridSpan w:val="2"/>
            <w:vMerge/>
            <w:tcBorders>
              <w:top w:val="single" w:sz="4" w:space="0" w:color="auto"/>
              <w:left w:val="nil"/>
              <w:bottom w:val="single" w:sz="4" w:space="0" w:color="000000"/>
              <w:right w:val="nil"/>
            </w:tcBorders>
            <w:vAlign w:val="center"/>
            <w:hideMark/>
          </w:tcPr>
          <w:p w14:paraId="71109F73"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
        </w:tc>
        <w:tc>
          <w:tcPr>
            <w:tcW w:w="257" w:type="pct"/>
            <w:tcBorders>
              <w:top w:val="single" w:sz="4" w:space="0" w:color="auto"/>
              <w:left w:val="nil"/>
              <w:bottom w:val="single" w:sz="4" w:space="0" w:color="auto"/>
              <w:right w:val="nil"/>
            </w:tcBorders>
            <w:shd w:val="clear" w:color="auto" w:fill="auto"/>
            <w:noWrap/>
            <w:vAlign w:val="bottom"/>
            <w:hideMark/>
          </w:tcPr>
          <w:p w14:paraId="25C1F0AC"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N</w:t>
            </w:r>
          </w:p>
        </w:tc>
        <w:tc>
          <w:tcPr>
            <w:tcW w:w="319" w:type="pct"/>
            <w:tcBorders>
              <w:top w:val="single" w:sz="4" w:space="0" w:color="auto"/>
              <w:left w:val="nil"/>
              <w:bottom w:val="single" w:sz="4" w:space="0" w:color="auto"/>
              <w:right w:val="nil"/>
            </w:tcBorders>
            <w:shd w:val="clear" w:color="auto" w:fill="auto"/>
            <w:noWrap/>
            <w:vAlign w:val="bottom"/>
            <w:hideMark/>
          </w:tcPr>
          <w:p w14:paraId="1C3AAD8F"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w:t>
            </w:r>
          </w:p>
        </w:tc>
        <w:tc>
          <w:tcPr>
            <w:tcW w:w="257" w:type="pct"/>
            <w:tcBorders>
              <w:top w:val="single" w:sz="4" w:space="0" w:color="auto"/>
              <w:left w:val="nil"/>
              <w:bottom w:val="single" w:sz="4" w:space="0" w:color="auto"/>
              <w:right w:val="nil"/>
            </w:tcBorders>
            <w:shd w:val="clear" w:color="auto" w:fill="auto"/>
            <w:noWrap/>
            <w:vAlign w:val="bottom"/>
            <w:hideMark/>
          </w:tcPr>
          <w:p w14:paraId="12210DD6"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N</w:t>
            </w:r>
          </w:p>
        </w:tc>
        <w:tc>
          <w:tcPr>
            <w:tcW w:w="319" w:type="pct"/>
            <w:tcBorders>
              <w:top w:val="single" w:sz="4" w:space="0" w:color="auto"/>
              <w:left w:val="nil"/>
              <w:bottom w:val="single" w:sz="4" w:space="0" w:color="auto"/>
              <w:right w:val="nil"/>
            </w:tcBorders>
            <w:shd w:val="clear" w:color="auto" w:fill="auto"/>
            <w:noWrap/>
            <w:vAlign w:val="bottom"/>
            <w:hideMark/>
          </w:tcPr>
          <w:p w14:paraId="191C77C7"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w:t>
            </w:r>
          </w:p>
        </w:tc>
      </w:tr>
      <w:tr w:rsidR="00126C5D" w:rsidRPr="00F27AA1" w14:paraId="08465D1C" w14:textId="77777777" w:rsidTr="0098314F">
        <w:trPr>
          <w:trHeight w:val="315"/>
        </w:trPr>
        <w:tc>
          <w:tcPr>
            <w:tcW w:w="1413" w:type="pct"/>
            <w:tcBorders>
              <w:top w:val="nil"/>
              <w:left w:val="nil"/>
              <w:bottom w:val="nil"/>
              <w:right w:val="nil"/>
            </w:tcBorders>
            <w:shd w:val="clear" w:color="auto" w:fill="auto"/>
            <w:noWrap/>
            <w:vAlign w:val="bottom"/>
            <w:hideMark/>
          </w:tcPr>
          <w:p w14:paraId="4E836C3F"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Peralatan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Pengolahan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Pangan</w:t>
            </w:r>
            <w:proofErr w:type="spellEnd"/>
          </w:p>
        </w:tc>
        <w:tc>
          <w:tcPr>
            <w:tcW w:w="2434" w:type="pct"/>
            <w:tcBorders>
              <w:top w:val="nil"/>
              <w:left w:val="nil"/>
              <w:bottom w:val="nil"/>
              <w:right w:val="nil"/>
            </w:tcBorders>
            <w:shd w:val="clear" w:color="auto" w:fill="auto"/>
            <w:noWrap/>
            <w:vAlign w:val="bottom"/>
            <w:hideMark/>
          </w:tcPr>
          <w:p w14:paraId="22DC8155"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Kuat</w:t>
            </w:r>
            <w:proofErr w:type="spellEnd"/>
          </w:p>
        </w:tc>
        <w:tc>
          <w:tcPr>
            <w:tcW w:w="257" w:type="pct"/>
            <w:tcBorders>
              <w:top w:val="nil"/>
              <w:left w:val="nil"/>
              <w:bottom w:val="nil"/>
              <w:right w:val="nil"/>
            </w:tcBorders>
            <w:shd w:val="clear" w:color="auto" w:fill="auto"/>
            <w:noWrap/>
            <w:vAlign w:val="bottom"/>
            <w:hideMark/>
          </w:tcPr>
          <w:p w14:paraId="005A688F"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30</w:t>
            </w:r>
          </w:p>
        </w:tc>
        <w:tc>
          <w:tcPr>
            <w:tcW w:w="319" w:type="pct"/>
            <w:tcBorders>
              <w:top w:val="nil"/>
              <w:left w:val="nil"/>
              <w:bottom w:val="nil"/>
              <w:right w:val="nil"/>
            </w:tcBorders>
            <w:shd w:val="clear" w:color="auto" w:fill="auto"/>
            <w:noWrap/>
            <w:vAlign w:val="bottom"/>
            <w:hideMark/>
          </w:tcPr>
          <w:p w14:paraId="2769DEC9"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100</w:t>
            </w:r>
          </w:p>
        </w:tc>
        <w:tc>
          <w:tcPr>
            <w:tcW w:w="257" w:type="pct"/>
            <w:tcBorders>
              <w:top w:val="nil"/>
              <w:left w:val="nil"/>
              <w:bottom w:val="nil"/>
              <w:right w:val="nil"/>
            </w:tcBorders>
            <w:shd w:val="clear" w:color="auto" w:fill="auto"/>
            <w:noWrap/>
            <w:vAlign w:val="bottom"/>
            <w:hideMark/>
          </w:tcPr>
          <w:p w14:paraId="23949EA3"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319" w:type="pct"/>
            <w:tcBorders>
              <w:top w:val="nil"/>
              <w:left w:val="nil"/>
              <w:bottom w:val="nil"/>
              <w:right w:val="nil"/>
            </w:tcBorders>
            <w:shd w:val="clear" w:color="auto" w:fill="auto"/>
            <w:noWrap/>
            <w:vAlign w:val="bottom"/>
            <w:hideMark/>
          </w:tcPr>
          <w:p w14:paraId="17969E5F"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r>
      <w:tr w:rsidR="00126C5D" w:rsidRPr="00F27AA1" w14:paraId="1A8F79DB" w14:textId="77777777" w:rsidTr="0098314F">
        <w:trPr>
          <w:trHeight w:val="315"/>
        </w:trPr>
        <w:tc>
          <w:tcPr>
            <w:tcW w:w="1413" w:type="pct"/>
            <w:tcBorders>
              <w:top w:val="nil"/>
              <w:left w:val="nil"/>
              <w:bottom w:val="nil"/>
              <w:right w:val="nil"/>
            </w:tcBorders>
            <w:shd w:val="clear" w:color="auto" w:fill="auto"/>
            <w:noWrap/>
            <w:vAlign w:val="bottom"/>
            <w:hideMark/>
          </w:tcPr>
          <w:p w14:paraId="0E6EB04D"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p>
        </w:tc>
        <w:tc>
          <w:tcPr>
            <w:tcW w:w="2434" w:type="pct"/>
            <w:tcBorders>
              <w:top w:val="nil"/>
              <w:left w:val="nil"/>
              <w:bottom w:val="nil"/>
              <w:right w:val="nil"/>
            </w:tcBorders>
            <w:shd w:val="clear" w:color="auto" w:fill="auto"/>
            <w:noWrap/>
            <w:vAlign w:val="bottom"/>
            <w:hideMark/>
          </w:tcPr>
          <w:p w14:paraId="476E2522"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Tidak</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Berkarat</w:t>
            </w:r>
            <w:proofErr w:type="spellEnd"/>
          </w:p>
        </w:tc>
        <w:tc>
          <w:tcPr>
            <w:tcW w:w="257" w:type="pct"/>
            <w:tcBorders>
              <w:top w:val="nil"/>
              <w:left w:val="nil"/>
              <w:bottom w:val="nil"/>
              <w:right w:val="nil"/>
            </w:tcBorders>
            <w:shd w:val="clear" w:color="auto" w:fill="auto"/>
            <w:noWrap/>
            <w:vAlign w:val="bottom"/>
            <w:hideMark/>
          </w:tcPr>
          <w:p w14:paraId="679354CD"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w:t>
            </w:r>
          </w:p>
        </w:tc>
        <w:tc>
          <w:tcPr>
            <w:tcW w:w="319" w:type="pct"/>
            <w:tcBorders>
              <w:top w:val="nil"/>
              <w:left w:val="nil"/>
              <w:bottom w:val="nil"/>
              <w:right w:val="nil"/>
            </w:tcBorders>
            <w:shd w:val="clear" w:color="auto" w:fill="auto"/>
            <w:noWrap/>
            <w:vAlign w:val="bottom"/>
            <w:hideMark/>
          </w:tcPr>
          <w:p w14:paraId="1A29394E"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3</w:t>
            </w:r>
          </w:p>
        </w:tc>
        <w:tc>
          <w:tcPr>
            <w:tcW w:w="257" w:type="pct"/>
            <w:tcBorders>
              <w:top w:val="nil"/>
              <w:left w:val="nil"/>
              <w:bottom w:val="nil"/>
              <w:right w:val="nil"/>
            </w:tcBorders>
            <w:shd w:val="clear" w:color="auto" w:fill="auto"/>
            <w:noWrap/>
            <w:vAlign w:val="bottom"/>
            <w:hideMark/>
          </w:tcPr>
          <w:p w14:paraId="3A883057"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29</w:t>
            </w:r>
          </w:p>
        </w:tc>
        <w:tc>
          <w:tcPr>
            <w:tcW w:w="319" w:type="pct"/>
            <w:tcBorders>
              <w:top w:val="nil"/>
              <w:left w:val="nil"/>
              <w:bottom w:val="nil"/>
              <w:right w:val="nil"/>
            </w:tcBorders>
            <w:shd w:val="clear" w:color="auto" w:fill="auto"/>
            <w:noWrap/>
            <w:vAlign w:val="bottom"/>
            <w:hideMark/>
          </w:tcPr>
          <w:p w14:paraId="15B34CA1"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97</w:t>
            </w:r>
          </w:p>
        </w:tc>
      </w:tr>
      <w:tr w:rsidR="00126C5D" w:rsidRPr="00F27AA1" w14:paraId="781D2968" w14:textId="77777777" w:rsidTr="0098314F">
        <w:trPr>
          <w:trHeight w:val="315"/>
        </w:trPr>
        <w:tc>
          <w:tcPr>
            <w:tcW w:w="1413" w:type="pct"/>
            <w:tcBorders>
              <w:top w:val="nil"/>
              <w:left w:val="nil"/>
              <w:bottom w:val="nil"/>
              <w:right w:val="nil"/>
            </w:tcBorders>
            <w:shd w:val="clear" w:color="auto" w:fill="auto"/>
            <w:noWrap/>
            <w:vAlign w:val="bottom"/>
            <w:hideMark/>
          </w:tcPr>
          <w:p w14:paraId="0D429756"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p>
        </w:tc>
        <w:tc>
          <w:tcPr>
            <w:tcW w:w="2434" w:type="pct"/>
            <w:tcBorders>
              <w:top w:val="nil"/>
              <w:left w:val="nil"/>
              <w:bottom w:val="nil"/>
              <w:right w:val="nil"/>
            </w:tcBorders>
            <w:shd w:val="clear" w:color="auto" w:fill="auto"/>
            <w:noWrap/>
            <w:vAlign w:val="bottom"/>
            <w:hideMark/>
          </w:tcPr>
          <w:p w14:paraId="4EB46A60"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 xml:space="preserve">Tara </w:t>
            </w:r>
            <w:proofErr w:type="spellStart"/>
            <w:r w:rsidRPr="00F27AA1">
              <w:rPr>
                <w:rFonts w:ascii="Times New Roman" w:eastAsia="Times New Roman" w:hAnsi="Times New Roman" w:cs="Times New Roman"/>
                <w:color w:val="000000"/>
                <w:sz w:val="18"/>
                <w:szCs w:val="18"/>
                <w:lang w:val="en-GB" w:eastAsia="en-GB"/>
              </w:rPr>
              <w:t>Pangan</w:t>
            </w:r>
            <w:proofErr w:type="spellEnd"/>
          </w:p>
        </w:tc>
        <w:tc>
          <w:tcPr>
            <w:tcW w:w="257" w:type="pct"/>
            <w:tcBorders>
              <w:top w:val="nil"/>
              <w:left w:val="nil"/>
              <w:bottom w:val="nil"/>
              <w:right w:val="nil"/>
            </w:tcBorders>
            <w:shd w:val="clear" w:color="auto" w:fill="auto"/>
            <w:noWrap/>
            <w:vAlign w:val="bottom"/>
            <w:hideMark/>
          </w:tcPr>
          <w:p w14:paraId="7A61BE30"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319" w:type="pct"/>
            <w:tcBorders>
              <w:top w:val="nil"/>
              <w:left w:val="nil"/>
              <w:bottom w:val="nil"/>
              <w:right w:val="nil"/>
            </w:tcBorders>
            <w:shd w:val="clear" w:color="auto" w:fill="auto"/>
            <w:noWrap/>
            <w:vAlign w:val="bottom"/>
            <w:hideMark/>
          </w:tcPr>
          <w:p w14:paraId="12CA2510"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257" w:type="pct"/>
            <w:tcBorders>
              <w:top w:val="nil"/>
              <w:left w:val="nil"/>
              <w:bottom w:val="nil"/>
              <w:right w:val="nil"/>
            </w:tcBorders>
            <w:shd w:val="clear" w:color="auto" w:fill="auto"/>
            <w:noWrap/>
            <w:vAlign w:val="bottom"/>
            <w:hideMark/>
          </w:tcPr>
          <w:p w14:paraId="6FFC8065"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30</w:t>
            </w:r>
          </w:p>
        </w:tc>
        <w:tc>
          <w:tcPr>
            <w:tcW w:w="319" w:type="pct"/>
            <w:tcBorders>
              <w:top w:val="nil"/>
              <w:left w:val="nil"/>
              <w:bottom w:val="nil"/>
              <w:right w:val="nil"/>
            </w:tcBorders>
            <w:shd w:val="clear" w:color="auto" w:fill="auto"/>
            <w:noWrap/>
            <w:vAlign w:val="bottom"/>
            <w:hideMark/>
          </w:tcPr>
          <w:p w14:paraId="44D69BA0"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100</w:t>
            </w:r>
          </w:p>
        </w:tc>
      </w:tr>
      <w:tr w:rsidR="00126C5D" w:rsidRPr="00F27AA1" w14:paraId="6228C5F1" w14:textId="77777777" w:rsidTr="0098314F">
        <w:trPr>
          <w:trHeight w:val="315"/>
        </w:trPr>
        <w:tc>
          <w:tcPr>
            <w:tcW w:w="1413" w:type="pct"/>
            <w:tcBorders>
              <w:top w:val="nil"/>
              <w:left w:val="nil"/>
              <w:bottom w:val="nil"/>
              <w:right w:val="nil"/>
            </w:tcBorders>
            <w:shd w:val="clear" w:color="auto" w:fill="auto"/>
            <w:noWrap/>
            <w:vAlign w:val="bottom"/>
            <w:hideMark/>
          </w:tcPr>
          <w:p w14:paraId="11CA6449"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p>
        </w:tc>
        <w:tc>
          <w:tcPr>
            <w:tcW w:w="2434" w:type="pct"/>
            <w:tcBorders>
              <w:top w:val="nil"/>
              <w:left w:val="nil"/>
              <w:bottom w:val="nil"/>
              <w:right w:val="nil"/>
            </w:tcBorders>
            <w:shd w:val="clear" w:color="auto" w:fill="auto"/>
            <w:noWrap/>
            <w:vAlign w:val="bottom"/>
            <w:hideMark/>
          </w:tcPr>
          <w:p w14:paraId="1C75EE68"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Bersih</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Sebelum</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Digunakan</w:t>
            </w:r>
            <w:proofErr w:type="spellEnd"/>
          </w:p>
        </w:tc>
        <w:tc>
          <w:tcPr>
            <w:tcW w:w="257" w:type="pct"/>
            <w:tcBorders>
              <w:top w:val="nil"/>
              <w:left w:val="nil"/>
              <w:bottom w:val="nil"/>
              <w:right w:val="nil"/>
            </w:tcBorders>
            <w:shd w:val="clear" w:color="auto" w:fill="auto"/>
            <w:noWrap/>
            <w:vAlign w:val="bottom"/>
            <w:hideMark/>
          </w:tcPr>
          <w:p w14:paraId="7347D3DC"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319" w:type="pct"/>
            <w:tcBorders>
              <w:top w:val="nil"/>
              <w:left w:val="nil"/>
              <w:bottom w:val="nil"/>
              <w:right w:val="nil"/>
            </w:tcBorders>
            <w:shd w:val="clear" w:color="auto" w:fill="auto"/>
            <w:noWrap/>
            <w:vAlign w:val="bottom"/>
            <w:hideMark/>
          </w:tcPr>
          <w:p w14:paraId="25979516"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257" w:type="pct"/>
            <w:tcBorders>
              <w:top w:val="nil"/>
              <w:left w:val="nil"/>
              <w:bottom w:val="nil"/>
              <w:right w:val="nil"/>
            </w:tcBorders>
            <w:shd w:val="clear" w:color="auto" w:fill="auto"/>
            <w:noWrap/>
            <w:vAlign w:val="bottom"/>
            <w:hideMark/>
          </w:tcPr>
          <w:p w14:paraId="433F31B4"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30</w:t>
            </w:r>
          </w:p>
        </w:tc>
        <w:tc>
          <w:tcPr>
            <w:tcW w:w="319" w:type="pct"/>
            <w:tcBorders>
              <w:top w:val="nil"/>
              <w:left w:val="nil"/>
              <w:bottom w:val="nil"/>
              <w:right w:val="nil"/>
            </w:tcBorders>
            <w:shd w:val="clear" w:color="auto" w:fill="auto"/>
            <w:noWrap/>
            <w:vAlign w:val="bottom"/>
            <w:hideMark/>
          </w:tcPr>
          <w:p w14:paraId="6A628F85"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100</w:t>
            </w:r>
          </w:p>
        </w:tc>
      </w:tr>
      <w:tr w:rsidR="00126C5D" w:rsidRPr="00F27AA1" w14:paraId="2DDA249E" w14:textId="77777777" w:rsidTr="0098314F">
        <w:trPr>
          <w:trHeight w:val="315"/>
        </w:trPr>
        <w:tc>
          <w:tcPr>
            <w:tcW w:w="1413" w:type="pct"/>
            <w:tcBorders>
              <w:top w:val="nil"/>
              <w:left w:val="nil"/>
              <w:bottom w:val="nil"/>
              <w:right w:val="nil"/>
            </w:tcBorders>
            <w:shd w:val="clear" w:color="auto" w:fill="auto"/>
            <w:noWrap/>
            <w:vAlign w:val="bottom"/>
            <w:hideMark/>
          </w:tcPr>
          <w:p w14:paraId="513EAC94"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p>
        </w:tc>
        <w:tc>
          <w:tcPr>
            <w:tcW w:w="2434" w:type="pct"/>
            <w:tcBorders>
              <w:top w:val="nil"/>
              <w:left w:val="nil"/>
              <w:bottom w:val="nil"/>
              <w:right w:val="nil"/>
            </w:tcBorders>
            <w:shd w:val="clear" w:color="auto" w:fill="auto"/>
            <w:noWrap/>
            <w:vAlign w:val="bottom"/>
            <w:hideMark/>
          </w:tcPr>
          <w:p w14:paraId="6C6F9788"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Bersih</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Setelah</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Digunakan</w:t>
            </w:r>
            <w:proofErr w:type="spellEnd"/>
          </w:p>
        </w:tc>
        <w:tc>
          <w:tcPr>
            <w:tcW w:w="257" w:type="pct"/>
            <w:tcBorders>
              <w:top w:val="nil"/>
              <w:left w:val="nil"/>
              <w:bottom w:val="nil"/>
              <w:right w:val="nil"/>
            </w:tcBorders>
            <w:shd w:val="clear" w:color="auto" w:fill="auto"/>
            <w:noWrap/>
            <w:vAlign w:val="bottom"/>
            <w:hideMark/>
          </w:tcPr>
          <w:p w14:paraId="10154095"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319" w:type="pct"/>
            <w:tcBorders>
              <w:top w:val="nil"/>
              <w:left w:val="nil"/>
              <w:bottom w:val="nil"/>
              <w:right w:val="nil"/>
            </w:tcBorders>
            <w:shd w:val="clear" w:color="auto" w:fill="auto"/>
            <w:noWrap/>
            <w:vAlign w:val="bottom"/>
            <w:hideMark/>
          </w:tcPr>
          <w:p w14:paraId="1A5B577E"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257" w:type="pct"/>
            <w:tcBorders>
              <w:top w:val="nil"/>
              <w:left w:val="nil"/>
              <w:bottom w:val="nil"/>
              <w:right w:val="nil"/>
            </w:tcBorders>
            <w:shd w:val="clear" w:color="auto" w:fill="auto"/>
            <w:noWrap/>
            <w:vAlign w:val="bottom"/>
            <w:hideMark/>
          </w:tcPr>
          <w:p w14:paraId="3D383B90"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30</w:t>
            </w:r>
          </w:p>
        </w:tc>
        <w:tc>
          <w:tcPr>
            <w:tcW w:w="319" w:type="pct"/>
            <w:tcBorders>
              <w:top w:val="nil"/>
              <w:left w:val="nil"/>
              <w:bottom w:val="nil"/>
              <w:right w:val="nil"/>
            </w:tcBorders>
            <w:shd w:val="clear" w:color="auto" w:fill="auto"/>
            <w:noWrap/>
            <w:vAlign w:val="bottom"/>
            <w:hideMark/>
          </w:tcPr>
          <w:p w14:paraId="3151E565"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100</w:t>
            </w:r>
          </w:p>
        </w:tc>
      </w:tr>
      <w:tr w:rsidR="00126C5D" w:rsidRPr="00F27AA1" w14:paraId="189C5F96" w14:textId="77777777" w:rsidTr="0098314F">
        <w:trPr>
          <w:trHeight w:val="315"/>
        </w:trPr>
        <w:tc>
          <w:tcPr>
            <w:tcW w:w="1413" w:type="pct"/>
            <w:tcBorders>
              <w:top w:val="nil"/>
              <w:left w:val="nil"/>
              <w:bottom w:val="nil"/>
              <w:right w:val="nil"/>
            </w:tcBorders>
            <w:shd w:val="clear" w:color="auto" w:fill="auto"/>
            <w:noWrap/>
            <w:vAlign w:val="bottom"/>
            <w:hideMark/>
          </w:tcPr>
          <w:p w14:paraId="24BB7B78"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p>
        </w:tc>
        <w:tc>
          <w:tcPr>
            <w:tcW w:w="2434" w:type="pct"/>
            <w:tcBorders>
              <w:top w:val="nil"/>
              <w:left w:val="nil"/>
              <w:bottom w:val="nil"/>
              <w:right w:val="nil"/>
            </w:tcBorders>
            <w:shd w:val="clear" w:color="auto" w:fill="auto"/>
            <w:noWrap/>
            <w:vAlign w:val="bottom"/>
            <w:hideMark/>
          </w:tcPr>
          <w:p w14:paraId="477C7BAB"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Berbeda</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Untuk</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Pangan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Mentah</w:t>
            </w:r>
            <w:proofErr w:type="spellEnd"/>
            <w:r w:rsidRPr="00F27AA1">
              <w:rPr>
                <w:rFonts w:ascii="Times New Roman" w:eastAsia="Times New Roman" w:hAnsi="Times New Roman" w:cs="Times New Roman"/>
                <w:color w:val="000000"/>
                <w:sz w:val="18"/>
                <w:szCs w:val="18"/>
                <w:lang w:val="en-GB" w:eastAsia="en-GB"/>
              </w:rPr>
              <w:t xml:space="preserve"> Dan </w:t>
            </w:r>
            <w:proofErr w:type="spellStart"/>
            <w:r w:rsidRPr="00F27AA1">
              <w:rPr>
                <w:rFonts w:ascii="Times New Roman" w:eastAsia="Times New Roman" w:hAnsi="Times New Roman" w:cs="Times New Roman"/>
                <w:color w:val="000000"/>
                <w:sz w:val="18"/>
                <w:szCs w:val="18"/>
                <w:lang w:val="en-GB" w:eastAsia="en-GB"/>
              </w:rPr>
              <w:t>Matang</w:t>
            </w:r>
            <w:proofErr w:type="spellEnd"/>
          </w:p>
        </w:tc>
        <w:tc>
          <w:tcPr>
            <w:tcW w:w="257" w:type="pct"/>
            <w:tcBorders>
              <w:top w:val="nil"/>
              <w:left w:val="nil"/>
              <w:bottom w:val="nil"/>
              <w:right w:val="nil"/>
            </w:tcBorders>
            <w:shd w:val="clear" w:color="auto" w:fill="auto"/>
            <w:noWrap/>
            <w:vAlign w:val="bottom"/>
            <w:hideMark/>
          </w:tcPr>
          <w:p w14:paraId="0DA11721"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5</w:t>
            </w:r>
          </w:p>
        </w:tc>
        <w:tc>
          <w:tcPr>
            <w:tcW w:w="319" w:type="pct"/>
            <w:tcBorders>
              <w:top w:val="nil"/>
              <w:left w:val="nil"/>
              <w:bottom w:val="nil"/>
              <w:right w:val="nil"/>
            </w:tcBorders>
            <w:shd w:val="clear" w:color="auto" w:fill="auto"/>
            <w:noWrap/>
            <w:vAlign w:val="bottom"/>
            <w:hideMark/>
          </w:tcPr>
          <w:p w14:paraId="780115D1"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17</w:t>
            </w:r>
          </w:p>
        </w:tc>
        <w:tc>
          <w:tcPr>
            <w:tcW w:w="257" w:type="pct"/>
            <w:tcBorders>
              <w:top w:val="nil"/>
              <w:left w:val="nil"/>
              <w:bottom w:val="nil"/>
              <w:right w:val="nil"/>
            </w:tcBorders>
            <w:shd w:val="clear" w:color="auto" w:fill="auto"/>
            <w:noWrap/>
            <w:vAlign w:val="bottom"/>
            <w:hideMark/>
          </w:tcPr>
          <w:p w14:paraId="5CAEE20B"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25</w:t>
            </w:r>
          </w:p>
        </w:tc>
        <w:tc>
          <w:tcPr>
            <w:tcW w:w="319" w:type="pct"/>
            <w:tcBorders>
              <w:top w:val="nil"/>
              <w:left w:val="nil"/>
              <w:bottom w:val="nil"/>
              <w:right w:val="nil"/>
            </w:tcBorders>
            <w:shd w:val="clear" w:color="auto" w:fill="auto"/>
            <w:noWrap/>
            <w:vAlign w:val="bottom"/>
            <w:hideMark/>
          </w:tcPr>
          <w:p w14:paraId="3C22A839"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83</w:t>
            </w:r>
          </w:p>
        </w:tc>
      </w:tr>
      <w:tr w:rsidR="00126C5D" w:rsidRPr="00F27AA1" w14:paraId="1CAC6D32" w14:textId="77777777" w:rsidTr="0098314F">
        <w:trPr>
          <w:trHeight w:val="315"/>
        </w:trPr>
        <w:tc>
          <w:tcPr>
            <w:tcW w:w="1413" w:type="pct"/>
            <w:tcBorders>
              <w:top w:val="nil"/>
              <w:left w:val="nil"/>
              <w:bottom w:val="nil"/>
              <w:right w:val="nil"/>
            </w:tcBorders>
            <w:shd w:val="clear" w:color="auto" w:fill="auto"/>
            <w:noWrap/>
            <w:vAlign w:val="bottom"/>
            <w:hideMark/>
          </w:tcPr>
          <w:p w14:paraId="420BBEE8"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p>
        </w:tc>
        <w:tc>
          <w:tcPr>
            <w:tcW w:w="2434" w:type="pct"/>
            <w:tcBorders>
              <w:top w:val="nil"/>
              <w:left w:val="nil"/>
              <w:bottom w:val="nil"/>
              <w:right w:val="nil"/>
            </w:tcBorders>
            <w:shd w:val="clear" w:color="auto" w:fill="auto"/>
            <w:noWrap/>
            <w:vAlign w:val="bottom"/>
            <w:hideMark/>
          </w:tcPr>
          <w:p w14:paraId="57A793B6"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Peralatan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Makan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Sekali</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Pakai</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Tidak</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Pakai</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Ulang</w:t>
            </w:r>
            <w:proofErr w:type="spellEnd"/>
          </w:p>
        </w:tc>
        <w:tc>
          <w:tcPr>
            <w:tcW w:w="257" w:type="pct"/>
            <w:tcBorders>
              <w:top w:val="nil"/>
              <w:left w:val="nil"/>
              <w:bottom w:val="nil"/>
              <w:right w:val="nil"/>
            </w:tcBorders>
            <w:shd w:val="clear" w:color="auto" w:fill="auto"/>
            <w:noWrap/>
            <w:vAlign w:val="bottom"/>
            <w:hideMark/>
          </w:tcPr>
          <w:p w14:paraId="52DA8741"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319" w:type="pct"/>
            <w:tcBorders>
              <w:top w:val="nil"/>
              <w:left w:val="nil"/>
              <w:bottom w:val="nil"/>
              <w:right w:val="nil"/>
            </w:tcBorders>
            <w:shd w:val="clear" w:color="auto" w:fill="auto"/>
            <w:noWrap/>
            <w:vAlign w:val="bottom"/>
            <w:hideMark/>
          </w:tcPr>
          <w:p w14:paraId="2483B629"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0</w:t>
            </w:r>
          </w:p>
        </w:tc>
        <w:tc>
          <w:tcPr>
            <w:tcW w:w="257" w:type="pct"/>
            <w:tcBorders>
              <w:top w:val="nil"/>
              <w:left w:val="nil"/>
              <w:bottom w:val="nil"/>
              <w:right w:val="nil"/>
            </w:tcBorders>
            <w:shd w:val="clear" w:color="auto" w:fill="auto"/>
            <w:noWrap/>
            <w:vAlign w:val="bottom"/>
            <w:hideMark/>
          </w:tcPr>
          <w:p w14:paraId="6BF00BCC"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30</w:t>
            </w:r>
          </w:p>
        </w:tc>
        <w:tc>
          <w:tcPr>
            <w:tcW w:w="319" w:type="pct"/>
            <w:tcBorders>
              <w:top w:val="nil"/>
              <w:left w:val="nil"/>
              <w:bottom w:val="nil"/>
              <w:right w:val="nil"/>
            </w:tcBorders>
            <w:shd w:val="clear" w:color="auto" w:fill="auto"/>
            <w:noWrap/>
            <w:vAlign w:val="bottom"/>
            <w:hideMark/>
          </w:tcPr>
          <w:p w14:paraId="73018732"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100</w:t>
            </w:r>
          </w:p>
        </w:tc>
      </w:tr>
      <w:tr w:rsidR="00126C5D" w:rsidRPr="00F27AA1" w14:paraId="700ADB41" w14:textId="77777777" w:rsidTr="0098314F">
        <w:trPr>
          <w:trHeight w:val="315"/>
        </w:trPr>
        <w:tc>
          <w:tcPr>
            <w:tcW w:w="3844" w:type="pct"/>
            <w:gridSpan w:val="2"/>
            <w:tcBorders>
              <w:top w:val="nil"/>
              <w:left w:val="nil"/>
              <w:bottom w:val="nil"/>
              <w:right w:val="nil"/>
            </w:tcBorders>
            <w:shd w:val="clear" w:color="auto" w:fill="auto"/>
            <w:noWrap/>
            <w:vAlign w:val="bottom"/>
            <w:hideMark/>
          </w:tcPr>
          <w:p w14:paraId="1DE5DD86"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 xml:space="preserve">Alat </w:t>
            </w:r>
            <w:proofErr w:type="spellStart"/>
            <w:r w:rsidRPr="00F27AA1">
              <w:rPr>
                <w:rFonts w:ascii="Times New Roman" w:eastAsia="Times New Roman" w:hAnsi="Times New Roman" w:cs="Times New Roman"/>
                <w:color w:val="000000"/>
                <w:sz w:val="18"/>
                <w:szCs w:val="18"/>
                <w:lang w:val="en-GB" w:eastAsia="en-GB"/>
              </w:rPr>
              <w:t>Pengering</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Peralatan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Bersih</w:t>
            </w:r>
            <w:proofErr w:type="spellEnd"/>
            <w:r w:rsidRPr="00F27AA1">
              <w:rPr>
                <w:rFonts w:ascii="Times New Roman" w:eastAsia="Times New Roman" w:hAnsi="Times New Roman" w:cs="Times New Roman"/>
                <w:color w:val="000000"/>
                <w:sz w:val="18"/>
                <w:szCs w:val="18"/>
                <w:lang w:val="en-GB" w:eastAsia="en-GB"/>
              </w:rPr>
              <w:t xml:space="preserve"> Dan </w:t>
            </w:r>
            <w:proofErr w:type="spellStart"/>
            <w:r w:rsidRPr="00F27AA1">
              <w:rPr>
                <w:rFonts w:ascii="Times New Roman" w:eastAsia="Times New Roman" w:hAnsi="Times New Roman" w:cs="Times New Roman"/>
                <w:color w:val="000000"/>
                <w:sz w:val="18"/>
                <w:szCs w:val="18"/>
                <w:lang w:val="en-GB" w:eastAsia="en-GB"/>
              </w:rPr>
              <w:t>Diganti</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Secara</w:t>
            </w:r>
            <w:proofErr w:type="spellEnd"/>
            <w:r w:rsidRPr="00F27AA1">
              <w:rPr>
                <w:rFonts w:ascii="Times New Roman" w:eastAsia="Times New Roman" w:hAnsi="Times New Roman" w:cs="Times New Roman"/>
                <w:color w:val="000000"/>
                <w:sz w:val="18"/>
                <w:szCs w:val="18"/>
                <w:lang w:val="en-GB" w:eastAsia="en-GB"/>
              </w:rPr>
              <w:t xml:space="preserve"> Rutin</w:t>
            </w:r>
          </w:p>
        </w:tc>
        <w:tc>
          <w:tcPr>
            <w:tcW w:w="257" w:type="pct"/>
            <w:tcBorders>
              <w:top w:val="nil"/>
              <w:left w:val="nil"/>
              <w:bottom w:val="nil"/>
              <w:right w:val="nil"/>
            </w:tcBorders>
            <w:shd w:val="clear" w:color="auto" w:fill="auto"/>
            <w:noWrap/>
            <w:vAlign w:val="bottom"/>
            <w:hideMark/>
          </w:tcPr>
          <w:p w14:paraId="167026AA"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w:t>
            </w:r>
          </w:p>
        </w:tc>
        <w:tc>
          <w:tcPr>
            <w:tcW w:w="319" w:type="pct"/>
            <w:tcBorders>
              <w:top w:val="nil"/>
              <w:left w:val="nil"/>
              <w:bottom w:val="nil"/>
              <w:right w:val="nil"/>
            </w:tcBorders>
            <w:shd w:val="clear" w:color="auto" w:fill="auto"/>
            <w:noWrap/>
            <w:vAlign w:val="bottom"/>
            <w:hideMark/>
          </w:tcPr>
          <w:p w14:paraId="6787F816"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3</w:t>
            </w:r>
          </w:p>
        </w:tc>
        <w:tc>
          <w:tcPr>
            <w:tcW w:w="257" w:type="pct"/>
            <w:tcBorders>
              <w:top w:val="nil"/>
              <w:left w:val="nil"/>
              <w:bottom w:val="nil"/>
              <w:right w:val="nil"/>
            </w:tcBorders>
            <w:shd w:val="clear" w:color="auto" w:fill="auto"/>
            <w:noWrap/>
            <w:vAlign w:val="bottom"/>
            <w:hideMark/>
          </w:tcPr>
          <w:p w14:paraId="664543E6"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29</w:t>
            </w:r>
          </w:p>
        </w:tc>
        <w:tc>
          <w:tcPr>
            <w:tcW w:w="319" w:type="pct"/>
            <w:tcBorders>
              <w:top w:val="nil"/>
              <w:left w:val="nil"/>
              <w:bottom w:val="nil"/>
              <w:right w:val="nil"/>
            </w:tcBorders>
            <w:shd w:val="clear" w:color="auto" w:fill="auto"/>
            <w:noWrap/>
            <w:vAlign w:val="bottom"/>
            <w:hideMark/>
          </w:tcPr>
          <w:p w14:paraId="0A4ABB94"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97</w:t>
            </w:r>
          </w:p>
        </w:tc>
      </w:tr>
      <w:tr w:rsidR="00126C5D" w:rsidRPr="00F27AA1" w14:paraId="35213C94" w14:textId="77777777" w:rsidTr="0098314F">
        <w:trPr>
          <w:trHeight w:val="315"/>
        </w:trPr>
        <w:tc>
          <w:tcPr>
            <w:tcW w:w="3844" w:type="pct"/>
            <w:gridSpan w:val="2"/>
            <w:tcBorders>
              <w:top w:val="nil"/>
              <w:left w:val="nil"/>
              <w:bottom w:val="single" w:sz="4" w:space="0" w:color="auto"/>
              <w:right w:val="nil"/>
            </w:tcBorders>
            <w:shd w:val="clear" w:color="auto" w:fill="auto"/>
            <w:noWrap/>
            <w:vAlign w:val="bottom"/>
            <w:hideMark/>
          </w:tcPr>
          <w:p w14:paraId="6B8A392F" w14:textId="77777777" w:rsidR="00126C5D" w:rsidRPr="00F27AA1" w:rsidRDefault="00126C5D" w:rsidP="0098314F">
            <w:pPr>
              <w:spacing w:line="240" w:lineRule="auto"/>
              <w:rPr>
                <w:rFonts w:ascii="Times New Roman" w:eastAsia="Times New Roman" w:hAnsi="Times New Roman" w:cs="Times New Roman"/>
                <w:color w:val="000000"/>
                <w:sz w:val="18"/>
                <w:szCs w:val="18"/>
                <w:lang w:val="en-GB" w:eastAsia="en-GB"/>
              </w:rPr>
            </w:pPr>
            <w:proofErr w:type="spellStart"/>
            <w:r w:rsidRPr="00F27AA1">
              <w:rPr>
                <w:rFonts w:ascii="Times New Roman" w:eastAsia="Times New Roman" w:hAnsi="Times New Roman" w:cs="Times New Roman"/>
                <w:color w:val="000000"/>
                <w:sz w:val="18"/>
                <w:szCs w:val="18"/>
                <w:lang w:val="en-GB" w:eastAsia="en-GB"/>
              </w:rPr>
              <w:t>Perlatan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Pembersih</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Tidak</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Menyebabkan</w:t>
            </w:r>
            <w:proofErr w:type="spellEnd"/>
            <w:r w:rsidRPr="00F27AA1">
              <w:rPr>
                <w:rFonts w:ascii="Times New Roman" w:eastAsia="Times New Roman" w:hAnsi="Times New Roman" w:cs="Times New Roman"/>
                <w:color w:val="000000"/>
                <w:sz w:val="18"/>
                <w:szCs w:val="18"/>
                <w:lang w:val="en-GB" w:eastAsia="en-GB"/>
              </w:rPr>
              <w:t xml:space="preserve"> </w:t>
            </w:r>
            <w:proofErr w:type="spellStart"/>
            <w:r w:rsidRPr="00F27AA1">
              <w:rPr>
                <w:rFonts w:ascii="Times New Roman" w:eastAsia="Times New Roman" w:hAnsi="Times New Roman" w:cs="Times New Roman"/>
                <w:color w:val="000000"/>
                <w:sz w:val="18"/>
                <w:szCs w:val="18"/>
                <w:lang w:val="en-GB" w:eastAsia="en-GB"/>
              </w:rPr>
              <w:t>Kontaminasi</w:t>
            </w:r>
            <w:proofErr w:type="spellEnd"/>
          </w:p>
        </w:tc>
        <w:tc>
          <w:tcPr>
            <w:tcW w:w="257" w:type="pct"/>
            <w:tcBorders>
              <w:top w:val="nil"/>
              <w:left w:val="nil"/>
              <w:bottom w:val="single" w:sz="4" w:space="0" w:color="auto"/>
              <w:right w:val="nil"/>
            </w:tcBorders>
            <w:shd w:val="clear" w:color="auto" w:fill="auto"/>
            <w:noWrap/>
            <w:vAlign w:val="bottom"/>
            <w:hideMark/>
          </w:tcPr>
          <w:p w14:paraId="30C0A18F"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1</w:t>
            </w:r>
          </w:p>
        </w:tc>
        <w:tc>
          <w:tcPr>
            <w:tcW w:w="319" w:type="pct"/>
            <w:tcBorders>
              <w:top w:val="nil"/>
              <w:left w:val="nil"/>
              <w:bottom w:val="single" w:sz="4" w:space="0" w:color="auto"/>
              <w:right w:val="nil"/>
            </w:tcBorders>
            <w:shd w:val="clear" w:color="auto" w:fill="auto"/>
            <w:noWrap/>
            <w:vAlign w:val="bottom"/>
            <w:hideMark/>
          </w:tcPr>
          <w:p w14:paraId="6902AA90"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3</w:t>
            </w:r>
          </w:p>
        </w:tc>
        <w:tc>
          <w:tcPr>
            <w:tcW w:w="257" w:type="pct"/>
            <w:tcBorders>
              <w:top w:val="nil"/>
              <w:left w:val="nil"/>
              <w:bottom w:val="single" w:sz="4" w:space="0" w:color="auto"/>
              <w:right w:val="nil"/>
            </w:tcBorders>
            <w:shd w:val="clear" w:color="auto" w:fill="auto"/>
            <w:noWrap/>
            <w:vAlign w:val="bottom"/>
            <w:hideMark/>
          </w:tcPr>
          <w:p w14:paraId="26563852"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29</w:t>
            </w:r>
          </w:p>
        </w:tc>
        <w:tc>
          <w:tcPr>
            <w:tcW w:w="319" w:type="pct"/>
            <w:tcBorders>
              <w:top w:val="nil"/>
              <w:left w:val="nil"/>
              <w:bottom w:val="single" w:sz="4" w:space="0" w:color="auto"/>
              <w:right w:val="nil"/>
            </w:tcBorders>
            <w:shd w:val="clear" w:color="auto" w:fill="auto"/>
            <w:noWrap/>
            <w:vAlign w:val="bottom"/>
            <w:hideMark/>
          </w:tcPr>
          <w:p w14:paraId="54BB6BBE" w14:textId="77777777" w:rsidR="00126C5D" w:rsidRPr="00F27AA1" w:rsidRDefault="00126C5D" w:rsidP="0098314F">
            <w:pPr>
              <w:spacing w:line="240" w:lineRule="auto"/>
              <w:jc w:val="center"/>
              <w:rPr>
                <w:rFonts w:ascii="Times New Roman" w:eastAsia="Times New Roman" w:hAnsi="Times New Roman" w:cs="Times New Roman"/>
                <w:color w:val="000000"/>
                <w:sz w:val="18"/>
                <w:szCs w:val="18"/>
                <w:lang w:val="en-GB" w:eastAsia="en-GB"/>
              </w:rPr>
            </w:pPr>
            <w:r w:rsidRPr="00F27AA1">
              <w:rPr>
                <w:rFonts w:ascii="Times New Roman" w:eastAsia="Times New Roman" w:hAnsi="Times New Roman" w:cs="Times New Roman"/>
                <w:color w:val="000000"/>
                <w:sz w:val="18"/>
                <w:szCs w:val="18"/>
                <w:lang w:val="en-GB" w:eastAsia="en-GB"/>
              </w:rPr>
              <w:t>97</w:t>
            </w:r>
          </w:p>
        </w:tc>
      </w:tr>
    </w:tbl>
    <w:p w14:paraId="28A33E52"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268D56F9" w14:textId="5D4A8AC2"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t>P</w:t>
      </w:r>
      <w:r>
        <w:rPr>
          <w:rFonts w:ascii="Times New Roman" w:eastAsia="Calibri" w:hAnsi="Times New Roman" w:cs="Times New Roman"/>
          <w:bCs/>
          <w:color w:val="000000"/>
          <w:spacing w:val="-1"/>
          <w:sz w:val="24"/>
        </w:rPr>
        <w:t>enggunaan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peralatan</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baik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peralatan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pengolhan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alat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pengering</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peralatan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pembersih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persentase</w:t>
      </w:r>
      <w:proofErr w:type="spellEnd"/>
      <w:r>
        <w:rPr>
          <w:rFonts w:ascii="Times New Roman" w:eastAsia="Calibri" w:hAnsi="Times New Roman" w:cs="Times New Roman"/>
          <w:bCs/>
          <w:color w:val="000000"/>
          <w:spacing w:val="-1"/>
          <w:sz w:val="24"/>
        </w:rPr>
        <w:t xml:space="preserve"> &gt;80%. </w:t>
      </w:r>
      <w:proofErr w:type="spellStart"/>
      <w:r>
        <w:rPr>
          <w:rFonts w:ascii="Times New Roman" w:eastAsia="Calibri" w:hAnsi="Times New Roman" w:cs="Times New Roman"/>
          <w:bCs/>
          <w:color w:val="000000"/>
          <w:spacing w:val="-1"/>
          <w:sz w:val="24"/>
        </w:rPr>
        <w:t>Namun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segi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kekuatan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peralatan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semua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masih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menggunakan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peralatan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pengolahan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kuat</w:t>
      </w:r>
      <w:proofErr w:type="spellEnd"/>
      <w:r>
        <w:rPr>
          <w:rFonts w:ascii="Times New Roman" w:eastAsia="Calibri" w:hAnsi="Times New Roman" w:cs="Times New Roman"/>
          <w:bCs/>
          <w:color w:val="000000"/>
          <w:spacing w:val="-1"/>
          <w:sz w:val="24"/>
        </w:rPr>
        <w:t>.</w:t>
      </w:r>
    </w:p>
    <w:p w14:paraId="705C643E"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478E65EE" w14:textId="7FD4F599"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11. </w:t>
      </w:r>
      <w:r w:rsidRPr="007E3808">
        <w:rPr>
          <w:rFonts w:ascii="Times New Roman" w:eastAsia="Calibri" w:hAnsi="Times New Roman" w:cs="Times New Roman"/>
          <w:bCs/>
          <w:color w:val="000000"/>
          <w:spacing w:val="-1"/>
          <w:sz w:val="24"/>
        </w:rPr>
        <w:t xml:space="preserve">Gambaran </w:t>
      </w:r>
      <w:proofErr w:type="spellStart"/>
      <w:r>
        <w:rPr>
          <w:rFonts w:ascii="Times New Roman" w:eastAsia="Calibri" w:hAnsi="Times New Roman" w:cs="Times New Roman"/>
          <w:bCs/>
          <w:color w:val="000000"/>
          <w:spacing w:val="-1"/>
          <w:sz w:val="24"/>
        </w:rPr>
        <w:t>Penyajian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Matang</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Warung</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Makan</w:t>
      </w:r>
      <w:proofErr w:type="spellEnd"/>
      <w:r w:rsidRPr="007E3808">
        <w:rPr>
          <w:rFonts w:ascii="Times New Roman" w:eastAsia="Calibri" w:hAnsi="Times New Roman" w:cs="Times New Roman"/>
          <w:bCs/>
          <w:color w:val="000000"/>
          <w:spacing w:val="-1"/>
          <w:sz w:val="24"/>
        </w:rPr>
        <w:t xml:space="preserve"> di </w:t>
      </w:r>
      <w:proofErr w:type="spellStart"/>
      <w:r w:rsidRPr="007E3808">
        <w:rPr>
          <w:rFonts w:ascii="Times New Roman" w:eastAsia="Calibri" w:hAnsi="Times New Roman" w:cs="Times New Roman"/>
          <w:bCs/>
          <w:color w:val="000000"/>
          <w:spacing w:val="-1"/>
          <w:sz w:val="24"/>
        </w:rPr>
        <w:t>Kecamatan</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Ratatotok</w:t>
      </w:r>
      <w:proofErr w:type="spellEnd"/>
    </w:p>
    <w:tbl>
      <w:tblPr>
        <w:tblW w:w="5000" w:type="pct"/>
        <w:tblLook w:val="04A0" w:firstRow="1" w:lastRow="0" w:firstColumn="1" w:lastColumn="0" w:noHBand="0" w:noVBand="1"/>
      </w:tblPr>
      <w:tblGrid>
        <w:gridCol w:w="4553"/>
        <w:gridCol w:w="2093"/>
        <w:gridCol w:w="487"/>
        <w:gridCol w:w="487"/>
        <w:gridCol w:w="487"/>
        <w:gridCol w:w="614"/>
      </w:tblGrid>
      <w:tr w:rsidR="00126C5D" w:rsidRPr="003C5A15" w14:paraId="39415492" w14:textId="77777777" w:rsidTr="0098314F">
        <w:trPr>
          <w:trHeight w:val="315"/>
        </w:trPr>
        <w:tc>
          <w:tcPr>
            <w:tcW w:w="3811" w:type="pct"/>
            <w:gridSpan w:val="2"/>
            <w:vMerge w:val="restart"/>
            <w:tcBorders>
              <w:top w:val="single" w:sz="4" w:space="0" w:color="auto"/>
              <w:left w:val="nil"/>
              <w:bottom w:val="single" w:sz="4" w:space="0" w:color="000000"/>
              <w:right w:val="nil"/>
            </w:tcBorders>
            <w:shd w:val="clear" w:color="auto" w:fill="auto"/>
            <w:vAlign w:val="center"/>
            <w:hideMark/>
          </w:tcPr>
          <w:p w14:paraId="13378F7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Penyajian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p>
        </w:tc>
        <w:tc>
          <w:tcPr>
            <w:tcW w:w="558" w:type="pct"/>
            <w:gridSpan w:val="2"/>
            <w:tcBorders>
              <w:top w:val="single" w:sz="4" w:space="0" w:color="auto"/>
              <w:left w:val="nil"/>
              <w:bottom w:val="nil"/>
              <w:right w:val="nil"/>
            </w:tcBorders>
            <w:shd w:val="clear" w:color="auto" w:fill="auto"/>
            <w:noWrap/>
            <w:vAlign w:val="bottom"/>
            <w:hideMark/>
          </w:tcPr>
          <w:p w14:paraId="5587C34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TMS</w:t>
            </w:r>
          </w:p>
        </w:tc>
        <w:tc>
          <w:tcPr>
            <w:tcW w:w="631" w:type="pct"/>
            <w:gridSpan w:val="2"/>
            <w:tcBorders>
              <w:top w:val="single" w:sz="4" w:space="0" w:color="auto"/>
              <w:left w:val="nil"/>
              <w:bottom w:val="nil"/>
              <w:right w:val="nil"/>
            </w:tcBorders>
            <w:shd w:val="clear" w:color="auto" w:fill="auto"/>
            <w:noWrap/>
            <w:vAlign w:val="bottom"/>
            <w:hideMark/>
          </w:tcPr>
          <w:p w14:paraId="545AC4E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MS</w:t>
            </w:r>
          </w:p>
        </w:tc>
      </w:tr>
      <w:tr w:rsidR="00126C5D" w:rsidRPr="003C5A15" w14:paraId="4660F413" w14:textId="77777777" w:rsidTr="0098314F">
        <w:trPr>
          <w:trHeight w:val="315"/>
        </w:trPr>
        <w:tc>
          <w:tcPr>
            <w:tcW w:w="3811" w:type="pct"/>
            <w:gridSpan w:val="2"/>
            <w:vMerge/>
            <w:tcBorders>
              <w:top w:val="single" w:sz="4" w:space="0" w:color="auto"/>
              <w:left w:val="nil"/>
              <w:bottom w:val="single" w:sz="4" w:space="0" w:color="000000"/>
              <w:right w:val="nil"/>
            </w:tcBorders>
            <w:vAlign w:val="center"/>
            <w:hideMark/>
          </w:tcPr>
          <w:p w14:paraId="1A563FC8"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79" w:type="pct"/>
            <w:tcBorders>
              <w:top w:val="single" w:sz="4" w:space="0" w:color="auto"/>
              <w:left w:val="nil"/>
              <w:bottom w:val="single" w:sz="4" w:space="0" w:color="auto"/>
              <w:right w:val="nil"/>
            </w:tcBorders>
            <w:shd w:val="clear" w:color="auto" w:fill="auto"/>
            <w:noWrap/>
            <w:vAlign w:val="bottom"/>
            <w:hideMark/>
          </w:tcPr>
          <w:p w14:paraId="79D98DD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279" w:type="pct"/>
            <w:tcBorders>
              <w:top w:val="single" w:sz="4" w:space="0" w:color="auto"/>
              <w:left w:val="nil"/>
              <w:bottom w:val="single" w:sz="4" w:space="0" w:color="auto"/>
              <w:right w:val="nil"/>
            </w:tcBorders>
            <w:shd w:val="clear" w:color="auto" w:fill="auto"/>
            <w:noWrap/>
            <w:vAlign w:val="bottom"/>
            <w:hideMark/>
          </w:tcPr>
          <w:p w14:paraId="2A23FF3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c>
          <w:tcPr>
            <w:tcW w:w="279" w:type="pct"/>
            <w:tcBorders>
              <w:top w:val="single" w:sz="4" w:space="0" w:color="auto"/>
              <w:left w:val="nil"/>
              <w:bottom w:val="single" w:sz="4" w:space="0" w:color="auto"/>
              <w:right w:val="nil"/>
            </w:tcBorders>
            <w:shd w:val="clear" w:color="auto" w:fill="auto"/>
            <w:noWrap/>
            <w:vAlign w:val="bottom"/>
            <w:hideMark/>
          </w:tcPr>
          <w:p w14:paraId="4203008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352" w:type="pct"/>
            <w:tcBorders>
              <w:top w:val="single" w:sz="4" w:space="0" w:color="auto"/>
              <w:left w:val="nil"/>
              <w:bottom w:val="single" w:sz="4" w:space="0" w:color="auto"/>
              <w:right w:val="nil"/>
            </w:tcBorders>
            <w:shd w:val="clear" w:color="auto" w:fill="auto"/>
            <w:noWrap/>
            <w:vAlign w:val="bottom"/>
            <w:hideMark/>
          </w:tcPr>
          <w:p w14:paraId="083723B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126C5D" w:rsidRPr="003C5A15" w14:paraId="21E0427A" w14:textId="77777777" w:rsidTr="0098314F">
        <w:trPr>
          <w:trHeight w:val="315"/>
        </w:trPr>
        <w:tc>
          <w:tcPr>
            <w:tcW w:w="3811" w:type="pct"/>
            <w:gridSpan w:val="2"/>
            <w:tcBorders>
              <w:top w:val="nil"/>
              <w:left w:val="nil"/>
              <w:bottom w:val="nil"/>
              <w:right w:val="nil"/>
            </w:tcBorders>
            <w:shd w:val="clear" w:color="auto" w:fill="auto"/>
            <w:noWrap/>
            <w:vAlign w:val="bottom"/>
            <w:hideMark/>
          </w:tcPr>
          <w:p w14:paraId="10804E47"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Mudah</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Rusak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Dikonsumsi</w:t>
            </w:r>
            <w:proofErr w:type="spellEnd"/>
            <w:r w:rsidRPr="003C5A15">
              <w:rPr>
                <w:rFonts w:ascii="Times New Roman" w:eastAsia="Times New Roman" w:hAnsi="Times New Roman" w:cs="Times New Roman"/>
                <w:color w:val="000000"/>
                <w:sz w:val="20"/>
                <w:szCs w:val="20"/>
                <w:lang w:val="en-GB" w:eastAsia="en-GB"/>
              </w:rPr>
              <w:t xml:space="preserve"> 4 Jam </w:t>
            </w:r>
            <w:proofErr w:type="spellStart"/>
            <w:r w:rsidRPr="003C5A15">
              <w:rPr>
                <w:rFonts w:ascii="Times New Roman" w:eastAsia="Times New Roman" w:hAnsi="Times New Roman" w:cs="Times New Roman"/>
                <w:color w:val="000000"/>
                <w:sz w:val="20"/>
                <w:szCs w:val="20"/>
                <w:lang w:val="en-GB" w:eastAsia="en-GB"/>
              </w:rPr>
              <w:t>Setelah</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p>
        </w:tc>
        <w:tc>
          <w:tcPr>
            <w:tcW w:w="279" w:type="pct"/>
            <w:tcBorders>
              <w:top w:val="nil"/>
              <w:left w:val="nil"/>
              <w:bottom w:val="nil"/>
              <w:right w:val="nil"/>
            </w:tcBorders>
            <w:shd w:val="clear" w:color="auto" w:fill="auto"/>
            <w:noWrap/>
            <w:vAlign w:val="bottom"/>
            <w:hideMark/>
          </w:tcPr>
          <w:p w14:paraId="2547B75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9" w:type="pct"/>
            <w:tcBorders>
              <w:top w:val="nil"/>
              <w:left w:val="nil"/>
              <w:bottom w:val="nil"/>
              <w:right w:val="nil"/>
            </w:tcBorders>
            <w:shd w:val="clear" w:color="auto" w:fill="auto"/>
            <w:noWrap/>
            <w:vAlign w:val="bottom"/>
            <w:hideMark/>
          </w:tcPr>
          <w:p w14:paraId="4B50306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9" w:type="pct"/>
            <w:tcBorders>
              <w:top w:val="nil"/>
              <w:left w:val="nil"/>
              <w:bottom w:val="nil"/>
              <w:right w:val="nil"/>
            </w:tcBorders>
            <w:shd w:val="clear" w:color="auto" w:fill="auto"/>
            <w:noWrap/>
            <w:vAlign w:val="bottom"/>
            <w:hideMark/>
          </w:tcPr>
          <w:p w14:paraId="5E5DF666"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52" w:type="pct"/>
            <w:tcBorders>
              <w:top w:val="nil"/>
              <w:left w:val="nil"/>
              <w:bottom w:val="nil"/>
              <w:right w:val="nil"/>
            </w:tcBorders>
            <w:shd w:val="clear" w:color="auto" w:fill="auto"/>
            <w:noWrap/>
            <w:vAlign w:val="bottom"/>
            <w:hideMark/>
          </w:tcPr>
          <w:p w14:paraId="55C2811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695A7D76" w14:textId="77777777" w:rsidTr="0098314F">
        <w:trPr>
          <w:trHeight w:val="315"/>
        </w:trPr>
        <w:tc>
          <w:tcPr>
            <w:tcW w:w="3811" w:type="pct"/>
            <w:gridSpan w:val="2"/>
            <w:tcBorders>
              <w:top w:val="nil"/>
              <w:left w:val="nil"/>
              <w:bottom w:val="nil"/>
              <w:right w:val="nil"/>
            </w:tcBorders>
            <w:shd w:val="clear" w:color="auto" w:fill="auto"/>
            <w:noWrap/>
            <w:vAlign w:val="bottom"/>
            <w:hideMark/>
          </w:tcPr>
          <w:p w14:paraId="33630F59"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Panas</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Dijaga</w:t>
            </w:r>
            <w:proofErr w:type="spellEnd"/>
            <w:r w:rsidRPr="003C5A15">
              <w:rPr>
                <w:rFonts w:ascii="Times New Roman" w:eastAsia="Times New Roman" w:hAnsi="Times New Roman" w:cs="Times New Roman"/>
                <w:color w:val="000000"/>
                <w:sz w:val="20"/>
                <w:szCs w:val="20"/>
                <w:lang w:val="en-GB" w:eastAsia="en-GB"/>
              </w:rPr>
              <w:t xml:space="preserve"> Pada </w:t>
            </w:r>
            <w:proofErr w:type="spellStart"/>
            <w:r w:rsidRPr="003C5A15">
              <w:rPr>
                <w:rFonts w:ascii="Times New Roman" w:eastAsia="Times New Roman" w:hAnsi="Times New Roman" w:cs="Times New Roman"/>
                <w:color w:val="000000"/>
                <w:sz w:val="20"/>
                <w:szCs w:val="20"/>
                <w:lang w:val="en-GB" w:eastAsia="en-GB"/>
              </w:rPr>
              <w:t>Suhu</w:t>
            </w:r>
            <w:proofErr w:type="spellEnd"/>
            <w:r w:rsidRPr="003C5A15">
              <w:rPr>
                <w:rFonts w:ascii="Times New Roman" w:eastAsia="Times New Roman" w:hAnsi="Times New Roman" w:cs="Times New Roman"/>
                <w:color w:val="000000"/>
                <w:sz w:val="20"/>
                <w:szCs w:val="20"/>
                <w:lang w:val="en-GB" w:eastAsia="en-GB"/>
              </w:rPr>
              <w:t xml:space="preserve"> &gt;60oc</w:t>
            </w:r>
          </w:p>
        </w:tc>
        <w:tc>
          <w:tcPr>
            <w:tcW w:w="279" w:type="pct"/>
            <w:tcBorders>
              <w:top w:val="nil"/>
              <w:left w:val="nil"/>
              <w:bottom w:val="nil"/>
              <w:right w:val="nil"/>
            </w:tcBorders>
            <w:shd w:val="clear" w:color="auto" w:fill="auto"/>
            <w:noWrap/>
            <w:vAlign w:val="bottom"/>
            <w:hideMark/>
          </w:tcPr>
          <w:p w14:paraId="7A5098A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279" w:type="pct"/>
            <w:tcBorders>
              <w:top w:val="nil"/>
              <w:left w:val="nil"/>
              <w:bottom w:val="nil"/>
              <w:right w:val="nil"/>
            </w:tcBorders>
            <w:shd w:val="clear" w:color="auto" w:fill="auto"/>
            <w:noWrap/>
            <w:vAlign w:val="bottom"/>
            <w:hideMark/>
          </w:tcPr>
          <w:p w14:paraId="00FE32C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23</w:t>
            </w:r>
          </w:p>
        </w:tc>
        <w:tc>
          <w:tcPr>
            <w:tcW w:w="279" w:type="pct"/>
            <w:tcBorders>
              <w:top w:val="nil"/>
              <w:left w:val="nil"/>
              <w:bottom w:val="nil"/>
              <w:right w:val="nil"/>
            </w:tcBorders>
            <w:shd w:val="clear" w:color="auto" w:fill="auto"/>
            <w:noWrap/>
            <w:vAlign w:val="bottom"/>
            <w:hideMark/>
          </w:tcPr>
          <w:p w14:paraId="32EE3DB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23</w:t>
            </w:r>
          </w:p>
        </w:tc>
        <w:tc>
          <w:tcPr>
            <w:tcW w:w="352" w:type="pct"/>
            <w:tcBorders>
              <w:top w:val="nil"/>
              <w:left w:val="nil"/>
              <w:bottom w:val="nil"/>
              <w:right w:val="nil"/>
            </w:tcBorders>
            <w:shd w:val="clear" w:color="auto" w:fill="auto"/>
            <w:noWrap/>
            <w:vAlign w:val="bottom"/>
            <w:hideMark/>
          </w:tcPr>
          <w:p w14:paraId="78C2EF1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77</w:t>
            </w:r>
          </w:p>
        </w:tc>
      </w:tr>
      <w:tr w:rsidR="00126C5D" w:rsidRPr="003C5A15" w14:paraId="21626548" w14:textId="77777777" w:rsidTr="0098314F">
        <w:trPr>
          <w:trHeight w:val="315"/>
        </w:trPr>
        <w:tc>
          <w:tcPr>
            <w:tcW w:w="3811" w:type="pct"/>
            <w:gridSpan w:val="2"/>
            <w:tcBorders>
              <w:top w:val="nil"/>
              <w:left w:val="nil"/>
              <w:bottom w:val="nil"/>
              <w:right w:val="nil"/>
            </w:tcBorders>
            <w:shd w:val="clear" w:color="auto" w:fill="auto"/>
            <w:noWrap/>
            <w:vAlign w:val="bottom"/>
            <w:hideMark/>
          </w:tcPr>
          <w:p w14:paraId="4F8BF9F3"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Dingin</w:t>
            </w:r>
            <w:proofErr w:type="spellEnd"/>
            <w:r w:rsidRPr="003C5A15">
              <w:rPr>
                <w:rFonts w:ascii="Times New Roman" w:eastAsia="Times New Roman" w:hAnsi="Times New Roman" w:cs="Times New Roman"/>
                <w:color w:val="000000"/>
                <w:sz w:val="20"/>
                <w:szCs w:val="20"/>
                <w:lang w:val="en-GB" w:eastAsia="en-GB"/>
              </w:rPr>
              <w:t xml:space="preserve"> &lt;5oc</w:t>
            </w:r>
          </w:p>
        </w:tc>
        <w:tc>
          <w:tcPr>
            <w:tcW w:w="279" w:type="pct"/>
            <w:tcBorders>
              <w:top w:val="nil"/>
              <w:left w:val="nil"/>
              <w:bottom w:val="nil"/>
              <w:right w:val="nil"/>
            </w:tcBorders>
            <w:shd w:val="clear" w:color="auto" w:fill="auto"/>
            <w:noWrap/>
            <w:vAlign w:val="bottom"/>
            <w:hideMark/>
          </w:tcPr>
          <w:p w14:paraId="4800B03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w:t>
            </w:r>
          </w:p>
        </w:tc>
        <w:tc>
          <w:tcPr>
            <w:tcW w:w="279" w:type="pct"/>
            <w:tcBorders>
              <w:top w:val="nil"/>
              <w:left w:val="nil"/>
              <w:bottom w:val="nil"/>
              <w:right w:val="nil"/>
            </w:tcBorders>
            <w:shd w:val="clear" w:color="auto" w:fill="auto"/>
            <w:noWrap/>
            <w:vAlign w:val="bottom"/>
            <w:hideMark/>
          </w:tcPr>
          <w:p w14:paraId="5D7474F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279" w:type="pct"/>
            <w:tcBorders>
              <w:top w:val="nil"/>
              <w:left w:val="nil"/>
              <w:bottom w:val="nil"/>
              <w:right w:val="nil"/>
            </w:tcBorders>
            <w:shd w:val="clear" w:color="auto" w:fill="auto"/>
            <w:noWrap/>
            <w:vAlign w:val="bottom"/>
            <w:hideMark/>
          </w:tcPr>
          <w:p w14:paraId="57B7D27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29</w:t>
            </w:r>
          </w:p>
        </w:tc>
        <w:tc>
          <w:tcPr>
            <w:tcW w:w="352" w:type="pct"/>
            <w:tcBorders>
              <w:top w:val="nil"/>
              <w:left w:val="nil"/>
              <w:bottom w:val="nil"/>
              <w:right w:val="nil"/>
            </w:tcBorders>
            <w:shd w:val="clear" w:color="auto" w:fill="auto"/>
            <w:noWrap/>
            <w:vAlign w:val="bottom"/>
            <w:hideMark/>
          </w:tcPr>
          <w:p w14:paraId="4211010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97</w:t>
            </w:r>
          </w:p>
        </w:tc>
      </w:tr>
      <w:tr w:rsidR="00126C5D" w:rsidRPr="003C5A15" w14:paraId="3798527C" w14:textId="77777777" w:rsidTr="0098314F">
        <w:trPr>
          <w:trHeight w:val="315"/>
        </w:trPr>
        <w:tc>
          <w:tcPr>
            <w:tcW w:w="3811" w:type="pct"/>
            <w:gridSpan w:val="2"/>
            <w:tcBorders>
              <w:top w:val="nil"/>
              <w:left w:val="nil"/>
              <w:bottom w:val="nil"/>
              <w:right w:val="nil"/>
            </w:tcBorders>
            <w:shd w:val="clear" w:color="auto" w:fill="auto"/>
            <w:noWrap/>
            <w:vAlign w:val="bottom"/>
            <w:hideMark/>
          </w:tcPr>
          <w:p w14:paraId="56D443E9"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Penyimpanan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Segar </w:t>
            </w:r>
            <w:proofErr w:type="spellStart"/>
            <w:r w:rsidRPr="003C5A15">
              <w:rPr>
                <w:rFonts w:ascii="Times New Roman" w:eastAsia="Times New Roman" w:hAnsi="Times New Roman" w:cs="Times New Roman"/>
                <w:color w:val="000000"/>
                <w:sz w:val="20"/>
                <w:szCs w:val="20"/>
                <w:lang w:val="en-GB" w:eastAsia="en-GB"/>
              </w:rPr>
              <w:t>Langsung</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Dikonsumsi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Buah</w:t>
            </w:r>
            <w:proofErr w:type="spellEnd"/>
            <w:r w:rsidRPr="003C5A15">
              <w:rPr>
                <w:rFonts w:ascii="Times New Roman" w:eastAsia="Times New Roman" w:hAnsi="Times New Roman" w:cs="Times New Roman"/>
                <w:color w:val="000000"/>
                <w:sz w:val="20"/>
                <w:szCs w:val="20"/>
                <w:lang w:val="en-GB" w:eastAsia="en-GB"/>
              </w:rPr>
              <w:t>) &lt;5oc</w:t>
            </w:r>
          </w:p>
        </w:tc>
        <w:tc>
          <w:tcPr>
            <w:tcW w:w="279" w:type="pct"/>
            <w:tcBorders>
              <w:top w:val="nil"/>
              <w:left w:val="nil"/>
              <w:bottom w:val="nil"/>
              <w:right w:val="nil"/>
            </w:tcBorders>
            <w:shd w:val="clear" w:color="auto" w:fill="auto"/>
            <w:noWrap/>
            <w:vAlign w:val="bottom"/>
            <w:hideMark/>
          </w:tcPr>
          <w:p w14:paraId="283E29C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5</w:t>
            </w:r>
          </w:p>
        </w:tc>
        <w:tc>
          <w:tcPr>
            <w:tcW w:w="279" w:type="pct"/>
            <w:tcBorders>
              <w:top w:val="nil"/>
              <w:left w:val="nil"/>
              <w:bottom w:val="nil"/>
              <w:right w:val="nil"/>
            </w:tcBorders>
            <w:shd w:val="clear" w:color="auto" w:fill="auto"/>
            <w:noWrap/>
            <w:vAlign w:val="bottom"/>
            <w:hideMark/>
          </w:tcPr>
          <w:p w14:paraId="73D63D0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17</w:t>
            </w:r>
          </w:p>
        </w:tc>
        <w:tc>
          <w:tcPr>
            <w:tcW w:w="279" w:type="pct"/>
            <w:tcBorders>
              <w:top w:val="nil"/>
              <w:left w:val="nil"/>
              <w:bottom w:val="nil"/>
              <w:right w:val="nil"/>
            </w:tcBorders>
            <w:shd w:val="clear" w:color="auto" w:fill="auto"/>
            <w:noWrap/>
            <w:vAlign w:val="bottom"/>
            <w:hideMark/>
          </w:tcPr>
          <w:p w14:paraId="7CEFAE5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25</w:t>
            </w:r>
          </w:p>
        </w:tc>
        <w:tc>
          <w:tcPr>
            <w:tcW w:w="352" w:type="pct"/>
            <w:tcBorders>
              <w:top w:val="nil"/>
              <w:left w:val="nil"/>
              <w:bottom w:val="nil"/>
              <w:right w:val="nil"/>
            </w:tcBorders>
            <w:shd w:val="clear" w:color="auto" w:fill="auto"/>
            <w:noWrap/>
            <w:vAlign w:val="bottom"/>
            <w:hideMark/>
          </w:tcPr>
          <w:p w14:paraId="12007BC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83</w:t>
            </w:r>
          </w:p>
        </w:tc>
      </w:tr>
      <w:tr w:rsidR="00126C5D" w:rsidRPr="003C5A15" w14:paraId="023A4CE6" w14:textId="77777777" w:rsidTr="0098314F">
        <w:trPr>
          <w:trHeight w:val="315"/>
        </w:trPr>
        <w:tc>
          <w:tcPr>
            <w:tcW w:w="3811" w:type="pct"/>
            <w:gridSpan w:val="2"/>
            <w:tcBorders>
              <w:top w:val="nil"/>
              <w:left w:val="nil"/>
              <w:bottom w:val="nil"/>
              <w:right w:val="nil"/>
            </w:tcBorders>
            <w:shd w:val="clear" w:color="auto" w:fill="auto"/>
            <w:noWrap/>
            <w:vAlign w:val="bottom"/>
            <w:hideMark/>
          </w:tcPr>
          <w:p w14:paraId="69A141CD"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Es Batu </w:t>
            </w:r>
            <w:proofErr w:type="spellStart"/>
            <w:r w:rsidRPr="003C5A15">
              <w:rPr>
                <w:rFonts w:ascii="Times New Roman" w:eastAsia="Times New Roman" w:hAnsi="Times New Roman" w:cs="Times New Roman"/>
                <w:color w:val="000000"/>
                <w:sz w:val="20"/>
                <w:szCs w:val="20"/>
                <w:lang w:val="en-GB" w:eastAsia="en-GB"/>
              </w:rPr>
              <w:t>Menggunakan</w:t>
            </w:r>
            <w:proofErr w:type="spellEnd"/>
            <w:r w:rsidRPr="003C5A15">
              <w:rPr>
                <w:rFonts w:ascii="Times New Roman" w:eastAsia="Times New Roman" w:hAnsi="Times New Roman" w:cs="Times New Roman"/>
                <w:color w:val="000000"/>
                <w:sz w:val="20"/>
                <w:szCs w:val="20"/>
                <w:lang w:val="en-GB" w:eastAsia="en-GB"/>
              </w:rPr>
              <w:t xml:space="preserve"> Air </w:t>
            </w:r>
            <w:proofErr w:type="spellStart"/>
            <w:r w:rsidRPr="003C5A15">
              <w:rPr>
                <w:rFonts w:ascii="Times New Roman" w:eastAsia="Times New Roman" w:hAnsi="Times New Roman" w:cs="Times New Roman"/>
                <w:color w:val="000000"/>
                <w:sz w:val="20"/>
                <w:szCs w:val="20"/>
                <w:lang w:val="en-GB" w:eastAsia="en-GB"/>
              </w:rPr>
              <w:t>Sesuai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Standar</w:t>
            </w:r>
            <w:proofErr w:type="spellEnd"/>
          </w:p>
        </w:tc>
        <w:tc>
          <w:tcPr>
            <w:tcW w:w="279" w:type="pct"/>
            <w:tcBorders>
              <w:top w:val="nil"/>
              <w:left w:val="nil"/>
              <w:bottom w:val="nil"/>
              <w:right w:val="nil"/>
            </w:tcBorders>
            <w:shd w:val="clear" w:color="auto" w:fill="auto"/>
            <w:noWrap/>
            <w:vAlign w:val="bottom"/>
            <w:hideMark/>
          </w:tcPr>
          <w:p w14:paraId="6A663EB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9" w:type="pct"/>
            <w:tcBorders>
              <w:top w:val="nil"/>
              <w:left w:val="nil"/>
              <w:bottom w:val="nil"/>
              <w:right w:val="nil"/>
            </w:tcBorders>
            <w:shd w:val="clear" w:color="auto" w:fill="auto"/>
            <w:noWrap/>
            <w:vAlign w:val="bottom"/>
            <w:hideMark/>
          </w:tcPr>
          <w:p w14:paraId="6F82071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9" w:type="pct"/>
            <w:tcBorders>
              <w:top w:val="nil"/>
              <w:left w:val="nil"/>
              <w:bottom w:val="nil"/>
              <w:right w:val="nil"/>
            </w:tcBorders>
            <w:shd w:val="clear" w:color="auto" w:fill="auto"/>
            <w:noWrap/>
            <w:vAlign w:val="bottom"/>
            <w:hideMark/>
          </w:tcPr>
          <w:p w14:paraId="6A56F82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52" w:type="pct"/>
            <w:tcBorders>
              <w:top w:val="nil"/>
              <w:left w:val="nil"/>
              <w:bottom w:val="nil"/>
              <w:right w:val="nil"/>
            </w:tcBorders>
            <w:shd w:val="clear" w:color="auto" w:fill="auto"/>
            <w:noWrap/>
            <w:vAlign w:val="bottom"/>
            <w:hideMark/>
          </w:tcPr>
          <w:p w14:paraId="257B3202"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11DB3418" w14:textId="77777777" w:rsidTr="0098314F">
        <w:trPr>
          <w:trHeight w:val="315"/>
        </w:trPr>
        <w:tc>
          <w:tcPr>
            <w:tcW w:w="3811" w:type="pct"/>
            <w:gridSpan w:val="2"/>
            <w:tcBorders>
              <w:top w:val="nil"/>
              <w:left w:val="nil"/>
              <w:bottom w:val="nil"/>
              <w:right w:val="nil"/>
            </w:tcBorders>
            <w:shd w:val="clear" w:color="auto" w:fill="auto"/>
            <w:noWrap/>
            <w:vAlign w:val="bottom"/>
            <w:hideMark/>
          </w:tcPr>
          <w:p w14:paraId="11A4C2B0"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Sisa</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Melebihi</w:t>
            </w:r>
            <w:proofErr w:type="spellEnd"/>
            <w:r w:rsidRPr="003C5A15">
              <w:rPr>
                <w:rFonts w:ascii="Times New Roman" w:eastAsia="Times New Roman" w:hAnsi="Times New Roman" w:cs="Times New Roman"/>
                <w:color w:val="000000"/>
                <w:sz w:val="20"/>
                <w:szCs w:val="20"/>
                <w:lang w:val="en-GB" w:eastAsia="en-GB"/>
              </w:rPr>
              <w:t xml:space="preserve"> Batas Waktu </w:t>
            </w: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Dikonsumsi</w:t>
            </w:r>
            <w:proofErr w:type="spellEnd"/>
          </w:p>
        </w:tc>
        <w:tc>
          <w:tcPr>
            <w:tcW w:w="279" w:type="pct"/>
            <w:tcBorders>
              <w:top w:val="nil"/>
              <w:left w:val="nil"/>
              <w:bottom w:val="nil"/>
              <w:right w:val="nil"/>
            </w:tcBorders>
            <w:shd w:val="clear" w:color="auto" w:fill="auto"/>
            <w:noWrap/>
            <w:vAlign w:val="bottom"/>
            <w:hideMark/>
          </w:tcPr>
          <w:p w14:paraId="78CD971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c>
          <w:tcPr>
            <w:tcW w:w="279" w:type="pct"/>
            <w:tcBorders>
              <w:top w:val="nil"/>
              <w:left w:val="nil"/>
              <w:bottom w:val="nil"/>
              <w:right w:val="nil"/>
            </w:tcBorders>
            <w:shd w:val="clear" w:color="auto" w:fill="auto"/>
            <w:noWrap/>
            <w:vAlign w:val="bottom"/>
            <w:hideMark/>
          </w:tcPr>
          <w:p w14:paraId="0229D38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90</w:t>
            </w:r>
          </w:p>
        </w:tc>
        <w:tc>
          <w:tcPr>
            <w:tcW w:w="279" w:type="pct"/>
            <w:tcBorders>
              <w:top w:val="nil"/>
              <w:left w:val="nil"/>
              <w:bottom w:val="nil"/>
              <w:right w:val="nil"/>
            </w:tcBorders>
            <w:shd w:val="clear" w:color="auto" w:fill="auto"/>
            <w:noWrap/>
            <w:vAlign w:val="bottom"/>
            <w:hideMark/>
          </w:tcPr>
          <w:p w14:paraId="19A3AB4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352" w:type="pct"/>
            <w:tcBorders>
              <w:top w:val="nil"/>
              <w:left w:val="nil"/>
              <w:bottom w:val="nil"/>
              <w:right w:val="nil"/>
            </w:tcBorders>
            <w:shd w:val="clear" w:color="auto" w:fill="auto"/>
            <w:noWrap/>
            <w:vAlign w:val="bottom"/>
            <w:hideMark/>
          </w:tcPr>
          <w:p w14:paraId="36EF354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w:t>
            </w:r>
          </w:p>
        </w:tc>
      </w:tr>
      <w:tr w:rsidR="00126C5D" w:rsidRPr="003C5A15" w14:paraId="202E34B1" w14:textId="77777777" w:rsidTr="0098314F">
        <w:trPr>
          <w:trHeight w:val="315"/>
        </w:trPr>
        <w:tc>
          <w:tcPr>
            <w:tcW w:w="3811" w:type="pct"/>
            <w:gridSpan w:val="2"/>
            <w:tcBorders>
              <w:top w:val="nil"/>
              <w:left w:val="nil"/>
              <w:bottom w:val="nil"/>
              <w:right w:val="nil"/>
            </w:tcBorders>
            <w:shd w:val="clear" w:color="auto" w:fill="auto"/>
            <w:noWrap/>
            <w:vAlign w:val="bottom"/>
            <w:hideMark/>
          </w:tcPr>
          <w:p w14:paraId="216A2DA6"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 xml:space="preserve">Air </w:t>
            </w:r>
            <w:proofErr w:type="spellStart"/>
            <w:r w:rsidRPr="003C5A15">
              <w:rPr>
                <w:rFonts w:ascii="Times New Roman" w:eastAsia="Times New Roman" w:hAnsi="Times New Roman" w:cs="Times New Roman"/>
                <w:color w:val="000000"/>
                <w:sz w:val="20"/>
                <w:szCs w:val="20"/>
                <w:lang w:val="en-GB" w:eastAsia="en-GB"/>
              </w:rPr>
              <w:t>Minum</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Memenuhi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Standar</w:t>
            </w:r>
            <w:proofErr w:type="spellEnd"/>
          </w:p>
        </w:tc>
        <w:tc>
          <w:tcPr>
            <w:tcW w:w="279" w:type="pct"/>
            <w:tcBorders>
              <w:top w:val="nil"/>
              <w:left w:val="nil"/>
              <w:bottom w:val="nil"/>
              <w:right w:val="nil"/>
            </w:tcBorders>
            <w:shd w:val="clear" w:color="auto" w:fill="auto"/>
            <w:noWrap/>
            <w:vAlign w:val="bottom"/>
            <w:hideMark/>
          </w:tcPr>
          <w:p w14:paraId="0166043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279" w:type="pct"/>
            <w:tcBorders>
              <w:top w:val="nil"/>
              <w:left w:val="nil"/>
              <w:bottom w:val="nil"/>
              <w:right w:val="nil"/>
            </w:tcBorders>
            <w:shd w:val="clear" w:color="auto" w:fill="auto"/>
            <w:noWrap/>
            <w:vAlign w:val="bottom"/>
            <w:hideMark/>
          </w:tcPr>
          <w:p w14:paraId="41BD3DD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w:t>
            </w:r>
          </w:p>
        </w:tc>
        <w:tc>
          <w:tcPr>
            <w:tcW w:w="279" w:type="pct"/>
            <w:tcBorders>
              <w:top w:val="nil"/>
              <w:left w:val="nil"/>
              <w:bottom w:val="nil"/>
              <w:right w:val="nil"/>
            </w:tcBorders>
            <w:shd w:val="clear" w:color="auto" w:fill="auto"/>
            <w:noWrap/>
            <w:vAlign w:val="bottom"/>
            <w:hideMark/>
          </w:tcPr>
          <w:p w14:paraId="13FA95B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c>
          <w:tcPr>
            <w:tcW w:w="352" w:type="pct"/>
            <w:tcBorders>
              <w:top w:val="nil"/>
              <w:left w:val="nil"/>
              <w:bottom w:val="nil"/>
              <w:right w:val="nil"/>
            </w:tcBorders>
            <w:shd w:val="clear" w:color="auto" w:fill="auto"/>
            <w:noWrap/>
            <w:vAlign w:val="bottom"/>
            <w:hideMark/>
          </w:tcPr>
          <w:p w14:paraId="0F4D3671"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90</w:t>
            </w:r>
          </w:p>
        </w:tc>
      </w:tr>
      <w:tr w:rsidR="00126C5D" w:rsidRPr="003C5A15" w14:paraId="527867A1" w14:textId="77777777" w:rsidTr="0098314F">
        <w:trPr>
          <w:trHeight w:val="315"/>
        </w:trPr>
        <w:tc>
          <w:tcPr>
            <w:tcW w:w="2611" w:type="pct"/>
            <w:vMerge w:val="restart"/>
            <w:tcBorders>
              <w:top w:val="nil"/>
              <w:left w:val="nil"/>
              <w:bottom w:val="single" w:sz="4" w:space="0" w:color="000000"/>
              <w:right w:val="nil"/>
            </w:tcBorders>
            <w:shd w:val="clear" w:color="auto" w:fill="auto"/>
            <w:vAlign w:val="center"/>
            <w:hideMark/>
          </w:tcPr>
          <w:p w14:paraId="27A82126"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Tempat</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Menyajikan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p>
        </w:tc>
        <w:tc>
          <w:tcPr>
            <w:tcW w:w="1199" w:type="pct"/>
            <w:tcBorders>
              <w:top w:val="nil"/>
              <w:left w:val="nil"/>
              <w:bottom w:val="nil"/>
              <w:right w:val="nil"/>
            </w:tcBorders>
            <w:shd w:val="clear" w:color="auto" w:fill="auto"/>
            <w:noWrap/>
            <w:vAlign w:val="bottom"/>
            <w:hideMark/>
          </w:tcPr>
          <w:p w14:paraId="780C8724"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Piring</w:t>
            </w:r>
            <w:proofErr w:type="spellEnd"/>
          </w:p>
        </w:tc>
        <w:tc>
          <w:tcPr>
            <w:tcW w:w="279" w:type="pct"/>
            <w:tcBorders>
              <w:top w:val="nil"/>
              <w:left w:val="nil"/>
              <w:bottom w:val="nil"/>
              <w:right w:val="nil"/>
            </w:tcBorders>
            <w:shd w:val="clear" w:color="auto" w:fill="auto"/>
            <w:noWrap/>
            <w:vAlign w:val="bottom"/>
            <w:hideMark/>
          </w:tcPr>
          <w:p w14:paraId="13A9763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279" w:type="pct"/>
            <w:tcBorders>
              <w:top w:val="nil"/>
              <w:left w:val="nil"/>
              <w:bottom w:val="nil"/>
              <w:right w:val="nil"/>
            </w:tcBorders>
            <w:shd w:val="clear" w:color="auto" w:fill="auto"/>
            <w:noWrap/>
            <w:vAlign w:val="bottom"/>
            <w:hideMark/>
          </w:tcPr>
          <w:p w14:paraId="6728619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c>
          <w:tcPr>
            <w:tcW w:w="279" w:type="pct"/>
            <w:tcBorders>
              <w:top w:val="nil"/>
              <w:left w:val="nil"/>
              <w:bottom w:val="nil"/>
              <w:right w:val="nil"/>
            </w:tcBorders>
            <w:shd w:val="clear" w:color="auto" w:fill="auto"/>
            <w:noWrap/>
            <w:vAlign w:val="bottom"/>
            <w:hideMark/>
          </w:tcPr>
          <w:p w14:paraId="13358AC5"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352" w:type="pct"/>
            <w:tcBorders>
              <w:top w:val="nil"/>
              <w:left w:val="nil"/>
              <w:bottom w:val="nil"/>
              <w:right w:val="nil"/>
            </w:tcBorders>
            <w:shd w:val="clear" w:color="auto" w:fill="auto"/>
            <w:noWrap/>
            <w:vAlign w:val="bottom"/>
            <w:hideMark/>
          </w:tcPr>
          <w:p w14:paraId="08196D07"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r>
      <w:tr w:rsidR="00126C5D" w:rsidRPr="003C5A15" w14:paraId="41050E06" w14:textId="77777777" w:rsidTr="0098314F">
        <w:trPr>
          <w:trHeight w:val="315"/>
        </w:trPr>
        <w:tc>
          <w:tcPr>
            <w:tcW w:w="2611" w:type="pct"/>
            <w:vMerge/>
            <w:tcBorders>
              <w:top w:val="nil"/>
              <w:left w:val="nil"/>
              <w:bottom w:val="single" w:sz="4" w:space="0" w:color="000000"/>
              <w:right w:val="nil"/>
            </w:tcBorders>
            <w:vAlign w:val="center"/>
            <w:hideMark/>
          </w:tcPr>
          <w:p w14:paraId="702C6D44"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199" w:type="pct"/>
            <w:tcBorders>
              <w:top w:val="nil"/>
              <w:left w:val="nil"/>
              <w:bottom w:val="nil"/>
              <w:right w:val="nil"/>
            </w:tcBorders>
            <w:shd w:val="clear" w:color="auto" w:fill="auto"/>
            <w:noWrap/>
            <w:vAlign w:val="bottom"/>
            <w:hideMark/>
          </w:tcPr>
          <w:p w14:paraId="7368CB7A"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Gelas</w:t>
            </w:r>
            <w:proofErr w:type="spellEnd"/>
          </w:p>
        </w:tc>
        <w:tc>
          <w:tcPr>
            <w:tcW w:w="279" w:type="pct"/>
            <w:tcBorders>
              <w:top w:val="nil"/>
              <w:left w:val="nil"/>
              <w:bottom w:val="nil"/>
              <w:right w:val="nil"/>
            </w:tcBorders>
            <w:shd w:val="clear" w:color="auto" w:fill="auto"/>
            <w:noWrap/>
            <w:vAlign w:val="bottom"/>
            <w:hideMark/>
          </w:tcPr>
          <w:p w14:paraId="1652F83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9" w:type="pct"/>
            <w:tcBorders>
              <w:top w:val="nil"/>
              <w:left w:val="nil"/>
              <w:bottom w:val="nil"/>
              <w:right w:val="nil"/>
            </w:tcBorders>
            <w:shd w:val="clear" w:color="auto" w:fill="auto"/>
            <w:noWrap/>
            <w:vAlign w:val="bottom"/>
            <w:hideMark/>
          </w:tcPr>
          <w:p w14:paraId="080A0BD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9" w:type="pct"/>
            <w:tcBorders>
              <w:top w:val="nil"/>
              <w:left w:val="nil"/>
              <w:bottom w:val="nil"/>
              <w:right w:val="nil"/>
            </w:tcBorders>
            <w:shd w:val="clear" w:color="auto" w:fill="auto"/>
            <w:noWrap/>
            <w:vAlign w:val="bottom"/>
            <w:hideMark/>
          </w:tcPr>
          <w:p w14:paraId="0473E14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52" w:type="pct"/>
            <w:tcBorders>
              <w:top w:val="nil"/>
              <w:left w:val="nil"/>
              <w:bottom w:val="nil"/>
              <w:right w:val="nil"/>
            </w:tcBorders>
            <w:shd w:val="clear" w:color="auto" w:fill="auto"/>
            <w:noWrap/>
            <w:vAlign w:val="bottom"/>
            <w:hideMark/>
          </w:tcPr>
          <w:p w14:paraId="6C9591B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78610800" w14:textId="77777777" w:rsidTr="0098314F">
        <w:trPr>
          <w:trHeight w:val="315"/>
        </w:trPr>
        <w:tc>
          <w:tcPr>
            <w:tcW w:w="2611" w:type="pct"/>
            <w:vMerge/>
            <w:tcBorders>
              <w:top w:val="nil"/>
              <w:left w:val="nil"/>
              <w:bottom w:val="single" w:sz="4" w:space="0" w:color="000000"/>
              <w:right w:val="nil"/>
            </w:tcBorders>
            <w:vAlign w:val="center"/>
            <w:hideMark/>
          </w:tcPr>
          <w:p w14:paraId="79F7DA83"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199" w:type="pct"/>
            <w:tcBorders>
              <w:top w:val="nil"/>
              <w:left w:val="nil"/>
              <w:bottom w:val="nil"/>
              <w:right w:val="nil"/>
            </w:tcBorders>
            <w:shd w:val="clear" w:color="auto" w:fill="auto"/>
            <w:noWrap/>
            <w:vAlign w:val="bottom"/>
            <w:hideMark/>
          </w:tcPr>
          <w:p w14:paraId="3486C7BB"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Sendok</w:t>
            </w:r>
            <w:proofErr w:type="spellEnd"/>
          </w:p>
        </w:tc>
        <w:tc>
          <w:tcPr>
            <w:tcW w:w="279" w:type="pct"/>
            <w:tcBorders>
              <w:top w:val="nil"/>
              <w:left w:val="nil"/>
              <w:bottom w:val="nil"/>
              <w:right w:val="nil"/>
            </w:tcBorders>
            <w:shd w:val="clear" w:color="auto" w:fill="auto"/>
            <w:noWrap/>
            <w:vAlign w:val="bottom"/>
            <w:hideMark/>
          </w:tcPr>
          <w:p w14:paraId="31A9193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9" w:type="pct"/>
            <w:tcBorders>
              <w:top w:val="nil"/>
              <w:left w:val="nil"/>
              <w:bottom w:val="nil"/>
              <w:right w:val="nil"/>
            </w:tcBorders>
            <w:shd w:val="clear" w:color="auto" w:fill="auto"/>
            <w:noWrap/>
            <w:vAlign w:val="bottom"/>
            <w:hideMark/>
          </w:tcPr>
          <w:p w14:paraId="3F3A1DD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79" w:type="pct"/>
            <w:tcBorders>
              <w:top w:val="nil"/>
              <w:left w:val="nil"/>
              <w:bottom w:val="nil"/>
              <w:right w:val="nil"/>
            </w:tcBorders>
            <w:shd w:val="clear" w:color="auto" w:fill="auto"/>
            <w:noWrap/>
            <w:vAlign w:val="bottom"/>
            <w:hideMark/>
          </w:tcPr>
          <w:p w14:paraId="339885E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52" w:type="pct"/>
            <w:tcBorders>
              <w:top w:val="nil"/>
              <w:left w:val="nil"/>
              <w:bottom w:val="nil"/>
              <w:right w:val="nil"/>
            </w:tcBorders>
            <w:shd w:val="clear" w:color="auto" w:fill="auto"/>
            <w:noWrap/>
            <w:vAlign w:val="bottom"/>
            <w:hideMark/>
          </w:tcPr>
          <w:p w14:paraId="7D56720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r w:rsidR="00126C5D" w:rsidRPr="003C5A15" w14:paraId="2B0E82CA" w14:textId="77777777" w:rsidTr="0098314F">
        <w:trPr>
          <w:trHeight w:val="315"/>
        </w:trPr>
        <w:tc>
          <w:tcPr>
            <w:tcW w:w="2611" w:type="pct"/>
            <w:vMerge/>
            <w:tcBorders>
              <w:top w:val="nil"/>
              <w:left w:val="nil"/>
              <w:bottom w:val="single" w:sz="4" w:space="0" w:color="000000"/>
              <w:right w:val="nil"/>
            </w:tcBorders>
            <w:vAlign w:val="center"/>
            <w:hideMark/>
          </w:tcPr>
          <w:p w14:paraId="3D7CCE47"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1199" w:type="pct"/>
            <w:tcBorders>
              <w:top w:val="nil"/>
              <w:left w:val="nil"/>
              <w:bottom w:val="single" w:sz="4" w:space="0" w:color="auto"/>
              <w:right w:val="nil"/>
            </w:tcBorders>
            <w:shd w:val="clear" w:color="auto" w:fill="auto"/>
            <w:noWrap/>
            <w:vAlign w:val="bottom"/>
            <w:hideMark/>
          </w:tcPr>
          <w:p w14:paraId="78025162"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Sedotan</w:t>
            </w:r>
            <w:proofErr w:type="spellEnd"/>
          </w:p>
        </w:tc>
        <w:tc>
          <w:tcPr>
            <w:tcW w:w="279" w:type="pct"/>
            <w:tcBorders>
              <w:top w:val="nil"/>
              <w:left w:val="nil"/>
              <w:bottom w:val="single" w:sz="4" w:space="0" w:color="auto"/>
              <w:right w:val="nil"/>
            </w:tcBorders>
            <w:shd w:val="clear" w:color="auto" w:fill="auto"/>
            <w:noWrap/>
            <w:vAlign w:val="bottom"/>
            <w:hideMark/>
          </w:tcPr>
          <w:p w14:paraId="0BF9036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w:t>
            </w:r>
          </w:p>
        </w:tc>
        <w:tc>
          <w:tcPr>
            <w:tcW w:w="279" w:type="pct"/>
            <w:tcBorders>
              <w:top w:val="nil"/>
              <w:left w:val="nil"/>
              <w:bottom w:val="single" w:sz="4" w:space="0" w:color="auto"/>
              <w:right w:val="nil"/>
            </w:tcBorders>
            <w:shd w:val="clear" w:color="auto" w:fill="auto"/>
            <w:noWrap/>
            <w:vAlign w:val="bottom"/>
            <w:hideMark/>
          </w:tcPr>
          <w:p w14:paraId="6B04685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7</w:t>
            </w:r>
          </w:p>
        </w:tc>
        <w:tc>
          <w:tcPr>
            <w:tcW w:w="279" w:type="pct"/>
            <w:tcBorders>
              <w:top w:val="nil"/>
              <w:left w:val="nil"/>
              <w:bottom w:val="single" w:sz="4" w:space="0" w:color="auto"/>
              <w:right w:val="nil"/>
            </w:tcBorders>
            <w:shd w:val="clear" w:color="auto" w:fill="auto"/>
            <w:noWrap/>
            <w:vAlign w:val="bottom"/>
            <w:hideMark/>
          </w:tcPr>
          <w:p w14:paraId="232407AF"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28</w:t>
            </w:r>
          </w:p>
        </w:tc>
        <w:tc>
          <w:tcPr>
            <w:tcW w:w="352" w:type="pct"/>
            <w:tcBorders>
              <w:top w:val="nil"/>
              <w:left w:val="nil"/>
              <w:bottom w:val="single" w:sz="4" w:space="0" w:color="auto"/>
              <w:right w:val="nil"/>
            </w:tcBorders>
            <w:shd w:val="clear" w:color="auto" w:fill="auto"/>
            <w:noWrap/>
            <w:vAlign w:val="bottom"/>
            <w:hideMark/>
          </w:tcPr>
          <w:p w14:paraId="384786E3"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93</w:t>
            </w:r>
          </w:p>
        </w:tc>
      </w:tr>
    </w:tbl>
    <w:p w14:paraId="028ECEEF"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3EE9A81D" w14:textId="59BECFE2"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lastRenderedPageBreak/>
        <w:t>Penyajian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matang</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hampir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seluruhnya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sesuai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1</w:t>
      </w:r>
      <w:r>
        <w:rPr>
          <w:rFonts w:ascii="Times New Roman" w:eastAsia="Calibri" w:hAnsi="Times New Roman" w:cs="Times New Roman"/>
          <w:bCs/>
          <w:color w:val="000000"/>
          <w:spacing w:val="-1"/>
          <w:sz w:val="24"/>
        </w:rPr>
        <w:t>1</w:t>
      </w:r>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namun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penggunaan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tempat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hal</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ini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piring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93%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namun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gelas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sendok</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sedotan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Penyimpanan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matang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baik</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panas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dingin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maupun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segar Sebagian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w:t>
      </w:r>
    </w:p>
    <w:p w14:paraId="56B055C8"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024F7B4F" w14:textId="45C85953"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12. </w:t>
      </w:r>
      <w:r w:rsidRPr="007E3808">
        <w:rPr>
          <w:rFonts w:ascii="Times New Roman" w:eastAsia="Calibri" w:hAnsi="Times New Roman" w:cs="Times New Roman"/>
          <w:bCs/>
          <w:color w:val="000000"/>
          <w:spacing w:val="-1"/>
          <w:sz w:val="24"/>
        </w:rPr>
        <w:t xml:space="preserve">Gambaran </w:t>
      </w:r>
      <w:proofErr w:type="spellStart"/>
      <w:r>
        <w:rPr>
          <w:rFonts w:ascii="Times New Roman" w:eastAsia="Calibri" w:hAnsi="Times New Roman" w:cs="Times New Roman"/>
          <w:bCs/>
          <w:color w:val="000000"/>
          <w:spacing w:val="-1"/>
          <w:sz w:val="24"/>
        </w:rPr>
        <w:t>Inspeksi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Pengemasan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Matang</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Warung</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Makan</w:t>
      </w:r>
      <w:proofErr w:type="spellEnd"/>
      <w:r w:rsidRPr="007E3808">
        <w:rPr>
          <w:rFonts w:ascii="Times New Roman" w:eastAsia="Calibri" w:hAnsi="Times New Roman" w:cs="Times New Roman"/>
          <w:bCs/>
          <w:color w:val="000000"/>
          <w:spacing w:val="-1"/>
          <w:sz w:val="24"/>
        </w:rPr>
        <w:t xml:space="preserve"> di </w:t>
      </w:r>
      <w:proofErr w:type="spellStart"/>
      <w:r w:rsidRPr="007E3808">
        <w:rPr>
          <w:rFonts w:ascii="Times New Roman" w:eastAsia="Calibri" w:hAnsi="Times New Roman" w:cs="Times New Roman"/>
          <w:bCs/>
          <w:color w:val="000000"/>
          <w:spacing w:val="-1"/>
          <w:sz w:val="24"/>
        </w:rPr>
        <w:t>Kecamatan</w:t>
      </w:r>
      <w:proofErr w:type="spellEnd"/>
      <w:r w:rsidRPr="007E3808">
        <w:rPr>
          <w:rFonts w:ascii="Times New Roman" w:eastAsia="Calibri" w:hAnsi="Times New Roman" w:cs="Times New Roman"/>
          <w:bCs/>
          <w:color w:val="000000"/>
          <w:spacing w:val="-1"/>
          <w:sz w:val="24"/>
        </w:rPr>
        <w:t xml:space="preserve"> </w:t>
      </w:r>
      <w:proofErr w:type="spellStart"/>
      <w:r w:rsidRPr="007E3808">
        <w:rPr>
          <w:rFonts w:ascii="Times New Roman" w:eastAsia="Calibri" w:hAnsi="Times New Roman" w:cs="Times New Roman"/>
          <w:bCs/>
          <w:color w:val="000000"/>
          <w:spacing w:val="-1"/>
          <w:sz w:val="24"/>
        </w:rPr>
        <w:t>Ratatotok</w:t>
      </w:r>
      <w:proofErr w:type="spellEnd"/>
    </w:p>
    <w:tbl>
      <w:tblPr>
        <w:tblW w:w="5000" w:type="pct"/>
        <w:tblLook w:val="04A0" w:firstRow="1" w:lastRow="0" w:firstColumn="1" w:lastColumn="0" w:noHBand="0" w:noVBand="1"/>
      </w:tblPr>
      <w:tblGrid>
        <w:gridCol w:w="6688"/>
        <w:gridCol w:w="494"/>
        <w:gridCol w:w="623"/>
        <w:gridCol w:w="422"/>
        <w:gridCol w:w="494"/>
      </w:tblGrid>
      <w:tr w:rsidR="00126C5D" w:rsidRPr="003C5A15" w14:paraId="0A0B9FD6" w14:textId="77777777" w:rsidTr="0098314F">
        <w:trPr>
          <w:trHeight w:val="315"/>
        </w:trPr>
        <w:tc>
          <w:tcPr>
            <w:tcW w:w="3835" w:type="pct"/>
            <w:vMerge w:val="restart"/>
            <w:tcBorders>
              <w:top w:val="single" w:sz="4" w:space="0" w:color="auto"/>
              <w:left w:val="nil"/>
              <w:bottom w:val="single" w:sz="4" w:space="0" w:color="000000"/>
              <w:right w:val="nil"/>
            </w:tcBorders>
            <w:shd w:val="clear" w:color="auto" w:fill="auto"/>
            <w:vAlign w:val="center"/>
            <w:hideMark/>
          </w:tcPr>
          <w:p w14:paraId="474542B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Pengemasan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p>
        </w:tc>
        <w:tc>
          <w:tcPr>
            <w:tcW w:w="640" w:type="pct"/>
            <w:gridSpan w:val="2"/>
            <w:tcBorders>
              <w:top w:val="single" w:sz="4" w:space="0" w:color="auto"/>
              <w:left w:val="nil"/>
              <w:bottom w:val="nil"/>
              <w:right w:val="nil"/>
            </w:tcBorders>
            <w:shd w:val="clear" w:color="auto" w:fill="auto"/>
            <w:noWrap/>
            <w:vAlign w:val="bottom"/>
            <w:hideMark/>
          </w:tcPr>
          <w:p w14:paraId="471CBDB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TMS</w:t>
            </w:r>
          </w:p>
        </w:tc>
        <w:tc>
          <w:tcPr>
            <w:tcW w:w="525" w:type="pct"/>
            <w:gridSpan w:val="2"/>
            <w:tcBorders>
              <w:top w:val="single" w:sz="4" w:space="0" w:color="auto"/>
              <w:left w:val="nil"/>
              <w:bottom w:val="nil"/>
              <w:right w:val="nil"/>
            </w:tcBorders>
            <w:shd w:val="clear" w:color="auto" w:fill="auto"/>
            <w:noWrap/>
            <w:vAlign w:val="bottom"/>
            <w:hideMark/>
          </w:tcPr>
          <w:p w14:paraId="34A71CE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MS</w:t>
            </w:r>
          </w:p>
        </w:tc>
      </w:tr>
      <w:tr w:rsidR="00126C5D" w:rsidRPr="003C5A15" w14:paraId="3FB6CE61" w14:textId="77777777" w:rsidTr="0098314F">
        <w:trPr>
          <w:trHeight w:val="315"/>
        </w:trPr>
        <w:tc>
          <w:tcPr>
            <w:tcW w:w="3835" w:type="pct"/>
            <w:vMerge/>
            <w:tcBorders>
              <w:top w:val="single" w:sz="4" w:space="0" w:color="auto"/>
              <w:left w:val="nil"/>
              <w:bottom w:val="single" w:sz="4" w:space="0" w:color="000000"/>
              <w:right w:val="nil"/>
            </w:tcBorders>
            <w:vAlign w:val="center"/>
            <w:hideMark/>
          </w:tcPr>
          <w:p w14:paraId="7AFF7BC7"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
        </w:tc>
        <w:tc>
          <w:tcPr>
            <w:tcW w:w="283" w:type="pct"/>
            <w:tcBorders>
              <w:top w:val="single" w:sz="4" w:space="0" w:color="auto"/>
              <w:left w:val="nil"/>
              <w:bottom w:val="single" w:sz="4" w:space="0" w:color="auto"/>
              <w:right w:val="nil"/>
            </w:tcBorders>
            <w:shd w:val="clear" w:color="auto" w:fill="auto"/>
            <w:noWrap/>
            <w:vAlign w:val="bottom"/>
            <w:hideMark/>
          </w:tcPr>
          <w:p w14:paraId="363C737C"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357" w:type="pct"/>
            <w:tcBorders>
              <w:top w:val="single" w:sz="4" w:space="0" w:color="auto"/>
              <w:left w:val="nil"/>
              <w:bottom w:val="single" w:sz="4" w:space="0" w:color="auto"/>
              <w:right w:val="nil"/>
            </w:tcBorders>
            <w:shd w:val="clear" w:color="auto" w:fill="auto"/>
            <w:noWrap/>
            <w:vAlign w:val="bottom"/>
            <w:hideMark/>
          </w:tcPr>
          <w:p w14:paraId="48272EFE"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c>
          <w:tcPr>
            <w:tcW w:w="242" w:type="pct"/>
            <w:tcBorders>
              <w:top w:val="single" w:sz="4" w:space="0" w:color="auto"/>
              <w:left w:val="nil"/>
              <w:bottom w:val="single" w:sz="4" w:space="0" w:color="auto"/>
              <w:right w:val="nil"/>
            </w:tcBorders>
            <w:shd w:val="clear" w:color="auto" w:fill="auto"/>
            <w:noWrap/>
            <w:vAlign w:val="bottom"/>
            <w:hideMark/>
          </w:tcPr>
          <w:p w14:paraId="2242A30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283" w:type="pct"/>
            <w:tcBorders>
              <w:top w:val="single" w:sz="4" w:space="0" w:color="auto"/>
              <w:left w:val="nil"/>
              <w:bottom w:val="single" w:sz="4" w:space="0" w:color="auto"/>
              <w:right w:val="nil"/>
            </w:tcBorders>
            <w:shd w:val="clear" w:color="auto" w:fill="auto"/>
            <w:noWrap/>
            <w:vAlign w:val="bottom"/>
            <w:hideMark/>
          </w:tcPr>
          <w:p w14:paraId="7175652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126C5D" w:rsidRPr="003C5A15" w14:paraId="1445F0C8" w14:textId="77777777" w:rsidTr="0098314F">
        <w:trPr>
          <w:trHeight w:val="315"/>
        </w:trPr>
        <w:tc>
          <w:tcPr>
            <w:tcW w:w="3835" w:type="pct"/>
            <w:tcBorders>
              <w:top w:val="nil"/>
              <w:left w:val="nil"/>
              <w:bottom w:val="nil"/>
              <w:right w:val="nil"/>
            </w:tcBorders>
            <w:shd w:val="clear" w:color="auto" w:fill="auto"/>
            <w:noWrap/>
            <w:vAlign w:val="bottom"/>
            <w:hideMark/>
          </w:tcPr>
          <w:p w14:paraId="63183C13"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Pengemasan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Dilakukan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Secara</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Higiene</w:t>
            </w:r>
            <w:proofErr w:type="spellEnd"/>
          </w:p>
        </w:tc>
        <w:tc>
          <w:tcPr>
            <w:tcW w:w="283" w:type="pct"/>
            <w:tcBorders>
              <w:top w:val="nil"/>
              <w:left w:val="nil"/>
              <w:bottom w:val="nil"/>
              <w:right w:val="nil"/>
            </w:tcBorders>
            <w:shd w:val="clear" w:color="auto" w:fill="auto"/>
            <w:noWrap/>
            <w:vAlign w:val="bottom"/>
            <w:hideMark/>
          </w:tcPr>
          <w:p w14:paraId="33C580C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357" w:type="pct"/>
            <w:tcBorders>
              <w:top w:val="nil"/>
              <w:left w:val="nil"/>
              <w:bottom w:val="nil"/>
              <w:right w:val="nil"/>
            </w:tcBorders>
            <w:shd w:val="clear" w:color="auto" w:fill="auto"/>
            <w:noWrap/>
            <w:vAlign w:val="bottom"/>
            <w:hideMark/>
          </w:tcPr>
          <w:p w14:paraId="3AE9AD3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c>
          <w:tcPr>
            <w:tcW w:w="242" w:type="pct"/>
            <w:tcBorders>
              <w:top w:val="nil"/>
              <w:left w:val="nil"/>
              <w:bottom w:val="nil"/>
              <w:right w:val="nil"/>
            </w:tcBorders>
            <w:shd w:val="clear" w:color="auto" w:fill="auto"/>
            <w:noWrap/>
            <w:vAlign w:val="bottom"/>
            <w:hideMark/>
          </w:tcPr>
          <w:p w14:paraId="31A6811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c>
          <w:tcPr>
            <w:tcW w:w="283" w:type="pct"/>
            <w:tcBorders>
              <w:top w:val="nil"/>
              <w:left w:val="nil"/>
              <w:bottom w:val="nil"/>
              <w:right w:val="nil"/>
            </w:tcBorders>
            <w:shd w:val="clear" w:color="auto" w:fill="auto"/>
            <w:noWrap/>
            <w:vAlign w:val="bottom"/>
            <w:hideMark/>
          </w:tcPr>
          <w:p w14:paraId="5BB39AC9"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0</w:t>
            </w:r>
          </w:p>
        </w:tc>
      </w:tr>
      <w:tr w:rsidR="00126C5D" w:rsidRPr="003C5A15" w14:paraId="33736DD3" w14:textId="77777777" w:rsidTr="0098314F">
        <w:trPr>
          <w:trHeight w:val="315"/>
        </w:trPr>
        <w:tc>
          <w:tcPr>
            <w:tcW w:w="3835" w:type="pct"/>
            <w:tcBorders>
              <w:top w:val="nil"/>
              <w:left w:val="nil"/>
              <w:bottom w:val="single" w:sz="4" w:space="0" w:color="auto"/>
              <w:right w:val="nil"/>
            </w:tcBorders>
            <w:shd w:val="clear" w:color="auto" w:fill="auto"/>
            <w:noWrap/>
            <w:vAlign w:val="bottom"/>
            <w:hideMark/>
          </w:tcPr>
          <w:p w14:paraId="5A32E160"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Pengemasan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Pangan</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Matang</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Diwadah</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Tertutup</w:t>
            </w:r>
            <w:proofErr w:type="spellEnd"/>
            <w:r w:rsidRPr="003C5A15">
              <w:rPr>
                <w:rFonts w:ascii="Times New Roman" w:eastAsia="Times New Roman" w:hAnsi="Times New Roman" w:cs="Times New Roman"/>
                <w:color w:val="000000"/>
                <w:sz w:val="20"/>
                <w:szCs w:val="20"/>
                <w:lang w:val="en-GB" w:eastAsia="en-GB"/>
              </w:rPr>
              <w:t xml:space="preserve"> Dan Tara </w:t>
            </w:r>
            <w:proofErr w:type="spellStart"/>
            <w:r w:rsidRPr="003C5A15">
              <w:rPr>
                <w:rFonts w:ascii="Times New Roman" w:eastAsia="Times New Roman" w:hAnsi="Times New Roman" w:cs="Times New Roman"/>
                <w:color w:val="000000"/>
                <w:sz w:val="20"/>
                <w:szCs w:val="20"/>
                <w:lang w:val="en-GB" w:eastAsia="en-GB"/>
              </w:rPr>
              <w:t>Pangan</w:t>
            </w:r>
            <w:proofErr w:type="spellEnd"/>
          </w:p>
        </w:tc>
        <w:tc>
          <w:tcPr>
            <w:tcW w:w="283" w:type="pct"/>
            <w:tcBorders>
              <w:top w:val="nil"/>
              <w:left w:val="nil"/>
              <w:bottom w:val="single" w:sz="4" w:space="0" w:color="auto"/>
              <w:right w:val="nil"/>
            </w:tcBorders>
            <w:shd w:val="clear" w:color="auto" w:fill="auto"/>
            <w:noWrap/>
            <w:vAlign w:val="bottom"/>
            <w:hideMark/>
          </w:tcPr>
          <w:p w14:paraId="6CFD0CF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27</w:t>
            </w:r>
          </w:p>
        </w:tc>
        <w:tc>
          <w:tcPr>
            <w:tcW w:w="357" w:type="pct"/>
            <w:tcBorders>
              <w:top w:val="nil"/>
              <w:left w:val="nil"/>
              <w:bottom w:val="single" w:sz="4" w:space="0" w:color="auto"/>
              <w:right w:val="nil"/>
            </w:tcBorders>
            <w:shd w:val="clear" w:color="auto" w:fill="auto"/>
            <w:noWrap/>
            <w:vAlign w:val="bottom"/>
            <w:hideMark/>
          </w:tcPr>
          <w:p w14:paraId="42E771E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90</w:t>
            </w:r>
          </w:p>
        </w:tc>
        <w:tc>
          <w:tcPr>
            <w:tcW w:w="242" w:type="pct"/>
            <w:tcBorders>
              <w:top w:val="nil"/>
              <w:left w:val="nil"/>
              <w:bottom w:val="single" w:sz="4" w:space="0" w:color="auto"/>
              <w:right w:val="nil"/>
            </w:tcBorders>
            <w:shd w:val="clear" w:color="auto" w:fill="auto"/>
            <w:noWrap/>
            <w:vAlign w:val="bottom"/>
            <w:hideMark/>
          </w:tcPr>
          <w:p w14:paraId="440A068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w:t>
            </w:r>
          </w:p>
        </w:tc>
        <w:tc>
          <w:tcPr>
            <w:tcW w:w="283" w:type="pct"/>
            <w:tcBorders>
              <w:top w:val="nil"/>
              <w:left w:val="nil"/>
              <w:bottom w:val="single" w:sz="4" w:space="0" w:color="auto"/>
              <w:right w:val="nil"/>
            </w:tcBorders>
            <w:shd w:val="clear" w:color="auto" w:fill="auto"/>
            <w:noWrap/>
            <w:vAlign w:val="bottom"/>
            <w:hideMark/>
          </w:tcPr>
          <w:p w14:paraId="4FA97828"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w:t>
            </w:r>
          </w:p>
        </w:tc>
      </w:tr>
    </w:tbl>
    <w:p w14:paraId="2623CA22"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2E13D3FD" w14:textId="49B8593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t>Berdasarkan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hasil</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penelitian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sesuai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13 </w:t>
      </w:r>
      <w:proofErr w:type="spellStart"/>
      <w:r>
        <w:rPr>
          <w:rFonts w:ascii="Times New Roman" w:eastAsia="Calibri" w:hAnsi="Times New Roman" w:cs="Times New Roman"/>
          <w:bCs/>
          <w:color w:val="000000"/>
          <w:spacing w:val="-1"/>
          <w:sz w:val="24"/>
        </w:rPr>
        <w:t>dapat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dilihat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pengemasan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matang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di mana 100%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pengemasan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secara</w:t>
      </w:r>
      <w:proofErr w:type="spellEnd"/>
      <w:r>
        <w:rPr>
          <w:rFonts w:ascii="Times New Roman" w:eastAsia="Calibri" w:hAnsi="Times New Roman" w:cs="Times New Roman"/>
          <w:bCs/>
          <w:color w:val="000000"/>
          <w:spacing w:val="-1"/>
          <w:sz w:val="24"/>
        </w:rPr>
        <w:t xml:space="preserve"> hygiene dan 90%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dalam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pengemasan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pangan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matang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sesuai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dengan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wadah</w:t>
      </w:r>
      <w:proofErr w:type="spellEnd"/>
      <w:r>
        <w:rPr>
          <w:rFonts w:ascii="Times New Roman" w:eastAsia="Calibri" w:hAnsi="Times New Roman" w:cs="Times New Roman"/>
          <w:bCs/>
          <w:color w:val="000000"/>
          <w:spacing w:val="-1"/>
          <w:sz w:val="24"/>
        </w:rPr>
        <w:t>.</w:t>
      </w:r>
    </w:p>
    <w:p w14:paraId="5FD0743D"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63719BA2" w14:textId="1A627AA9"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13. </w:t>
      </w:r>
      <w:r>
        <w:rPr>
          <w:rFonts w:ascii="Times New Roman" w:eastAsia="Calibri" w:hAnsi="Times New Roman" w:cs="Times New Roman"/>
          <w:bCs/>
          <w:color w:val="000000"/>
          <w:spacing w:val="-1"/>
          <w:sz w:val="24"/>
        </w:rPr>
        <w:t xml:space="preserve">Gambaran </w:t>
      </w:r>
      <w:proofErr w:type="spellStart"/>
      <w:r>
        <w:rPr>
          <w:rFonts w:ascii="Times New Roman" w:eastAsia="Calibri" w:hAnsi="Times New Roman" w:cs="Times New Roman"/>
          <w:bCs/>
          <w:color w:val="000000"/>
          <w:spacing w:val="-1"/>
          <w:sz w:val="24"/>
        </w:rPr>
        <w:t>Higiene</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Sanitasi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Kecamatan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Ratatotok</w:t>
      </w:r>
      <w:proofErr w:type="spellEnd"/>
    </w:p>
    <w:tbl>
      <w:tblPr>
        <w:tblW w:w="5000" w:type="pct"/>
        <w:tblLook w:val="04A0" w:firstRow="1" w:lastRow="0" w:firstColumn="1" w:lastColumn="0" w:noHBand="0" w:noVBand="1"/>
      </w:tblPr>
      <w:tblGrid>
        <w:gridCol w:w="4363"/>
        <w:gridCol w:w="2179"/>
        <w:gridCol w:w="2179"/>
      </w:tblGrid>
      <w:tr w:rsidR="00126C5D" w:rsidRPr="003C5A15" w14:paraId="7DECF34D" w14:textId="77777777" w:rsidTr="00126C5D">
        <w:trPr>
          <w:trHeight w:val="315"/>
        </w:trPr>
        <w:tc>
          <w:tcPr>
            <w:tcW w:w="2501" w:type="pct"/>
            <w:tcBorders>
              <w:top w:val="single" w:sz="4" w:space="0" w:color="auto"/>
              <w:left w:val="nil"/>
              <w:bottom w:val="single" w:sz="4" w:space="0" w:color="auto"/>
              <w:right w:val="nil"/>
            </w:tcBorders>
            <w:shd w:val="clear" w:color="auto" w:fill="auto"/>
            <w:vAlign w:val="bottom"/>
            <w:hideMark/>
          </w:tcPr>
          <w:p w14:paraId="46D64EFC"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proofErr w:type="gramStart"/>
            <w:r w:rsidRPr="003C5A15">
              <w:rPr>
                <w:rFonts w:ascii="Times New Roman" w:eastAsia="Times New Roman" w:hAnsi="Times New Roman" w:cs="Times New Roman"/>
                <w:color w:val="000000"/>
                <w:sz w:val="20"/>
                <w:szCs w:val="20"/>
                <w:lang w:val="en-GB" w:eastAsia="en-GB"/>
              </w:rPr>
              <w:t>Higiene</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Sanitasi</w:t>
            </w:r>
            <w:proofErr w:type="spellEnd"/>
            <w:proofErr w:type="gramEnd"/>
          </w:p>
        </w:tc>
        <w:tc>
          <w:tcPr>
            <w:tcW w:w="1249" w:type="pct"/>
            <w:tcBorders>
              <w:top w:val="single" w:sz="4" w:space="0" w:color="auto"/>
              <w:left w:val="nil"/>
              <w:bottom w:val="single" w:sz="4" w:space="0" w:color="auto"/>
              <w:right w:val="nil"/>
            </w:tcBorders>
            <w:shd w:val="clear" w:color="auto" w:fill="auto"/>
            <w:noWrap/>
            <w:vAlign w:val="bottom"/>
            <w:hideMark/>
          </w:tcPr>
          <w:p w14:paraId="26A0F02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n</w:t>
            </w:r>
          </w:p>
        </w:tc>
        <w:tc>
          <w:tcPr>
            <w:tcW w:w="1249" w:type="pct"/>
            <w:tcBorders>
              <w:top w:val="single" w:sz="4" w:space="0" w:color="auto"/>
              <w:left w:val="nil"/>
              <w:bottom w:val="single" w:sz="4" w:space="0" w:color="auto"/>
              <w:right w:val="nil"/>
            </w:tcBorders>
            <w:shd w:val="clear" w:color="auto" w:fill="auto"/>
            <w:noWrap/>
            <w:vAlign w:val="bottom"/>
            <w:hideMark/>
          </w:tcPr>
          <w:p w14:paraId="072A543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w:t>
            </w:r>
          </w:p>
        </w:tc>
      </w:tr>
      <w:tr w:rsidR="00126C5D" w:rsidRPr="003C5A15" w14:paraId="4F846029" w14:textId="77777777" w:rsidTr="00126C5D">
        <w:trPr>
          <w:trHeight w:val="315"/>
        </w:trPr>
        <w:tc>
          <w:tcPr>
            <w:tcW w:w="2501" w:type="pct"/>
            <w:tcBorders>
              <w:top w:val="nil"/>
              <w:left w:val="nil"/>
              <w:bottom w:val="nil"/>
              <w:right w:val="nil"/>
            </w:tcBorders>
            <w:shd w:val="clear" w:color="auto" w:fill="auto"/>
            <w:noWrap/>
            <w:vAlign w:val="bottom"/>
            <w:hideMark/>
          </w:tcPr>
          <w:p w14:paraId="063EDBD2"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Tidak</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Memenuhi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Syarat</w:t>
            </w:r>
            <w:proofErr w:type="spellEnd"/>
          </w:p>
        </w:tc>
        <w:tc>
          <w:tcPr>
            <w:tcW w:w="1249" w:type="pct"/>
            <w:tcBorders>
              <w:top w:val="nil"/>
              <w:left w:val="nil"/>
              <w:bottom w:val="nil"/>
              <w:right w:val="nil"/>
            </w:tcBorders>
            <w:shd w:val="clear" w:color="auto" w:fill="auto"/>
            <w:noWrap/>
            <w:vAlign w:val="bottom"/>
            <w:hideMark/>
          </w:tcPr>
          <w:p w14:paraId="3483AABB"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19</w:t>
            </w:r>
          </w:p>
        </w:tc>
        <w:tc>
          <w:tcPr>
            <w:tcW w:w="1249" w:type="pct"/>
            <w:tcBorders>
              <w:top w:val="nil"/>
              <w:left w:val="nil"/>
              <w:bottom w:val="nil"/>
              <w:right w:val="nil"/>
            </w:tcBorders>
            <w:shd w:val="clear" w:color="auto" w:fill="auto"/>
            <w:noWrap/>
            <w:vAlign w:val="bottom"/>
            <w:hideMark/>
          </w:tcPr>
          <w:p w14:paraId="3A399E8D"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63,3</w:t>
            </w:r>
          </w:p>
        </w:tc>
      </w:tr>
      <w:tr w:rsidR="00126C5D" w:rsidRPr="003C5A15" w14:paraId="28EAE456" w14:textId="77777777" w:rsidTr="00126C5D">
        <w:trPr>
          <w:trHeight w:val="315"/>
        </w:trPr>
        <w:tc>
          <w:tcPr>
            <w:tcW w:w="2501" w:type="pct"/>
            <w:tcBorders>
              <w:top w:val="nil"/>
              <w:left w:val="nil"/>
              <w:bottom w:val="nil"/>
              <w:right w:val="nil"/>
            </w:tcBorders>
            <w:shd w:val="clear" w:color="auto" w:fill="auto"/>
            <w:noWrap/>
            <w:vAlign w:val="bottom"/>
            <w:hideMark/>
          </w:tcPr>
          <w:p w14:paraId="2469F60A"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proofErr w:type="spellStart"/>
            <w:r w:rsidRPr="003C5A15">
              <w:rPr>
                <w:rFonts w:ascii="Times New Roman" w:eastAsia="Times New Roman" w:hAnsi="Times New Roman" w:cs="Times New Roman"/>
                <w:color w:val="000000"/>
                <w:sz w:val="20"/>
                <w:szCs w:val="20"/>
                <w:lang w:val="en-GB" w:eastAsia="en-GB"/>
              </w:rPr>
              <w:t>Memenuhi</w:t>
            </w:r>
            <w:proofErr w:type="spellEnd"/>
            <w:r w:rsidRPr="003C5A15">
              <w:rPr>
                <w:rFonts w:ascii="Times New Roman" w:eastAsia="Times New Roman" w:hAnsi="Times New Roman" w:cs="Times New Roman"/>
                <w:color w:val="000000"/>
                <w:sz w:val="20"/>
                <w:szCs w:val="20"/>
                <w:lang w:val="en-GB" w:eastAsia="en-GB"/>
              </w:rPr>
              <w:t xml:space="preserve"> </w:t>
            </w:r>
            <w:proofErr w:type="spellStart"/>
            <w:r w:rsidRPr="003C5A15">
              <w:rPr>
                <w:rFonts w:ascii="Times New Roman" w:eastAsia="Times New Roman" w:hAnsi="Times New Roman" w:cs="Times New Roman"/>
                <w:color w:val="000000"/>
                <w:sz w:val="20"/>
                <w:szCs w:val="20"/>
                <w:lang w:val="en-GB" w:eastAsia="en-GB"/>
              </w:rPr>
              <w:t>Syarat</w:t>
            </w:r>
            <w:proofErr w:type="spellEnd"/>
          </w:p>
        </w:tc>
        <w:tc>
          <w:tcPr>
            <w:tcW w:w="1249" w:type="pct"/>
            <w:tcBorders>
              <w:top w:val="nil"/>
              <w:left w:val="nil"/>
              <w:bottom w:val="nil"/>
              <w:right w:val="nil"/>
            </w:tcBorders>
            <w:shd w:val="clear" w:color="auto" w:fill="auto"/>
            <w:noWrap/>
            <w:vAlign w:val="bottom"/>
            <w:hideMark/>
          </w:tcPr>
          <w:p w14:paraId="10109BC0"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11</w:t>
            </w:r>
          </w:p>
        </w:tc>
        <w:tc>
          <w:tcPr>
            <w:tcW w:w="1249" w:type="pct"/>
            <w:tcBorders>
              <w:top w:val="nil"/>
              <w:left w:val="nil"/>
              <w:bottom w:val="nil"/>
              <w:right w:val="nil"/>
            </w:tcBorders>
            <w:shd w:val="clear" w:color="auto" w:fill="auto"/>
            <w:noWrap/>
            <w:vAlign w:val="bottom"/>
            <w:hideMark/>
          </w:tcPr>
          <w:p w14:paraId="6833DE7A"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36,7</w:t>
            </w:r>
          </w:p>
        </w:tc>
      </w:tr>
      <w:tr w:rsidR="00126C5D" w:rsidRPr="003C5A15" w14:paraId="2C6689EA" w14:textId="77777777" w:rsidTr="00126C5D">
        <w:trPr>
          <w:trHeight w:val="315"/>
        </w:trPr>
        <w:tc>
          <w:tcPr>
            <w:tcW w:w="2501" w:type="pct"/>
            <w:tcBorders>
              <w:top w:val="nil"/>
              <w:left w:val="nil"/>
              <w:bottom w:val="single" w:sz="4" w:space="0" w:color="auto"/>
              <w:right w:val="nil"/>
            </w:tcBorders>
            <w:shd w:val="clear" w:color="auto" w:fill="auto"/>
            <w:noWrap/>
            <w:vAlign w:val="bottom"/>
            <w:hideMark/>
          </w:tcPr>
          <w:p w14:paraId="56466DF0" w14:textId="77777777" w:rsidR="00126C5D" w:rsidRPr="003C5A15" w:rsidRDefault="00126C5D" w:rsidP="0098314F">
            <w:pPr>
              <w:spacing w:line="240" w:lineRule="auto"/>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Total</w:t>
            </w:r>
          </w:p>
        </w:tc>
        <w:tc>
          <w:tcPr>
            <w:tcW w:w="1249" w:type="pct"/>
            <w:tcBorders>
              <w:top w:val="nil"/>
              <w:left w:val="nil"/>
              <w:bottom w:val="single" w:sz="4" w:space="0" w:color="auto"/>
              <w:right w:val="nil"/>
            </w:tcBorders>
            <w:shd w:val="clear" w:color="auto" w:fill="auto"/>
            <w:noWrap/>
            <w:vAlign w:val="bottom"/>
            <w:hideMark/>
          </w:tcPr>
          <w:p w14:paraId="66F480F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30</w:t>
            </w:r>
          </w:p>
        </w:tc>
        <w:tc>
          <w:tcPr>
            <w:tcW w:w="1249" w:type="pct"/>
            <w:tcBorders>
              <w:top w:val="nil"/>
              <w:left w:val="nil"/>
              <w:bottom w:val="single" w:sz="4" w:space="0" w:color="auto"/>
              <w:right w:val="nil"/>
            </w:tcBorders>
            <w:shd w:val="clear" w:color="auto" w:fill="auto"/>
            <w:noWrap/>
            <w:vAlign w:val="bottom"/>
            <w:hideMark/>
          </w:tcPr>
          <w:p w14:paraId="4D03F8A4" w14:textId="77777777" w:rsidR="00126C5D" w:rsidRPr="003C5A15" w:rsidRDefault="00126C5D" w:rsidP="0098314F">
            <w:pPr>
              <w:spacing w:line="240" w:lineRule="auto"/>
              <w:jc w:val="center"/>
              <w:rPr>
                <w:rFonts w:ascii="Times New Roman" w:eastAsia="Times New Roman" w:hAnsi="Times New Roman" w:cs="Times New Roman"/>
                <w:color w:val="000000"/>
                <w:sz w:val="20"/>
                <w:szCs w:val="20"/>
                <w:lang w:val="en-GB" w:eastAsia="en-GB"/>
              </w:rPr>
            </w:pPr>
            <w:r w:rsidRPr="003C5A15">
              <w:rPr>
                <w:rFonts w:ascii="Times New Roman" w:eastAsia="Times New Roman" w:hAnsi="Times New Roman" w:cs="Times New Roman"/>
                <w:color w:val="000000"/>
                <w:sz w:val="20"/>
                <w:szCs w:val="20"/>
                <w:lang w:val="en-GB" w:eastAsia="en-GB"/>
              </w:rPr>
              <w:t>100</w:t>
            </w:r>
          </w:p>
        </w:tc>
      </w:tr>
    </w:tbl>
    <w:p w14:paraId="65686170" w14:textId="77777777"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p>
    <w:p w14:paraId="6664C513" w14:textId="4CFEC8C1" w:rsidR="00126C5D" w:rsidRDefault="00126C5D" w:rsidP="00126C5D">
      <w:pPr>
        <w:autoSpaceDE w:val="0"/>
        <w:autoSpaceDN w:val="0"/>
        <w:adjustRightInd w:val="0"/>
        <w:spacing w:after="0" w:line="276" w:lineRule="auto"/>
        <w:jc w:val="both"/>
        <w:rPr>
          <w:rFonts w:ascii="Times New Roman" w:eastAsia="Calibri" w:hAnsi="Times New Roman" w:cs="Times New Roman"/>
          <w:bCs/>
          <w:color w:val="000000"/>
          <w:spacing w:val="-1"/>
          <w:sz w:val="24"/>
        </w:rPr>
      </w:pPr>
      <w:r>
        <w:rPr>
          <w:rFonts w:ascii="Times New Roman" w:eastAsia="Calibri" w:hAnsi="Times New Roman" w:cs="Times New Roman"/>
          <w:bCs/>
          <w:color w:val="000000"/>
          <w:spacing w:val="-1"/>
          <w:sz w:val="24"/>
        </w:rPr>
        <w:t xml:space="preserve">Hasil </w:t>
      </w:r>
      <w:proofErr w:type="spellStart"/>
      <w:r>
        <w:rPr>
          <w:rFonts w:ascii="Times New Roman" w:eastAsia="Calibri" w:hAnsi="Times New Roman" w:cs="Times New Roman"/>
          <w:bCs/>
          <w:color w:val="000000"/>
          <w:spacing w:val="-1"/>
          <w:sz w:val="24"/>
        </w:rPr>
        <w:t>analisis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univariat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berdasarkan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tabel</w:t>
      </w:r>
      <w:proofErr w:type="spellEnd"/>
      <w:r>
        <w:rPr>
          <w:rFonts w:ascii="Times New Roman" w:eastAsia="Calibri" w:hAnsi="Times New Roman" w:cs="Times New Roman"/>
          <w:bCs/>
          <w:color w:val="000000"/>
          <w:spacing w:val="-1"/>
          <w:sz w:val="24"/>
        </w:rPr>
        <w:t xml:space="preserve"> 14 </w:t>
      </w:r>
      <w:proofErr w:type="spellStart"/>
      <w:r>
        <w:rPr>
          <w:rFonts w:ascii="Times New Roman" w:eastAsia="Calibri" w:hAnsi="Times New Roman" w:cs="Times New Roman"/>
          <w:bCs/>
          <w:color w:val="000000"/>
          <w:spacing w:val="-1"/>
          <w:sz w:val="24"/>
        </w:rPr>
        <w:t>didapatkan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19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(63,3%) </w:t>
      </w:r>
      <w:proofErr w:type="spellStart"/>
      <w:r>
        <w:rPr>
          <w:rFonts w:ascii="Times New Roman" w:eastAsia="Calibri" w:hAnsi="Times New Roman" w:cs="Times New Roman"/>
          <w:bCs/>
          <w:color w:val="000000"/>
          <w:spacing w:val="-1"/>
          <w:sz w:val="24"/>
        </w:rPr>
        <w:t>belum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sedangkan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sudah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11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(36,7%). Dari </w:t>
      </w:r>
      <w:proofErr w:type="spellStart"/>
      <w:r>
        <w:rPr>
          <w:rFonts w:ascii="Times New Roman" w:eastAsia="Calibri" w:hAnsi="Times New Roman" w:cs="Times New Roman"/>
          <w:bCs/>
          <w:color w:val="000000"/>
          <w:spacing w:val="-1"/>
          <w:sz w:val="24"/>
        </w:rPr>
        <w:t>hasil</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penelitian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tersebut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menunjukkan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sebagian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besar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Kecamatan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belum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hal</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ini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dapat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berdampak</w:t>
      </w:r>
      <w:proofErr w:type="spellEnd"/>
      <w:r>
        <w:rPr>
          <w:rFonts w:ascii="Times New Roman" w:eastAsia="Calibri" w:hAnsi="Times New Roman" w:cs="Times New Roman"/>
          <w:bCs/>
          <w:color w:val="000000"/>
          <w:spacing w:val="-1"/>
          <w:sz w:val="24"/>
        </w:rPr>
        <w:t xml:space="preserve"> pada </w:t>
      </w:r>
      <w:proofErr w:type="spellStart"/>
      <w:r>
        <w:rPr>
          <w:rFonts w:ascii="Times New Roman" w:eastAsia="Calibri" w:hAnsi="Times New Roman" w:cs="Times New Roman"/>
          <w:bCs/>
          <w:color w:val="000000"/>
          <w:spacing w:val="-1"/>
          <w:sz w:val="24"/>
        </w:rPr>
        <w:t>kesehatan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konsumen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maupun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pemilik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tersebut</w:t>
      </w:r>
      <w:proofErr w:type="spellEnd"/>
      <w:r>
        <w:rPr>
          <w:rFonts w:ascii="Times New Roman" w:eastAsia="Calibri" w:hAnsi="Times New Roman" w:cs="Times New Roman"/>
          <w:bCs/>
          <w:color w:val="000000"/>
          <w:spacing w:val="-1"/>
          <w:sz w:val="24"/>
        </w:rPr>
        <w:t>.</w:t>
      </w:r>
    </w:p>
    <w:p w14:paraId="5DA95006" w14:textId="77777777" w:rsidR="00126C5D" w:rsidRPr="0085794E" w:rsidRDefault="00126C5D" w:rsidP="00126C5D">
      <w:pPr>
        <w:autoSpaceDE w:val="0"/>
        <w:autoSpaceDN w:val="0"/>
        <w:adjustRightInd w:val="0"/>
        <w:spacing w:after="0" w:line="276" w:lineRule="auto"/>
        <w:jc w:val="both"/>
        <w:rPr>
          <w:rFonts w:ascii="Times New Roman" w:eastAsia="Times New Roman" w:hAnsi="Times New Roman"/>
          <w:b/>
          <w:sz w:val="24"/>
          <w:szCs w:val="24"/>
        </w:rPr>
      </w:pPr>
    </w:p>
    <w:p w14:paraId="10AE84D1" w14:textId="340072C7" w:rsidR="008750F9" w:rsidRDefault="008750F9" w:rsidP="00C06241">
      <w:pPr>
        <w:autoSpaceDE w:val="0"/>
        <w:autoSpaceDN w:val="0"/>
        <w:adjustRightInd w:val="0"/>
        <w:spacing w:after="0" w:line="276" w:lineRule="auto"/>
        <w:jc w:val="both"/>
        <w:rPr>
          <w:rFonts w:ascii="Times New Roman" w:eastAsia="Times New Roman" w:hAnsi="Times New Roman"/>
          <w:b/>
          <w:sz w:val="24"/>
          <w:szCs w:val="24"/>
          <w:lang w:val="en-GB"/>
        </w:rPr>
      </w:pPr>
      <w:r>
        <w:rPr>
          <w:rFonts w:ascii="Times New Roman" w:eastAsia="Times New Roman" w:hAnsi="Times New Roman"/>
          <w:b/>
          <w:sz w:val="24"/>
          <w:szCs w:val="24"/>
          <w:lang w:val="en-GB"/>
        </w:rPr>
        <w:t>PEMBAHASAN</w:t>
      </w:r>
    </w:p>
    <w:p w14:paraId="0DD4CA27" w14:textId="77777777" w:rsidR="00DC7F81" w:rsidRDefault="00DC7F81" w:rsidP="00DC7F81">
      <w:pPr>
        <w:spacing w:line="276" w:lineRule="auto"/>
        <w:ind w:right="-11" w:firstLine="284"/>
        <w:contextualSpacing/>
        <w:jc w:val="both"/>
        <w:rPr>
          <w:rFonts w:ascii="Times New Roman" w:eastAsia="Calibri" w:hAnsi="Times New Roman" w:cs="Times New Roman"/>
          <w:bCs/>
          <w:color w:val="000000"/>
          <w:spacing w:val="-1"/>
          <w:sz w:val="24"/>
        </w:rPr>
      </w:pPr>
      <w:proofErr w:type="spellStart"/>
      <w:r w:rsidRPr="0002362E">
        <w:rPr>
          <w:rFonts w:ascii="Times New Roman" w:eastAsia="Calibri" w:hAnsi="Times New Roman" w:cs="Times New Roman"/>
          <w:bCs/>
          <w:color w:val="000000"/>
          <w:spacing w:val="-1"/>
          <w:sz w:val="24"/>
        </w:rPr>
        <w:t>Berdasarkan</w:t>
      </w:r>
      <w:proofErr w:type="spellEnd"/>
      <w:r w:rsidRPr="0002362E">
        <w:rPr>
          <w:rFonts w:ascii="Times New Roman" w:eastAsia="Calibri" w:hAnsi="Times New Roman" w:cs="Times New Roman"/>
          <w:bCs/>
          <w:color w:val="000000"/>
          <w:spacing w:val="-1"/>
          <w:sz w:val="24"/>
        </w:rPr>
        <w:t xml:space="preserve"> </w:t>
      </w:r>
      <w:proofErr w:type="spellStart"/>
      <w:r w:rsidRPr="0002362E">
        <w:rPr>
          <w:rFonts w:ascii="Times New Roman" w:eastAsia="Calibri" w:hAnsi="Times New Roman" w:cs="Times New Roman"/>
          <w:bCs/>
          <w:color w:val="000000"/>
          <w:spacing w:val="-1"/>
          <w:sz w:val="24"/>
        </w:rPr>
        <w:t>hasil</w:t>
      </w:r>
      <w:proofErr w:type="spellEnd"/>
      <w:r w:rsidRPr="0002362E">
        <w:rPr>
          <w:rFonts w:ascii="Times New Roman" w:eastAsia="Calibri" w:hAnsi="Times New Roman" w:cs="Times New Roman"/>
          <w:bCs/>
          <w:color w:val="000000"/>
          <w:spacing w:val="-1"/>
          <w:sz w:val="24"/>
        </w:rPr>
        <w:t xml:space="preserve"> </w:t>
      </w:r>
      <w:proofErr w:type="spellStart"/>
      <w:r w:rsidRPr="0002362E">
        <w:rPr>
          <w:rFonts w:ascii="Times New Roman" w:eastAsia="Calibri" w:hAnsi="Times New Roman" w:cs="Times New Roman"/>
          <w:bCs/>
          <w:color w:val="000000"/>
          <w:spacing w:val="-1"/>
          <w:sz w:val="24"/>
        </w:rPr>
        <w:t>penelitian</w:t>
      </w:r>
      <w:proofErr w:type="spellEnd"/>
      <w:r w:rsidRPr="0002362E">
        <w:rPr>
          <w:rFonts w:ascii="Times New Roman" w:eastAsia="Calibri" w:hAnsi="Times New Roman" w:cs="Times New Roman"/>
          <w:bCs/>
          <w:color w:val="000000"/>
          <w:spacing w:val="-1"/>
          <w:sz w:val="24"/>
        </w:rPr>
        <w:t xml:space="preserve"> </w:t>
      </w:r>
      <w:proofErr w:type="spellStart"/>
      <w:r w:rsidRPr="0002362E">
        <w:rPr>
          <w:rFonts w:ascii="Times New Roman" w:eastAsia="Calibri" w:hAnsi="Times New Roman" w:cs="Times New Roman"/>
          <w:bCs/>
          <w:color w:val="000000"/>
          <w:spacing w:val="-1"/>
          <w:sz w:val="24"/>
        </w:rPr>
        <w:t>menunjukkan</w:t>
      </w:r>
      <w:proofErr w:type="spellEnd"/>
      <w:r w:rsidRPr="0002362E">
        <w:rPr>
          <w:rFonts w:ascii="Times New Roman" w:eastAsia="Calibri" w:hAnsi="Times New Roman" w:cs="Times New Roman"/>
          <w:bCs/>
          <w:color w:val="000000"/>
          <w:spacing w:val="-1"/>
          <w:sz w:val="24"/>
        </w:rPr>
        <w:t xml:space="preserve"> </w:t>
      </w:r>
      <w:proofErr w:type="spellStart"/>
      <w:r w:rsidRPr="0002362E">
        <w:rPr>
          <w:rFonts w:ascii="Times New Roman" w:eastAsia="Calibri" w:hAnsi="Times New Roman" w:cs="Times New Roman"/>
          <w:bCs/>
          <w:color w:val="000000"/>
          <w:spacing w:val="-1"/>
          <w:sz w:val="24"/>
        </w:rPr>
        <w:t>sebagian</w:t>
      </w:r>
      <w:proofErr w:type="spellEnd"/>
      <w:r w:rsidRPr="0002362E">
        <w:rPr>
          <w:rFonts w:ascii="Times New Roman" w:eastAsia="Calibri" w:hAnsi="Times New Roman" w:cs="Times New Roman"/>
          <w:bCs/>
          <w:color w:val="000000"/>
          <w:spacing w:val="-1"/>
          <w:sz w:val="24"/>
        </w:rPr>
        <w:t xml:space="preserve"> </w:t>
      </w:r>
      <w:proofErr w:type="spellStart"/>
      <w:r w:rsidRPr="0002362E">
        <w:rPr>
          <w:rFonts w:ascii="Times New Roman" w:eastAsia="Calibri" w:hAnsi="Times New Roman" w:cs="Times New Roman"/>
          <w:bCs/>
          <w:color w:val="000000"/>
          <w:spacing w:val="-1"/>
          <w:sz w:val="24"/>
        </w:rPr>
        <w:t>besar</w:t>
      </w:r>
      <w:proofErr w:type="spellEnd"/>
      <w:r w:rsidRPr="0002362E">
        <w:rPr>
          <w:rFonts w:ascii="Times New Roman" w:eastAsia="Calibri" w:hAnsi="Times New Roman" w:cs="Times New Roman"/>
          <w:bCs/>
          <w:color w:val="000000"/>
          <w:spacing w:val="-1"/>
          <w:sz w:val="24"/>
        </w:rPr>
        <w:t xml:space="preserve"> </w:t>
      </w:r>
      <w:proofErr w:type="spellStart"/>
      <w:r w:rsidRPr="0002362E">
        <w:rPr>
          <w:rFonts w:ascii="Times New Roman" w:eastAsia="Calibri" w:hAnsi="Times New Roman" w:cs="Times New Roman"/>
          <w:bCs/>
          <w:color w:val="000000"/>
          <w:spacing w:val="-1"/>
          <w:sz w:val="24"/>
        </w:rPr>
        <w:t>warung</w:t>
      </w:r>
      <w:proofErr w:type="spellEnd"/>
      <w:r w:rsidRPr="0002362E">
        <w:rPr>
          <w:rFonts w:ascii="Times New Roman" w:eastAsia="Calibri" w:hAnsi="Times New Roman" w:cs="Times New Roman"/>
          <w:bCs/>
          <w:color w:val="000000"/>
          <w:spacing w:val="-1"/>
          <w:sz w:val="24"/>
        </w:rPr>
        <w:t xml:space="preserve"> </w:t>
      </w:r>
      <w:proofErr w:type="spellStart"/>
      <w:r w:rsidRPr="0002362E">
        <w:rPr>
          <w:rFonts w:ascii="Times New Roman" w:eastAsia="Calibri" w:hAnsi="Times New Roman" w:cs="Times New Roman"/>
          <w:bCs/>
          <w:color w:val="000000"/>
          <w:spacing w:val="-1"/>
          <w:sz w:val="24"/>
        </w:rPr>
        <w:t>makan</w:t>
      </w:r>
      <w:proofErr w:type="spellEnd"/>
      <w:r w:rsidRPr="0002362E">
        <w:rPr>
          <w:rFonts w:ascii="Times New Roman" w:eastAsia="Calibri" w:hAnsi="Times New Roman" w:cs="Times New Roman"/>
          <w:bCs/>
          <w:color w:val="000000"/>
          <w:spacing w:val="-1"/>
          <w:sz w:val="24"/>
        </w:rPr>
        <w:t xml:space="preserve"> di </w:t>
      </w:r>
      <w:proofErr w:type="spellStart"/>
      <w:r w:rsidRPr="0002362E">
        <w:rPr>
          <w:rFonts w:ascii="Times New Roman" w:eastAsia="Calibri" w:hAnsi="Times New Roman" w:cs="Times New Roman"/>
          <w:bCs/>
          <w:color w:val="000000"/>
          <w:spacing w:val="-1"/>
          <w:sz w:val="24"/>
        </w:rPr>
        <w:t>Kecamatan</w:t>
      </w:r>
      <w:proofErr w:type="spellEnd"/>
      <w:r w:rsidRPr="0002362E">
        <w:rPr>
          <w:rFonts w:ascii="Times New Roman" w:eastAsia="Calibri" w:hAnsi="Times New Roman" w:cs="Times New Roman"/>
          <w:bCs/>
          <w:color w:val="000000"/>
          <w:spacing w:val="-1"/>
          <w:sz w:val="24"/>
        </w:rPr>
        <w:t xml:space="preserve"> </w:t>
      </w:r>
      <w:proofErr w:type="spellStart"/>
      <w:proofErr w:type="gramStart"/>
      <w:r w:rsidRPr="0002362E">
        <w:rPr>
          <w:rFonts w:ascii="Times New Roman" w:eastAsia="Calibri" w:hAnsi="Times New Roman" w:cs="Times New Roman"/>
          <w:bCs/>
          <w:color w:val="000000"/>
          <w:spacing w:val="-1"/>
          <w:sz w:val="24"/>
        </w:rPr>
        <w:t>Ratatotok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memiliki</w:t>
      </w:r>
      <w:proofErr w:type="spellEnd"/>
      <w:proofErr w:type="gram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higiene</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sanitasi</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belum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yaitu</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sebanyak</w:t>
      </w:r>
      <w:proofErr w:type="spellEnd"/>
      <w:r>
        <w:rPr>
          <w:rFonts w:ascii="Times New Roman" w:eastAsia="Calibri" w:hAnsi="Times New Roman" w:cs="Times New Roman"/>
          <w:bCs/>
          <w:color w:val="000000"/>
          <w:spacing w:val="-1"/>
          <w:sz w:val="24"/>
        </w:rPr>
        <w:t xml:space="preserve"> 60%. Hal </w:t>
      </w:r>
      <w:proofErr w:type="spellStart"/>
      <w:r>
        <w:rPr>
          <w:rFonts w:ascii="Times New Roman" w:eastAsia="Calibri" w:hAnsi="Times New Roman" w:cs="Times New Roman"/>
          <w:bCs/>
          <w:color w:val="000000"/>
          <w:spacing w:val="-1"/>
          <w:sz w:val="24"/>
        </w:rPr>
        <w:t>ini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menunjukkan</w:t>
      </w:r>
      <w:proofErr w:type="spellEnd"/>
      <w:r>
        <w:rPr>
          <w:rFonts w:ascii="Times New Roman" w:eastAsia="Calibri" w:hAnsi="Times New Roman" w:cs="Times New Roman"/>
          <w:bCs/>
          <w:color w:val="000000"/>
          <w:spacing w:val="-1"/>
          <w:sz w:val="24"/>
        </w:rPr>
        <w:t xml:space="preserve"> </w:t>
      </w:r>
      <w:proofErr w:type="spellStart"/>
      <w:proofErr w:type="gram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peningkatan</w:t>
      </w:r>
      <w:proofErr w:type="spellEnd"/>
      <w:proofErr w:type="gram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higiene</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sanitasi</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harus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diperhatikan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Pemilik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warung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boleh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hanya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mengutamakan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soal</w:t>
      </w:r>
      <w:proofErr w:type="spellEnd"/>
      <w:r>
        <w:rPr>
          <w:rFonts w:ascii="Times New Roman" w:eastAsia="Calibri" w:hAnsi="Times New Roman" w:cs="Times New Roman"/>
          <w:bCs/>
          <w:color w:val="000000"/>
          <w:spacing w:val="-1"/>
          <w:sz w:val="24"/>
        </w:rPr>
        <w:t xml:space="preserve"> rasa </w:t>
      </w:r>
      <w:proofErr w:type="spellStart"/>
      <w:r>
        <w:rPr>
          <w:rFonts w:ascii="Times New Roman" w:eastAsia="Calibri" w:hAnsi="Times New Roman" w:cs="Times New Roman"/>
          <w:bCs/>
          <w:color w:val="000000"/>
          <w:spacing w:val="-1"/>
          <w:sz w:val="24"/>
        </w:rPr>
        <w:t>makanan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tetapi</w:t>
      </w:r>
      <w:proofErr w:type="spellEnd"/>
      <w:r>
        <w:rPr>
          <w:rFonts w:ascii="Times New Roman" w:eastAsia="Calibri" w:hAnsi="Times New Roman" w:cs="Times New Roman"/>
          <w:bCs/>
          <w:color w:val="000000"/>
          <w:spacing w:val="-1"/>
          <w:sz w:val="24"/>
        </w:rPr>
        <w:t xml:space="preserve"> juga </w:t>
      </w:r>
      <w:proofErr w:type="spellStart"/>
      <w:r>
        <w:rPr>
          <w:rFonts w:ascii="Times New Roman" w:eastAsia="Calibri" w:hAnsi="Times New Roman" w:cs="Times New Roman"/>
          <w:bCs/>
          <w:color w:val="000000"/>
          <w:spacing w:val="-1"/>
          <w:sz w:val="24"/>
        </w:rPr>
        <w:t>higiene</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sanitasi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mulai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bangunan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hingga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peralatan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digunakan</w:t>
      </w:r>
      <w:proofErr w:type="spellEnd"/>
      <w:r>
        <w:rPr>
          <w:rFonts w:ascii="Times New Roman" w:eastAsia="Calibri" w:hAnsi="Times New Roman" w:cs="Times New Roman"/>
          <w:bCs/>
          <w:color w:val="000000"/>
          <w:spacing w:val="-1"/>
          <w:sz w:val="24"/>
        </w:rPr>
        <w:t>.</w:t>
      </w:r>
    </w:p>
    <w:p w14:paraId="375C03AC" w14:textId="77777777" w:rsidR="00DC7F81" w:rsidRPr="00096E7A" w:rsidRDefault="00DC7F81" w:rsidP="00DC7F81">
      <w:pPr>
        <w:spacing w:line="276" w:lineRule="auto"/>
        <w:ind w:right="-11" w:firstLine="284"/>
        <w:contextualSpacing/>
        <w:jc w:val="both"/>
        <w:rPr>
          <w:rFonts w:ascii="Times New Roman" w:eastAsia="Calibri" w:hAnsi="Times New Roman" w:cs="Times New Roman"/>
          <w:bCs/>
          <w:color w:val="000000"/>
          <w:spacing w:val="-1"/>
          <w:sz w:val="24"/>
          <w:szCs w:val="24"/>
        </w:rPr>
      </w:pPr>
      <w:r w:rsidRPr="00096E7A">
        <w:rPr>
          <w:rFonts w:ascii="Times New Roman" w:eastAsia="Calibri" w:hAnsi="Times New Roman" w:cs="Times New Roman"/>
          <w:bCs/>
          <w:color w:val="000000"/>
          <w:spacing w:val="-1"/>
          <w:sz w:val="24"/>
          <w:szCs w:val="24"/>
        </w:rPr>
        <w:t xml:space="preserve">Hasil </w:t>
      </w:r>
      <w:proofErr w:type="spellStart"/>
      <w:r w:rsidRPr="00096E7A">
        <w:rPr>
          <w:rFonts w:ascii="Times New Roman" w:eastAsia="Calibri" w:hAnsi="Times New Roman" w:cs="Times New Roman"/>
          <w:bCs/>
          <w:color w:val="000000"/>
          <w:spacing w:val="-1"/>
          <w:sz w:val="24"/>
          <w:szCs w:val="24"/>
        </w:rPr>
        <w:t>penelitian</w:t>
      </w:r>
      <w:proofErr w:type="spellEnd"/>
      <w:r w:rsidRPr="00096E7A">
        <w:rPr>
          <w:rFonts w:ascii="Times New Roman" w:eastAsia="Calibri" w:hAnsi="Times New Roman" w:cs="Times New Roman"/>
          <w:bCs/>
          <w:color w:val="000000"/>
          <w:spacing w:val="-1"/>
          <w:sz w:val="24"/>
          <w:szCs w:val="24"/>
        </w:rPr>
        <w:t xml:space="preserve"> </w:t>
      </w:r>
      <w:proofErr w:type="spellStart"/>
      <w:r w:rsidRPr="00096E7A">
        <w:rPr>
          <w:rFonts w:ascii="Times New Roman" w:eastAsia="Calibri" w:hAnsi="Times New Roman" w:cs="Times New Roman"/>
          <w:bCs/>
          <w:color w:val="000000"/>
          <w:spacing w:val="-1"/>
          <w:sz w:val="24"/>
          <w:szCs w:val="24"/>
        </w:rPr>
        <w:t>ini</w:t>
      </w:r>
      <w:proofErr w:type="spellEnd"/>
      <w:r w:rsidRPr="00096E7A">
        <w:rPr>
          <w:rFonts w:ascii="Times New Roman" w:eastAsia="Calibri" w:hAnsi="Times New Roman" w:cs="Times New Roman"/>
          <w:bCs/>
          <w:color w:val="000000"/>
          <w:spacing w:val="-1"/>
          <w:sz w:val="24"/>
          <w:szCs w:val="24"/>
        </w:rPr>
        <w:t xml:space="preserve"> </w:t>
      </w:r>
      <w:proofErr w:type="spellStart"/>
      <w:r w:rsidRPr="00096E7A">
        <w:rPr>
          <w:rFonts w:ascii="Times New Roman" w:eastAsia="Calibri" w:hAnsi="Times New Roman" w:cs="Times New Roman"/>
          <w:bCs/>
          <w:color w:val="000000"/>
          <w:spacing w:val="-1"/>
          <w:sz w:val="24"/>
          <w:szCs w:val="24"/>
        </w:rPr>
        <w:t>didukung</w:t>
      </w:r>
      <w:proofErr w:type="spellEnd"/>
      <w:r w:rsidRPr="00096E7A">
        <w:rPr>
          <w:rFonts w:ascii="Times New Roman" w:eastAsia="Calibri" w:hAnsi="Times New Roman" w:cs="Times New Roman"/>
          <w:bCs/>
          <w:color w:val="000000"/>
          <w:spacing w:val="-1"/>
          <w:sz w:val="24"/>
          <w:szCs w:val="24"/>
        </w:rPr>
        <w:t xml:space="preserve"> </w:t>
      </w:r>
      <w:proofErr w:type="spellStart"/>
      <w:r w:rsidRPr="00096E7A">
        <w:rPr>
          <w:rFonts w:ascii="Times New Roman" w:eastAsia="Calibri" w:hAnsi="Times New Roman" w:cs="Times New Roman"/>
          <w:bCs/>
          <w:color w:val="000000"/>
          <w:spacing w:val="-1"/>
          <w:sz w:val="24"/>
          <w:szCs w:val="24"/>
        </w:rPr>
        <w:t>dengan</w:t>
      </w:r>
      <w:proofErr w:type="spellEnd"/>
      <w:r w:rsidRPr="00096E7A">
        <w:rPr>
          <w:rFonts w:ascii="Times New Roman" w:eastAsia="Calibri" w:hAnsi="Times New Roman" w:cs="Times New Roman"/>
          <w:bCs/>
          <w:color w:val="000000"/>
          <w:spacing w:val="-1"/>
          <w:sz w:val="24"/>
          <w:szCs w:val="24"/>
        </w:rPr>
        <w:t xml:space="preserve"> </w:t>
      </w:r>
      <w:proofErr w:type="spellStart"/>
      <w:r w:rsidRPr="00096E7A">
        <w:rPr>
          <w:rFonts w:ascii="Times New Roman" w:hAnsi="Times New Roman" w:cs="Times New Roman"/>
          <w:sz w:val="24"/>
          <w:szCs w:val="24"/>
        </w:rPr>
        <w:t>penelitian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Suhaimi</w:t>
      </w:r>
      <w:proofErr w:type="spellEnd"/>
      <w:r w:rsidRPr="00096E7A">
        <w:rPr>
          <w:rFonts w:ascii="Times New Roman" w:hAnsi="Times New Roman" w:cs="Times New Roman"/>
          <w:sz w:val="24"/>
          <w:szCs w:val="24"/>
        </w:rPr>
        <w:t xml:space="preserve"> (2019) </w:t>
      </w:r>
      <w:proofErr w:type="spellStart"/>
      <w:r w:rsidRPr="00096E7A">
        <w:rPr>
          <w:rFonts w:ascii="Times New Roman" w:hAnsi="Times New Roman" w:cs="Times New Roman"/>
          <w:sz w:val="24"/>
          <w:szCs w:val="24"/>
        </w:rPr>
        <w:t>tentang</w:t>
      </w:r>
      <w:proofErr w:type="spellEnd"/>
      <w:r w:rsidRPr="00096E7A">
        <w:rPr>
          <w:rFonts w:ascii="Times New Roman" w:hAnsi="Times New Roman" w:cs="Times New Roman"/>
          <w:sz w:val="24"/>
          <w:szCs w:val="24"/>
        </w:rPr>
        <w:t xml:space="preserve"> Gambaran </w:t>
      </w:r>
      <w:proofErr w:type="spellStart"/>
      <w:r w:rsidRPr="00096E7A">
        <w:rPr>
          <w:rFonts w:ascii="Times New Roman" w:hAnsi="Times New Roman" w:cs="Times New Roman"/>
          <w:sz w:val="24"/>
          <w:szCs w:val="24"/>
        </w:rPr>
        <w:t>Kondisi</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Higiene</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Sanitasi</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Rumah</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Makan</w:t>
      </w:r>
      <w:proofErr w:type="spellEnd"/>
      <w:r w:rsidRPr="00096E7A">
        <w:rPr>
          <w:rFonts w:ascii="Times New Roman" w:hAnsi="Times New Roman" w:cs="Times New Roman"/>
          <w:sz w:val="24"/>
          <w:szCs w:val="24"/>
        </w:rPr>
        <w:t xml:space="preserve"> di Wilayah </w:t>
      </w:r>
      <w:proofErr w:type="spellStart"/>
      <w:r w:rsidRPr="00096E7A">
        <w:rPr>
          <w:rFonts w:ascii="Times New Roman" w:hAnsi="Times New Roman" w:cs="Times New Roman"/>
          <w:sz w:val="24"/>
          <w:szCs w:val="24"/>
        </w:rPr>
        <w:t>Kerja</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Puskesmas</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Kecamatan</w:t>
      </w:r>
      <w:proofErr w:type="spellEnd"/>
      <w:r w:rsidRPr="00096E7A">
        <w:rPr>
          <w:rFonts w:ascii="Times New Roman" w:hAnsi="Times New Roman" w:cs="Times New Roman"/>
          <w:sz w:val="24"/>
          <w:szCs w:val="24"/>
        </w:rPr>
        <w:t xml:space="preserve"> Minas </w:t>
      </w:r>
      <w:proofErr w:type="spellStart"/>
      <w:r w:rsidRPr="00096E7A">
        <w:rPr>
          <w:rFonts w:ascii="Times New Roman" w:hAnsi="Times New Roman" w:cs="Times New Roman"/>
          <w:sz w:val="24"/>
          <w:szCs w:val="24"/>
        </w:rPr>
        <w:lastRenderedPageBreak/>
        <w:t>Kabupaten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Siak</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Tahun</w:t>
      </w:r>
      <w:proofErr w:type="spellEnd"/>
      <w:r w:rsidRPr="00096E7A">
        <w:rPr>
          <w:rFonts w:ascii="Times New Roman" w:hAnsi="Times New Roman" w:cs="Times New Roman"/>
          <w:sz w:val="24"/>
          <w:szCs w:val="24"/>
        </w:rPr>
        <w:t xml:space="preserve"> 2019 yang </w:t>
      </w:r>
      <w:proofErr w:type="spellStart"/>
      <w:r w:rsidRPr="00096E7A">
        <w:rPr>
          <w:rFonts w:ascii="Times New Roman" w:hAnsi="Times New Roman" w:cs="Times New Roman"/>
          <w:sz w:val="24"/>
          <w:szCs w:val="24"/>
        </w:rPr>
        <w:t>menyatakan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bahwa</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untuk</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variabel</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fasilitas</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sanitasi</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terdapat</w:t>
      </w:r>
      <w:proofErr w:type="spellEnd"/>
      <w:r w:rsidRPr="00096E7A">
        <w:rPr>
          <w:rFonts w:ascii="Times New Roman" w:hAnsi="Times New Roman" w:cs="Times New Roman"/>
          <w:sz w:val="24"/>
          <w:szCs w:val="24"/>
        </w:rPr>
        <w:t xml:space="preserve"> 2 </w:t>
      </w:r>
      <w:proofErr w:type="spellStart"/>
      <w:r w:rsidRPr="00096E7A">
        <w:rPr>
          <w:rFonts w:ascii="Times New Roman" w:hAnsi="Times New Roman" w:cs="Times New Roman"/>
          <w:sz w:val="24"/>
          <w:szCs w:val="24"/>
        </w:rPr>
        <w:t>rumah</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makan</w:t>
      </w:r>
      <w:proofErr w:type="spellEnd"/>
      <w:r w:rsidRPr="00096E7A">
        <w:rPr>
          <w:rFonts w:ascii="Times New Roman" w:hAnsi="Times New Roman" w:cs="Times New Roman"/>
          <w:sz w:val="24"/>
          <w:szCs w:val="24"/>
        </w:rPr>
        <w:t xml:space="preserve"> yang </w:t>
      </w:r>
      <w:proofErr w:type="spellStart"/>
      <w:r w:rsidRPr="00096E7A">
        <w:rPr>
          <w:rFonts w:ascii="Times New Roman" w:hAnsi="Times New Roman" w:cs="Times New Roman"/>
          <w:sz w:val="24"/>
          <w:szCs w:val="24"/>
        </w:rPr>
        <w:t>memenuhi</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syarat</w:t>
      </w:r>
      <w:proofErr w:type="spellEnd"/>
      <w:r w:rsidRPr="00096E7A">
        <w:rPr>
          <w:rFonts w:ascii="Times New Roman" w:hAnsi="Times New Roman" w:cs="Times New Roman"/>
          <w:sz w:val="24"/>
          <w:szCs w:val="24"/>
        </w:rPr>
        <w:t xml:space="preserve"> dan 4 </w:t>
      </w:r>
      <w:proofErr w:type="spellStart"/>
      <w:r w:rsidRPr="00096E7A">
        <w:rPr>
          <w:rFonts w:ascii="Times New Roman" w:hAnsi="Times New Roman" w:cs="Times New Roman"/>
          <w:sz w:val="24"/>
          <w:szCs w:val="24"/>
        </w:rPr>
        <w:t>rumah</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makan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tidak</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memenuhi</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syarat</w:t>
      </w:r>
      <w:proofErr w:type="spellEnd"/>
      <w:r w:rsidRPr="00096E7A">
        <w:rPr>
          <w:rFonts w:ascii="Times New Roman" w:hAnsi="Times New Roman" w:cs="Times New Roman"/>
          <w:sz w:val="24"/>
          <w:szCs w:val="24"/>
        </w:rPr>
        <w:t>.</w:t>
      </w:r>
      <w:r>
        <w:rPr>
          <w:rFonts w:ascii="Times New Roman" w:eastAsia="Calibri" w:hAnsi="Times New Roman" w:cs="Times New Roman"/>
          <w:bCs/>
          <w:color w:val="000000"/>
          <w:spacing w:val="-1"/>
          <w:sz w:val="24"/>
          <w:szCs w:val="24"/>
        </w:rPr>
        <w:t xml:space="preserve"> </w:t>
      </w:r>
      <w:proofErr w:type="spellStart"/>
      <w:r>
        <w:rPr>
          <w:rFonts w:ascii="Times New Roman" w:eastAsia="Calibri" w:hAnsi="Times New Roman" w:cs="Times New Roman"/>
          <w:bCs/>
          <w:color w:val="000000"/>
          <w:spacing w:val="-1"/>
          <w:sz w:val="24"/>
          <w:szCs w:val="24"/>
        </w:rPr>
        <w:t>P</w:t>
      </w:r>
      <w:r>
        <w:rPr>
          <w:rFonts w:ascii="Times New Roman" w:eastAsia="Calibri" w:hAnsi="Times New Roman" w:cs="Times New Roman"/>
          <w:bCs/>
          <w:color w:val="000000"/>
          <w:spacing w:val="-1"/>
          <w:sz w:val="24"/>
        </w:rPr>
        <w:t>enelitian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dilakukan</w:t>
      </w:r>
      <w:proofErr w:type="spellEnd"/>
      <w:r>
        <w:rPr>
          <w:rFonts w:ascii="Times New Roman" w:eastAsia="Calibri" w:hAnsi="Times New Roman" w:cs="Times New Roman"/>
          <w:bCs/>
          <w:color w:val="000000"/>
          <w:spacing w:val="-1"/>
          <w:sz w:val="24"/>
        </w:rPr>
        <w:t xml:space="preserve"> oleh Tunas </w:t>
      </w:r>
      <w:proofErr w:type="spellStart"/>
      <w:r>
        <w:rPr>
          <w:rFonts w:ascii="Times New Roman" w:eastAsia="Calibri" w:hAnsi="Times New Roman" w:cs="Times New Roman"/>
          <w:bCs/>
          <w:color w:val="000000"/>
          <w:spacing w:val="-1"/>
          <w:sz w:val="24"/>
        </w:rPr>
        <w:t>dkk</w:t>
      </w:r>
      <w:proofErr w:type="spellEnd"/>
      <w:r>
        <w:rPr>
          <w:rFonts w:ascii="Times New Roman" w:eastAsia="Calibri" w:hAnsi="Times New Roman" w:cs="Times New Roman"/>
          <w:bCs/>
          <w:color w:val="000000"/>
          <w:spacing w:val="-1"/>
          <w:sz w:val="24"/>
        </w:rPr>
        <w:t xml:space="preserve"> (2021) di </w:t>
      </w:r>
      <w:proofErr w:type="spellStart"/>
      <w:r>
        <w:rPr>
          <w:rFonts w:ascii="Times New Roman" w:eastAsia="Calibri" w:hAnsi="Times New Roman" w:cs="Times New Roman"/>
          <w:bCs/>
          <w:color w:val="000000"/>
          <w:spacing w:val="-1"/>
          <w:sz w:val="24"/>
        </w:rPr>
        <w:t>Kecamatan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Langowan</w:t>
      </w:r>
      <w:proofErr w:type="spellEnd"/>
      <w:r>
        <w:rPr>
          <w:rFonts w:ascii="Times New Roman" w:eastAsia="Calibri" w:hAnsi="Times New Roman" w:cs="Times New Roman"/>
          <w:bCs/>
          <w:color w:val="000000"/>
          <w:spacing w:val="-1"/>
          <w:sz w:val="24"/>
        </w:rPr>
        <w:t xml:space="preserve"> Utara pada 10 </w:t>
      </w:r>
      <w:proofErr w:type="spellStart"/>
      <w:r>
        <w:rPr>
          <w:rFonts w:ascii="Times New Roman" w:eastAsia="Calibri" w:hAnsi="Times New Roman" w:cs="Times New Roman"/>
          <w:bCs/>
          <w:color w:val="000000"/>
          <w:spacing w:val="-1"/>
          <w:sz w:val="24"/>
        </w:rPr>
        <w:t>rumah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menunjukkan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lokasi</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bangunan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fasilitas</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sanitasi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dapur</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ruang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dan Gudang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penyajian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makanan</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tenaga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kerja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tidak</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ada</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sedangkan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hanya</w:t>
      </w:r>
      <w:proofErr w:type="spellEnd"/>
      <w:r>
        <w:rPr>
          <w:rFonts w:ascii="Times New Roman" w:eastAsia="Calibri" w:hAnsi="Times New Roman" w:cs="Times New Roman"/>
          <w:bCs/>
          <w:color w:val="000000"/>
          <w:spacing w:val="-1"/>
          <w:sz w:val="24"/>
        </w:rPr>
        <w:t xml:space="preserve"> 1 </w:t>
      </w:r>
      <w:proofErr w:type="spellStart"/>
      <w:r>
        <w:rPr>
          <w:rFonts w:ascii="Times New Roman" w:eastAsia="Calibri" w:hAnsi="Times New Roman" w:cs="Times New Roman"/>
          <w:bCs/>
          <w:color w:val="000000"/>
          <w:spacing w:val="-1"/>
          <w:sz w:val="24"/>
        </w:rPr>
        <w:t>dari</w:t>
      </w:r>
      <w:proofErr w:type="spellEnd"/>
      <w:r>
        <w:rPr>
          <w:rFonts w:ascii="Times New Roman" w:eastAsia="Calibri" w:hAnsi="Times New Roman" w:cs="Times New Roman"/>
          <w:bCs/>
          <w:color w:val="000000"/>
          <w:spacing w:val="-1"/>
          <w:sz w:val="24"/>
        </w:rPr>
        <w:t xml:space="preserve"> 10 </w:t>
      </w:r>
      <w:proofErr w:type="spellStart"/>
      <w:r>
        <w:rPr>
          <w:rFonts w:ascii="Times New Roman" w:eastAsia="Calibri" w:hAnsi="Times New Roman" w:cs="Times New Roman"/>
          <w:bCs/>
          <w:color w:val="000000"/>
          <w:spacing w:val="-1"/>
          <w:sz w:val="24"/>
        </w:rPr>
        <w:t>rumah</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yang </w:t>
      </w:r>
      <w:proofErr w:type="spellStart"/>
      <w:r>
        <w:rPr>
          <w:rFonts w:ascii="Times New Roman" w:eastAsia="Calibri" w:hAnsi="Times New Roman" w:cs="Times New Roman"/>
          <w:bCs/>
          <w:color w:val="000000"/>
          <w:spacing w:val="-1"/>
          <w:sz w:val="24"/>
        </w:rPr>
        <w:t>bahan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makanan</w:t>
      </w:r>
      <w:proofErr w:type="spellEnd"/>
      <w:r>
        <w:rPr>
          <w:rFonts w:ascii="Times New Roman" w:eastAsia="Calibri" w:hAnsi="Times New Roman" w:cs="Times New Roman"/>
          <w:bCs/>
          <w:color w:val="000000"/>
          <w:spacing w:val="-1"/>
          <w:sz w:val="24"/>
        </w:rPr>
        <w:t xml:space="preserve"> dan </w:t>
      </w:r>
      <w:proofErr w:type="spellStart"/>
      <w:r>
        <w:rPr>
          <w:rFonts w:ascii="Times New Roman" w:eastAsia="Calibri" w:hAnsi="Times New Roman" w:cs="Times New Roman"/>
          <w:bCs/>
          <w:color w:val="000000"/>
          <w:spacing w:val="-1"/>
          <w:sz w:val="24"/>
        </w:rPr>
        <w:t>makanan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jadi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sementara</w:t>
      </w:r>
      <w:proofErr w:type="spellEnd"/>
      <w:r>
        <w:rPr>
          <w:rFonts w:ascii="Times New Roman" w:eastAsia="Calibri" w:hAnsi="Times New Roman" w:cs="Times New Roman"/>
          <w:bCs/>
          <w:color w:val="000000"/>
          <w:spacing w:val="-1"/>
          <w:sz w:val="24"/>
        </w:rPr>
        <w:t xml:space="preserve"> 9 </w:t>
      </w:r>
      <w:proofErr w:type="spellStart"/>
      <w:proofErr w:type="gramStart"/>
      <w:r>
        <w:rPr>
          <w:rFonts w:ascii="Times New Roman" w:eastAsia="Calibri" w:hAnsi="Times New Roman" w:cs="Times New Roman"/>
          <w:bCs/>
          <w:color w:val="000000"/>
          <w:spacing w:val="-1"/>
          <w:sz w:val="24"/>
        </w:rPr>
        <w:t>lainnya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belum</w:t>
      </w:r>
      <w:proofErr w:type="spellEnd"/>
      <w:proofErr w:type="gram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 xml:space="preserve">. Hasil </w:t>
      </w:r>
      <w:proofErr w:type="spellStart"/>
      <w:r>
        <w:rPr>
          <w:rFonts w:ascii="Times New Roman" w:eastAsia="Calibri" w:hAnsi="Times New Roman" w:cs="Times New Roman"/>
          <w:bCs/>
          <w:color w:val="000000"/>
          <w:spacing w:val="-1"/>
          <w:sz w:val="24"/>
        </w:rPr>
        <w:t>tersebut</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menunjukkan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bahwa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secara</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keseluruhan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warng</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makan</w:t>
      </w:r>
      <w:proofErr w:type="spellEnd"/>
      <w:r>
        <w:rPr>
          <w:rFonts w:ascii="Times New Roman" w:eastAsia="Calibri" w:hAnsi="Times New Roman" w:cs="Times New Roman"/>
          <w:bCs/>
          <w:color w:val="000000"/>
          <w:spacing w:val="-1"/>
          <w:sz w:val="24"/>
        </w:rPr>
        <w:t xml:space="preserve"> di </w:t>
      </w:r>
      <w:proofErr w:type="spellStart"/>
      <w:r>
        <w:rPr>
          <w:rFonts w:ascii="Times New Roman" w:eastAsia="Calibri" w:hAnsi="Times New Roman" w:cs="Times New Roman"/>
          <w:bCs/>
          <w:color w:val="000000"/>
          <w:spacing w:val="-1"/>
          <w:sz w:val="24"/>
        </w:rPr>
        <w:t>Kecamatan</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Langowan</w:t>
      </w:r>
      <w:proofErr w:type="spellEnd"/>
      <w:r>
        <w:rPr>
          <w:rFonts w:ascii="Times New Roman" w:eastAsia="Calibri" w:hAnsi="Times New Roman" w:cs="Times New Roman"/>
          <w:bCs/>
          <w:color w:val="000000"/>
          <w:spacing w:val="-1"/>
          <w:sz w:val="24"/>
        </w:rPr>
        <w:t xml:space="preserve"> Utara </w:t>
      </w:r>
      <w:proofErr w:type="spellStart"/>
      <w:r>
        <w:rPr>
          <w:rFonts w:ascii="Times New Roman" w:eastAsia="Calibri" w:hAnsi="Times New Roman" w:cs="Times New Roman"/>
          <w:bCs/>
          <w:color w:val="000000"/>
          <w:spacing w:val="-1"/>
          <w:sz w:val="24"/>
        </w:rPr>
        <w:t>belum</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memenuhi</w:t>
      </w:r>
      <w:proofErr w:type="spellEnd"/>
      <w:r>
        <w:rPr>
          <w:rFonts w:ascii="Times New Roman" w:eastAsia="Calibri" w:hAnsi="Times New Roman" w:cs="Times New Roman"/>
          <w:bCs/>
          <w:color w:val="000000"/>
          <w:spacing w:val="-1"/>
          <w:sz w:val="24"/>
        </w:rPr>
        <w:t xml:space="preserve"> </w:t>
      </w:r>
      <w:proofErr w:type="spellStart"/>
      <w:r>
        <w:rPr>
          <w:rFonts w:ascii="Times New Roman" w:eastAsia="Calibri" w:hAnsi="Times New Roman" w:cs="Times New Roman"/>
          <w:bCs/>
          <w:color w:val="000000"/>
          <w:spacing w:val="-1"/>
          <w:sz w:val="24"/>
        </w:rPr>
        <w:t>syarat</w:t>
      </w:r>
      <w:proofErr w:type="spellEnd"/>
      <w:r>
        <w:rPr>
          <w:rFonts w:ascii="Times New Roman" w:eastAsia="Calibri" w:hAnsi="Times New Roman" w:cs="Times New Roman"/>
          <w:bCs/>
          <w:color w:val="000000"/>
          <w:spacing w:val="-1"/>
          <w:sz w:val="24"/>
        </w:rPr>
        <w:t>.</w:t>
      </w:r>
    </w:p>
    <w:p w14:paraId="6005BE97" w14:textId="77777777" w:rsidR="00DC7F81" w:rsidRPr="00963A20" w:rsidRDefault="00DC7F81" w:rsidP="00DC7F81">
      <w:pPr>
        <w:spacing w:line="276" w:lineRule="auto"/>
        <w:ind w:right="-11" w:firstLine="284"/>
        <w:contextualSpacing/>
        <w:jc w:val="both"/>
        <w:rPr>
          <w:rFonts w:ascii="Times New Roman" w:eastAsia="Calibri" w:hAnsi="Times New Roman" w:cs="Times New Roman"/>
          <w:bCs/>
          <w:color w:val="000000"/>
          <w:spacing w:val="-1"/>
          <w:sz w:val="24"/>
          <w:szCs w:val="24"/>
        </w:rPr>
      </w:pPr>
      <w:proofErr w:type="spellStart"/>
      <w:r>
        <w:rPr>
          <w:rFonts w:ascii="Times New Roman" w:eastAsia="Calibri" w:hAnsi="Times New Roman" w:cs="Times New Roman"/>
          <w:bCs/>
          <w:color w:val="000000"/>
          <w:spacing w:val="-1"/>
          <w:sz w:val="24"/>
        </w:rPr>
        <w:t>Penelitian</w:t>
      </w:r>
      <w:proofErr w:type="spellEnd"/>
      <w:r w:rsidRPr="00963A20">
        <w:rPr>
          <w:rFonts w:ascii="Times New Roman" w:eastAsia="Calibri" w:hAnsi="Times New Roman" w:cs="Times New Roman"/>
          <w:bCs/>
          <w:color w:val="000000"/>
          <w:spacing w:val="-1"/>
          <w:sz w:val="24"/>
          <w:szCs w:val="24"/>
        </w:rPr>
        <w:t xml:space="preserve"> yang </w:t>
      </w:r>
      <w:proofErr w:type="spellStart"/>
      <w:r w:rsidRPr="00963A20">
        <w:rPr>
          <w:rFonts w:ascii="Times New Roman" w:eastAsia="Calibri" w:hAnsi="Times New Roman" w:cs="Times New Roman"/>
          <w:bCs/>
          <w:color w:val="000000"/>
          <w:spacing w:val="-1"/>
          <w:sz w:val="24"/>
          <w:szCs w:val="24"/>
        </w:rPr>
        <w:t>dilakukan</w:t>
      </w:r>
      <w:proofErr w:type="spellEnd"/>
      <w:r w:rsidRPr="00963A20">
        <w:rPr>
          <w:rFonts w:ascii="Times New Roman" w:eastAsia="Calibri" w:hAnsi="Times New Roman" w:cs="Times New Roman"/>
          <w:bCs/>
          <w:color w:val="000000"/>
          <w:spacing w:val="-1"/>
          <w:sz w:val="24"/>
          <w:szCs w:val="24"/>
        </w:rPr>
        <w:t xml:space="preserve"> oleh </w:t>
      </w:r>
      <w:proofErr w:type="spellStart"/>
      <w:r w:rsidRPr="00963A20">
        <w:rPr>
          <w:rFonts w:ascii="Times New Roman" w:eastAsia="Calibri" w:hAnsi="Times New Roman" w:cs="Times New Roman"/>
          <w:bCs/>
          <w:color w:val="000000"/>
          <w:spacing w:val="-1"/>
          <w:sz w:val="24"/>
          <w:szCs w:val="24"/>
        </w:rPr>
        <w:t>Rachmatina</w:t>
      </w:r>
      <w:proofErr w:type="spellEnd"/>
      <w:r w:rsidRPr="00963A20">
        <w:rPr>
          <w:rFonts w:ascii="Times New Roman" w:eastAsia="Calibri" w:hAnsi="Times New Roman" w:cs="Times New Roman"/>
          <w:bCs/>
          <w:color w:val="000000"/>
          <w:spacing w:val="-1"/>
          <w:sz w:val="24"/>
          <w:szCs w:val="24"/>
        </w:rPr>
        <w:t xml:space="preserve"> (2018)</w:t>
      </w:r>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menunjukkan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hasil</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penelitian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bahwa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terdapat</w:t>
      </w:r>
      <w:proofErr w:type="spellEnd"/>
      <w:r w:rsidRPr="00963A20">
        <w:rPr>
          <w:rFonts w:ascii="Times New Roman" w:hAnsi="Times New Roman" w:cs="Times New Roman"/>
          <w:sz w:val="24"/>
          <w:szCs w:val="24"/>
        </w:rPr>
        <w:t xml:space="preserve"> 4 </w:t>
      </w:r>
      <w:proofErr w:type="spellStart"/>
      <w:r w:rsidRPr="00963A20">
        <w:rPr>
          <w:rFonts w:ascii="Times New Roman" w:hAnsi="Times New Roman" w:cs="Times New Roman"/>
          <w:sz w:val="24"/>
          <w:szCs w:val="24"/>
        </w:rPr>
        <w:t>rumah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w:t>
      </w:r>
      <w:proofErr w:type="spellEnd"/>
      <w:r w:rsidRPr="00963A20">
        <w:rPr>
          <w:rFonts w:ascii="Times New Roman" w:hAnsi="Times New Roman" w:cs="Times New Roman"/>
          <w:sz w:val="24"/>
          <w:szCs w:val="24"/>
        </w:rPr>
        <w:t xml:space="preserve"> yang </w:t>
      </w:r>
      <w:proofErr w:type="spellStart"/>
      <w:r w:rsidRPr="00963A20">
        <w:rPr>
          <w:rFonts w:ascii="Times New Roman" w:hAnsi="Times New Roman" w:cs="Times New Roman"/>
          <w:sz w:val="24"/>
          <w:szCs w:val="24"/>
        </w:rPr>
        <w:t>sanitasinya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tidak</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memenuhi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syarat</w:t>
      </w:r>
      <w:proofErr w:type="spellEnd"/>
      <w:r w:rsidRPr="00963A20">
        <w:rPr>
          <w:rFonts w:ascii="Times New Roman" w:hAnsi="Times New Roman" w:cs="Times New Roman"/>
          <w:sz w:val="24"/>
          <w:szCs w:val="24"/>
        </w:rPr>
        <w:t xml:space="preserve"> dan 6 </w:t>
      </w:r>
      <w:proofErr w:type="spellStart"/>
      <w:r w:rsidRPr="00963A20">
        <w:rPr>
          <w:rFonts w:ascii="Times New Roman" w:hAnsi="Times New Roman" w:cs="Times New Roman"/>
          <w:sz w:val="24"/>
          <w:szCs w:val="24"/>
        </w:rPr>
        <w:t>rumah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w:t>
      </w:r>
      <w:proofErr w:type="spellEnd"/>
      <w:r w:rsidRPr="00963A20">
        <w:rPr>
          <w:rFonts w:ascii="Times New Roman" w:hAnsi="Times New Roman" w:cs="Times New Roman"/>
          <w:sz w:val="24"/>
          <w:szCs w:val="24"/>
        </w:rPr>
        <w:t xml:space="preserve"> yang hygiene </w:t>
      </w:r>
      <w:proofErr w:type="spellStart"/>
      <w:r w:rsidRPr="00963A20">
        <w:rPr>
          <w:rFonts w:ascii="Times New Roman" w:hAnsi="Times New Roman" w:cs="Times New Roman"/>
          <w:sz w:val="24"/>
          <w:szCs w:val="24"/>
        </w:rPr>
        <w:t>penjamah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tidak</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memenuhi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Penelitian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ini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sejalan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dengan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penelitian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dari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Gesvin</w:t>
      </w:r>
      <w:proofErr w:type="spellEnd"/>
      <w:r w:rsidRPr="00963A20">
        <w:rPr>
          <w:rFonts w:ascii="Times New Roman" w:hAnsi="Times New Roman" w:cs="Times New Roman"/>
          <w:sz w:val="24"/>
          <w:szCs w:val="24"/>
        </w:rPr>
        <w:t xml:space="preserve"> (2019) </w:t>
      </w:r>
      <w:proofErr w:type="spellStart"/>
      <w:r w:rsidRPr="00963A20">
        <w:rPr>
          <w:rFonts w:ascii="Times New Roman" w:hAnsi="Times New Roman" w:cs="Times New Roman"/>
          <w:sz w:val="24"/>
          <w:szCs w:val="24"/>
        </w:rPr>
        <w:t>tentang</w:t>
      </w:r>
      <w:proofErr w:type="spellEnd"/>
      <w:r w:rsidRPr="00963A20">
        <w:rPr>
          <w:rFonts w:ascii="Times New Roman" w:hAnsi="Times New Roman" w:cs="Times New Roman"/>
          <w:sz w:val="24"/>
          <w:szCs w:val="24"/>
        </w:rPr>
        <w:t xml:space="preserve"> Gambaran </w:t>
      </w:r>
      <w:proofErr w:type="spellStart"/>
      <w:r w:rsidRPr="00963A20">
        <w:rPr>
          <w:rFonts w:ascii="Times New Roman" w:hAnsi="Times New Roman" w:cs="Times New Roman"/>
          <w:sz w:val="24"/>
          <w:szCs w:val="24"/>
        </w:rPr>
        <w:t>Higiene</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Sanitasi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Rumah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w:t>
      </w:r>
      <w:proofErr w:type="spellEnd"/>
      <w:r w:rsidRPr="00963A20">
        <w:rPr>
          <w:rFonts w:ascii="Times New Roman" w:hAnsi="Times New Roman" w:cs="Times New Roman"/>
          <w:sz w:val="24"/>
          <w:szCs w:val="24"/>
        </w:rPr>
        <w:t xml:space="preserve"> Bunga </w:t>
      </w:r>
      <w:proofErr w:type="spellStart"/>
      <w:r w:rsidRPr="00963A20">
        <w:rPr>
          <w:rFonts w:ascii="Times New Roman" w:hAnsi="Times New Roman" w:cs="Times New Roman"/>
          <w:sz w:val="24"/>
          <w:szCs w:val="24"/>
        </w:rPr>
        <w:t>Mawar</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Talago</w:t>
      </w:r>
      <w:proofErr w:type="spellEnd"/>
      <w:r w:rsidRPr="00963A20">
        <w:rPr>
          <w:rFonts w:ascii="Times New Roman" w:hAnsi="Times New Roman" w:cs="Times New Roman"/>
          <w:sz w:val="24"/>
          <w:szCs w:val="24"/>
        </w:rPr>
        <w:t xml:space="preserve"> Sari dan </w:t>
      </w:r>
      <w:proofErr w:type="spellStart"/>
      <w:r w:rsidRPr="00963A20">
        <w:rPr>
          <w:rFonts w:ascii="Times New Roman" w:hAnsi="Times New Roman" w:cs="Times New Roman"/>
          <w:sz w:val="24"/>
          <w:szCs w:val="24"/>
        </w:rPr>
        <w:t>Nikmat</w:t>
      </w:r>
      <w:proofErr w:type="spellEnd"/>
      <w:r w:rsidRPr="00963A20">
        <w:rPr>
          <w:rFonts w:ascii="Times New Roman" w:hAnsi="Times New Roman" w:cs="Times New Roman"/>
          <w:sz w:val="24"/>
          <w:szCs w:val="24"/>
        </w:rPr>
        <w:t xml:space="preserve"> Bersama di Kota Padang </w:t>
      </w:r>
      <w:proofErr w:type="spellStart"/>
      <w:r w:rsidRPr="00963A20">
        <w:rPr>
          <w:rFonts w:ascii="Times New Roman" w:hAnsi="Times New Roman" w:cs="Times New Roman"/>
          <w:sz w:val="24"/>
          <w:szCs w:val="24"/>
        </w:rPr>
        <w:t>Tahun</w:t>
      </w:r>
      <w:proofErr w:type="spellEnd"/>
      <w:r w:rsidRPr="00963A20">
        <w:rPr>
          <w:rFonts w:ascii="Times New Roman" w:hAnsi="Times New Roman" w:cs="Times New Roman"/>
          <w:sz w:val="24"/>
          <w:szCs w:val="24"/>
        </w:rPr>
        <w:t xml:space="preserve"> 2019 yang </w:t>
      </w:r>
      <w:proofErr w:type="spellStart"/>
      <w:r w:rsidRPr="00963A20">
        <w:rPr>
          <w:rFonts w:ascii="Times New Roman" w:hAnsi="Times New Roman" w:cs="Times New Roman"/>
          <w:sz w:val="24"/>
          <w:szCs w:val="24"/>
        </w:rPr>
        <w:t>menunjukan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bahwa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semua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atau</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tiga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rumah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w:t>
      </w:r>
      <w:proofErr w:type="spellEnd"/>
      <w:r w:rsidRPr="00963A20">
        <w:rPr>
          <w:rFonts w:ascii="Times New Roman" w:hAnsi="Times New Roman" w:cs="Times New Roman"/>
          <w:sz w:val="24"/>
          <w:szCs w:val="24"/>
        </w:rPr>
        <w:t xml:space="preserve"> yang </w:t>
      </w:r>
      <w:proofErr w:type="spellStart"/>
      <w:r w:rsidRPr="00963A20">
        <w:rPr>
          <w:rFonts w:ascii="Times New Roman" w:hAnsi="Times New Roman" w:cs="Times New Roman"/>
          <w:sz w:val="24"/>
          <w:szCs w:val="24"/>
        </w:rPr>
        <w:t>diteliti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tidak</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memenuhi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syarat</w:t>
      </w:r>
      <w:proofErr w:type="spellEnd"/>
      <w:r w:rsidRPr="00963A20">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Gudang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pengolahan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w:t>
      </w:r>
    </w:p>
    <w:p w14:paraId="576D9047" w14:textId="77777777" w:rsidR="00DC7F81" w:rsidRDefault="00DC7F81" w:rsidP="00DC7F81">
      <w:pPr>
        <w:spacing w:line="276" w:lineRule="auto"/>
        <w:ind w:right="-11" w:firstLine="284"/>
        <w:contextualSpacing/>
        <w:jc w:val="both"/>
        <w:rPr>
          <w:rFonts w:ascii="Times New Roman" w:hAnsi="Times New Roman" w:cs="Times New Roman"/>
          <w:sz w:val="24"/>
          <w:szCs w:val="24"/>
        </w:rPr>
      </w:pPr>
      <w:proofErr w:type="spellStart"/>
      <w:r w:rsidRPr="00963A20">
        <w:rPr>
          <w:rFonts w:ascii="Times New Roman" w:hAnsi="Times New Roman" w:cs="Times New Roman"/>
          <w:sz w:val="24"/>
          <w:szCs w:val="24"/>
        </w:rPr>
        <w:t>Faktor</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manusia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dalam</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hal</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ini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penjamah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mempunyai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peran</w:t>
      </w:r>
      <w:proofErr w:type="spellEnd"/>
      <w:r w:rsidRPr="00963A20">
        <w:rPr>
          <w:rFonts w:ascii="Times New Roman" w:hAnsi="Times New Roman" w:cs="Times New Roman"/>
          <w:sz w:val="24"/>
          <w:szCs w:val="24"/>
        </w:rPr>
        <w:t xml:space="preserve"> yang sangat </w:t>
      </w:r>
      <w:proofErr w:type="spellStart"/>
      <w:r w:rsidRPr="00963A20">
        <w:rPr>
          <w:rFonts w:ascii="Times New Roman" w:hAnsi="Times New Roman" w:cs="Times New Roman"/>
          <w:sz w:val="24"/>
          <w:szCs w:val="24"/>
        </w:rPr>
        <w:t>besar</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dalam</w:t>
      </w:r>
      <w:proofErr w:type="spellEnd"/>
      <w:r w:rsidRPr="00963A20">
        <w:rPr>
          <w:rFonts w:ascii="Times New Roman" w:hAnsi="Times New Roman" w:cs="Times New Roman"/>
          <w:sz w:val="24"/>
          <w:szCs w:val="24"/>
        </w:rPr>
        <w:t xml:space="preserve"> proses </w:t>
      </w:r>
      <w:proofErr w:type="spellStart"/>
      <w:r w:rsidRPr="00963A20">
        <w:rPr>
          <w:rFonts w:ascii="Times New Roman" w:hAnsi="Times New Roman" w:cs="Times New Roman"/>
          <w:sz w:val="24"/>
          <w:szCs w:val="24"/>
        </w:rPr>
        <w:t>pengolahan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dan </w:t>
      </w:r>
      <w:proofErr w:type="spellStart"/>
      <w:r w:rsidRPr="00963A20">
        <w:rPr>
          <w:rFonts w:ascii="Times New Roman" w:hAnsi="Times New Roman" w:cs="Times New Roman"/>
          <w:sz w:val="24"/>
          <w:szCs w:val="24"/>
        </w:rPr>
        <w:t>minuman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dikarenakan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penjamah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dapat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memindahkan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bakteri</w:t>
      </w:r>
      <w:proofErr w:type="spellEnd"/>
      <w:r w:rsidRPr="00963A20">
        <w:rPr>
          <w:rFonts w:ascii="Times New Roman" w:hAnsi="Times New Roman" w:cs="Times New Roman"/>
          <w:sz w:val="24"/>
          <w:szCs w:val="24"/>
        </w:rPr>
        <w:t xml:space="preserve"> Escherichia coli pada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atau</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minuman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apabila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penjamah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tidak</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menjaga</w:t>
      </w:r>
      <w:proofErr w:type="spellEnd"/>
      <w:r w:rsidRPr="00963A20">
        <w:rPr>
          <w:rFonts w:ascii="Times New Roman" w:hAnsi="Times New Roman" w:cs="Times New Roman"/>
          <w:sz w:val="24"/>
          <w:szCs w:val="24"/>
        </w:rPr>
        <w:t xml:space="preserve"> hygiene </w:t>
      </w:r>
      <w:proofErr w:type="spellStart"/>
      <w:r w:rsidRPr="00963A20">
        <w:rPr>
          <w:rFonts w:ascii="Times New Roman" w:hAnsi="Times New Roman" w:cs="Times New Roman"/>
          <w:sz w:val="24"/>
          <w:szCs w:val="24"/>
        </w:rPr>
        <w:t>perorangan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seperti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tidak</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mencuci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tangan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sebelum</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melakukan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aktivitas</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Higiene</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penjamah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merupakan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kunci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keberhasilan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dalam</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pengolahan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yang </w:t>
      </w:r>
      <w:proofErr w:type="spellStart"/>
      <w:r w:rsidRPr="00963A20">
        <w:rPr>
          <w:rFonts w:ascii="Times New Roman" w:hAnsi="Times New Roman" w:cs="Times New Roman"/>
          <w:sz w:val="24"/>
          <w:szCs w:val="24"/>
        </w:rPr>
        <w:t>aman</w:t>
      </w:r>
      <w:proofErr w:type="spellEnd"/>
      <w:r w:rsidRPr="00963A20">
        <w:rPr>
          <w:rFonts w:ascii="Times New Roman" w:hAnsi="Times New Roman" w:cs="Times New Roman"/>
          <w:sz w:val="24"/>
          <w:szCs w:val="24"/>
        </w:rPr>
        <w:t xml:space="preserve"> dan </w:t>
      </w:r>
      <w:proofErr w:type="spellStart"/>
      <w:r w:rsidRPr="00963A20">
        <w:rPr>
          <w:rFonts w:ascii="Times New Roman" w:hAnsi="Times New Roman" w:cs="Times New Roman"/>
          <w:sz w:val="24"/>
          <w:szCs w:val="24"/>
        </w:rPr>
        <w:t>sehat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Perilaku</w:t>
      </w:r>
      <w:proofErr w:type="spellEnd"/>
      <w:r w:rsidRPr="00963A20">
        <w:rPr>
          <w:rFonts w:ascii="Times New Roman" w:hAnsi="Times New Roman" w:cs="Times New Roman"/>
          <w:sz w:val="24"/>
          <w:szCs w:val="24"/>
        </w:rPr>
        <w:t xml:space="preserve"> hygiene </w:t>
      </w:r>
      <w:proofErr w:type="spellStart"/>
      <w:r w:rsidRPr="00963A20">
        <w:rPr>
          <w:rFonts w:ascii="Times New Roman" w:hAnsi="Times New Roman" w:cs="Times New Roman"/>
          <w:sz w:val="24"/>
          <w:szCs w:val="24"/>
        </w:rPr>
        <w:t>perorangan</w:t>
      </w:r>
      <w:proofErr w:type="spellEnd"/>
      <w:r w:rsidRPr="00963A20">
        <w:rPr>
          <w:rFonts w:ascii="Times New Roman" w:hAnsi="Times New Roman" w:cs="Times New Roman"/>
          <w:sz w:val="24"/>
          <w:szCs w:val="24"/>
        </w:rPr>
        <w:t xml:space="preserve"> yang </w:t>
      </w:r>
      <w:proofErr w:type="spellStart"/>
      <w:r w:rsidRPr="00963A20">
        <w:rPr>
          <w:rFonts w:ascii="Times New Roman" w:hAnsi="Times New Roman" w:cs="Times New Roman"/>
          <w:sz w:val="24"/>
          <w:szCs w:val="24"/>
        </w:rPr>
        <w:t>baik</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dapat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dicapai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dengan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menanamkan</w:t>
      </w:r>
      <w:proofErr w:type="spellEnd"/>
      <w:r w:rsidRPr="00963A20">
        <w:rPr>
          <w:rFonts w:ascii="Times New Roman" w:hAnsi="Times New Roman" w:cs="Times New Roman"/>
          <w:sz w:val="24"/>
          <w:szCs w:val="24"/>
        </w:rPr>
        <w:t xml:space="preserve"> pada </w:t>
      </w:r>
      <w:proofErr w:type="spellStart"/>
      <w:r w:rsidRPr="00963A20">
        <w:rPr>
          <w:rFonts w:ascii="Times New Roman" w:hAnsi="Times New Roman" w:cs="Times New Roman"/>
          <w:sz w:val="24"/>
          <w:szCs w:val="24"/>
        </w:rPr>
        <w:t>diri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pekerja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tentang</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pentingnya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menjaga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kesehatan</w:t>
      </w:r>
      <w:proofErr w:type="spellEnd"/>
      <w:r w:rsidRPr="00963A20">
        <w:rPr>
          <w:rFonts w:ascii="Times New Roman" w:hAnsi="Times New Roman" w:cs="Times New Roman"/>
          <w:sz w:val="24"/>
          <w:szCs w:val="24"/>
        </w:rPr>
        <w:t xml:space="preserve"> dan </w:t>
      </w:r>
      <w:proofErr w:type="spellStart"/>
      <w:r w:rsidRPr="00963A20">
        <w:rPr>
          <w:rFonts w:ascii="Times New Roman" w:hAnsi="Times New Roman" w:cs="Times New Roman"/>
          <w:sz w:val="24"/>
          <w:szCs w:val="24"/>
        </w:rPr>
        <w:t>kebersihan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diri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Haruyama</w:t>
      </w:r>
      <w:proofErr w:type="spellEnd"/>
      <w:r w:rsidRPr="00963A20">
        <w:rPr>
          <w:rFonts w:ascii="Times New Roman" w:hAnsi="Times New Roman" w:cs="Times New Roman"/>
          <w:sz w:val="24"/>
          <w:szCs w:val="24"/>
        </w:rPr>
        <w:t>, et al., 2014).</w:t>
      </w:r>
    </w:p>
    <w:p w14:paraId="2144E370" w14:textId="77777777" w:rsidR="00DC7F81" w:rsidRDefault="00DC7F81" w:rsidP="00DC7F81">
      <w:pPr>
        <w:spacing w:line="276" w:lineRule="auto"/>
        <w:ind w:right="-11" w:firstLine="284"/>
        <w:contextualSpacing/>
        <w:jc w:val="both"/>
        <w:rPr>
          <w:rFonts w:ascii="Times New Roman" w:hAnsi="Times New Roman" w:cs="Times New Roman"/>
          <w:sz w:val="24"/>
          <w:szCs w:val="24"/>
        </w:rPr>
      </w:pPr>
      <w:proofErr w:type="spellStart"/>
      <w:r w:rsidRPr="00963A20">
        <w:rPr>
          <w:rFonts w:ascii="Times New Roman" w:hAnsi="Times New Roman" w:cs="Times New Roman"/>
          <w:sz w:val="24"/>
          <w:szCs w:val="24"/>
        </w:rPr>
        <w:t>Faktor</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peralatan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merupakan</w:t>
      </w:r>
      <w:proofErr w:type="spellEnd"/>
      <w:r w:rsidRPr="00963A20">
        <w:rPr>
          <w:rFonts w:ascii="Times New Roman" w:hAnsi="Times New Roman" w:cs="Times New Roman"/>
          <w:sz w:val="24"/>
          <w:szCs w:val="24"/>
        </w:rPr>
        <w:t xml:space="preserve"> salah </w:t>
      </w:r>
      <w:proofErr w:type="spellStart"/>
      <w:r w:rsidRPr="00963A20">
        <w:rPr>
          <w:rFonts w:ascii="Times New Roman" w:hAnsi="Times New Roman" w:cs="Times New Roman"/>
          <w:sz w:val="24"/>
          <w:szCs w:val="24"/>
        </w:rPr>
        <w:t>satu</w:t>
      </w:r>
      <w:proofErr w:type="spellEnd"/>
      <w:r w:rsidRPr="00963A20">
        <w:rPr>
          <w:rFonts w:ascii="Times New Roman" w:hAnsi="Times New Roman" w:cs="Times New Roman"/>
          <w:sz w:val="24"/>
          <w:szCs w:val="24"/>
        </w:rPr>
        <w:t xml:space="preserve"> factor yang </w:t>
      </w:r>
      <w:proofErr w:type="spellStart"/>
      <w:r w:rsidRPr="00963A20">
        <w:rPr>
          <w:rFonts w:ascii="Times New Roman" w:hAnsi="Times New Roman" w:cs="Times New Roman"/>
          <w:sz w:val="24"/>
          <w:szCs w:val="24"/>
        </w:rPr>
        <w:t>memegang</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peran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penting</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dalam</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penularan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penyakit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sebab</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alat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w:t>
      </w:r>
      <w:proofErr w:type="spellEnd"/>
      <w:r w:rsidRPr="00963A20">
        <w:rPr>
          <w:rFonts w:ascii="Times New Roman" w:hAnsi="Times New Roman" w:cs="Times New Roman"/>
          <w:sz w:val="24"/>
          <w:szCs w:val="24"/>
        </w:rPr>
        <w:t xml:space="preserve"> yang </w:t>
      </w:r>
      <w:proofErr w:type="spellStart"/>
      <w:r w:rsidRPr="00963A20">
        <w:rPr>
          <w:rFonts w:ascii="Times New Roman" w:hAnsi="Times New Roman" w:cs="Times New Roman"/>
          <w:sz w:val="24"/>
          <w:szCs w:val="24"/>
        </w:rPr>
        <w:t>tidak</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bersih</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serta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mengandung</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mikroorganisme</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dapat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menularkan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penyakit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melalui</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sehingga</w:t>
      </w:r>
      <w:proofErr w:type="spellEnd"/>
      <w:r w:rsidRPr="00963A20">
        <w:rPr>
          <w:rFonts w:ascii="Times New Roman" w:hAnsi="Times New Roman" w:cs="Times New Roman"/>
          <w:sz w:val="24"/>
          <w:szCs w:val="24"/>
        </w:rPr>
        <w:t xml:space="preserve"> proses </w:t>
      </w:r>
      <w:proofErr w:type="spellStart"/>
      <w:r w:rsidRPr="00963A20">
        <w:rPr>
          <w:rFonts w:ascii="Times New Roman" w:hAnsi="Times New Roman" w:cs="Times New Roman"/>
          <w:sz w:val="24"/>
          <w:szCs w:val="24"/>
        </w:rPr>
        <w:t>pencucian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alat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dengan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penerapan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metode</w:t>
      </w:r>
      <w:proofErr w:type="spellEnd"/>
      <w:r w:rsidRPr="00963A20">
        <w:rPr>
          <w:rFonts w:ascii="Times New Roman" w:hAnsi="Times New Roman" w:cs="Times New Roman"/>
          <w:sz w:val="24"/>
          <w:szCs w:val="24"/>
        </w:rPr>
        <w:t xml:space="preserve"> yang </w:t>
      </w:r>
      <w:proofErr w:type="spellStart"/>
      <w:r w:rsidRPr="00963A20">
        <w:rPr>
          <w:rFonts w:ascii="Times New Roman" w:hAnsi="Times New Roman" w:cs="Times New Roman"/>
          <w:sz w:val="24"/>
          <w:szCs w:val="24"/>
        </w:rPr>
        <w:t>tepat</w:t>
      </w:r>
      <w:proofErr w:type="spellEnd"/>
      <w:r w:rsidRPr="00963A20">
        <w:rPr>
          <w:rFonts w:ascii="Times New Roman" w:hAnsi="Times New Roman" w:cs="Times New Roman"/>
          <w:sz w:val="24"/>
          <w:szCs w:val="24"/>
        </w:rPr>
        <w:t xml:space="preserve"> sangat </w:t>
      </w:r>
      <w:proofErr w:type="spellStart"/>
      <w:r w:rsidRPr="00963A20">
        <w:rPr>
          <w:rFonts w:ascii="Times New Roman" w:hAnsi="Times New Roman" w:cs="Times New Roman"/>
          <w:sz w:val="24"/>
          <w:szCs w:val="24"/>
        </w:rPr>
        <w:t>penting</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dalam</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upaya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penurunan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angka</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kuman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terutama</w:t>
      </w:r>
      <w:proofErr w:type="spellEnd"/>
      <w:r w:rsidRPr="00963A20">
        <w:rPr>
          <w:rFonts w:ascii="Times New Roman" w:hAnsi="Times New Roman" w:cs="Times New Roman"/>
          <w:sz w:val="24"/>
          <w:szCs w:val="24"/>
        </w:rPr>
        <w:t xml:space="preserve"> pada </w:t>
      </w:r>
      <w:proofErr w:type="spellStart"/>
      <w:r w:rsidRPr="00963A20">
        <w:rPr>
          <w:rFonts w:ascii="Times New Roman" w:hAnsi="Times New Roman" w:cs="Times New Roman"/>
          <w:sz w:val="24"/>
          <w:szCs w:val="24"/>
        </w:rPr>
        <w:t>alat</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makan</w:t>
      </w:r>
      <w:proofErr w:type="spellEnd"/>
      <w:r w:rsidRPr="00963A20">
        <w:rPr>
          <w:rFonts w:ascii="Times New Roman" w:hAnsi="Times New Roman" w:cs="Times New Roman"/>
          <w:sz w:val="24"/>
          <w:szCs w:val="24"/>
        </w:rPr>
        <w:t xml:space="preserve"> (</w:t>
      </w:r>
      <w:proofErr w:type="spellStart"/>
      <w:r w:rsidRPr="00963A20">
        <w:rPr>
          <w:rFonts w:ascii="Times New Roman" w:hAnsi="Times New Roman" w:cs="Times New Roman"/>
          <w:sz w:val="24"/>
          <w:szCs w:val="24"/>
        </w:rPr>
        <w:t>Marisdayana</w:t>
      </w:r>
      <w:proofErr w:type="spellEnd"/>
      <w:r w:rsidRPr="00963A20">
        <w:rPr>
          <w:rFonts w:ascii="Times New Roman" w:hAnsi="Times New Roman" w:cs="Times New Roman"/>
          <w:sz w:val="24"/>
          <w:szCs w:val="24"/>
        </w:rPr>
        <w:t>, et al., 2017).</w:t>
      </w:r>
      <w:r>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Fakor</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munculnya</w:t>
      </w:r>
      <w:proofErr w:type="spellEnd"/>
      <w:r w:rsidRPr="00096E7A">
        <w:rPr>
          <w:rFonts w:ascii="Times New Roman" w:hAnsi="Times New Roman" w:cs="Times New Roman"/>
          <w:sz w:val="24"/>
          <w:szCs w:val="24"/>
        </w:rPr>
        <w:t xml:space="preserve"> </w:t>
      </w:r>
      <w:proofErr w:type="gramStart"/>
      <w:r w:rsidRPr="00096E7A">
        <w:rPr>
          <w:rFonts w:ascii="Times New Roman" w:hAnsi="Times New Roman" w:cs="Times New Roman"/>
          <w:sz w:val="24"/>
          <w:szCs w:val="24"/>
        </w:rPr>
        <w:t>E.coli</w:t>
      </w:r>
      <w:proofErr w:type="gram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disebabkan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karena</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beberapa</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tahapan</w:t>
      </w:r>
      <w:proofErr w:type="spellEnd"/>
      <w:r w:rsidRPr="00096E7A">
        <w:rPr>
          <w:rFonts w:ascii="Times New Roman" w:hAnsi="Times New Roman" w:cs="Times New Roman"/>
          <w:sz w:val="24"/>
          <w:szCs w:val="24"/>
        </w:rPr>
        <w:t xml:space="preserve"> yang </w:t>
      </w:r>
      <w:proofErr w:type="spellStart"/>
      <w:r w:rsidRPr="00096E7A">
        <w:rPr>
          <w:rFonts w:ascii="Times New Roman" w:hAnsi="Times New Roman" w:cs="Times New Roman"/>
          <w:sz w:val="24"/>
          <w:szCs w:val="24"/>
        </w:rPr>
        <w:t>tidak</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dilakukan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seperti</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kegiatan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perendaman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sebelum</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mencuci</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peralatan</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makan</w:t>
      </w:r>
      <w:proofErr w:type="spellEnd"/>
      <w:r w:rsidRPr="00096E7A">
        <w:rPr>
          <w:rFonts w:ascii="Times New Roman" w:hAnsi="Times New Roman" w:cs="Times New Roman"/>
          <w:sz w:val="24"/>
          <w:szCs w:val="24"/>
        </w:rPr>
        <w:t xml:space="preserve"> dan </w:t>
      </w:r>
      <w:proofErr w:type="spellStart"/>
      <w:r w:rsidRPr="00096E7A">
        <w:rPr>
          <w:rFonts w:ascii="Times New Roman" w:hAnsi="Times New Roman" w:cs="Times New Roman"/>
          <w:sz w:val="24"/>
          <w:szCs w:val="24"/>
        </w:rPr>
        <w:t>perendaman</w:t>
      </w:r>
      <w:proofErr w:type="spellEnd"/>
      <w:r w:rsidRPr="00096E7A">
        <w:rPr>
          <w:rFonts w:ascii="Times New Roman" w:hAnsi="Times New Roman" w:cs="Times New Roman"/>
          <w:sz w:val="24"/>
          <w:szCs w:val="24"/>
        </w:rPr>
        <w:t xml:space="preserve"> air </w:t>
      </w:r>
      <w:proofErr w:type="spellStart"/>
      <w:r w:rsidRPr="00096E7A">
        <w:rPr>
          <w:rFonts w:ascii="Times New Roman" w:hAnsi="Times New Roman" w:cs="Times New Roman"/>
          <w:sz w:val="24"/>
          <w:szCs w:val="24"/>
        </w:rPr>
        <w:t>panas</w:t>
      </w:r>
      <w:proofErr w:type="spellEnd"/>
      <w:r w:rsidRPr="00096E7A">
        <w:rPr>
          <w:rFonts w:ascii="Times New Roman" w:hAnsi="Times New Roman" w:cs="Times New Roman"/>
          <w:sz w:val="24"/>
          <w:szCs w:val="24"/>
        </w:rPr>
        <w:t xml:space="preserve"> (</w:t>
      </w:r>
      <w:proofErr w:type="spellStart"/>
      <w:r w:rsidRPr="00096E7A">
        <w:rPr>
          <w:rFonts w:ascii="Times New Roman" w:hAnsi="Times New Roman" w:cs="Times New Roman"/>
          <w:sz w:val="24"/>
          <w:szCs w:val="24"/>
        </w:rPr>
        <w:t>Suryanti</w:t>
      </w:r>
      <w:proofErr w:type="spellEnd"/>
      <w:r w:rsidRPr="00096E7A">
        <w:rPr>
          <w:rFonts w:ascii="Times New Roman" w:hAnsi="Times New Roman" w:cs="Times New Roman"/>
          <w:sz w:val="24"/>
          <w:szCs w:val="24"/>
        </w:rPr>
        <w:t>, et al., 2019)</w:t>
      </w:r>
      <w:r>
        <w:rPr>
          <w:rFonts w:ascii="Times New Roman" w:hAnsi="Times New Roman" w:cs="Times New Roman"/>
          <w:sz w:val="24"/>
          <w:szCs w:val="24"/>
        </w:rPr>
        <w:t>.</w:t>
      </w:r>
    </w:p>
    <w:p w14:paraId="29861AE1" w14:textId="6AD60BE3" w:rsidR="006A0FED" w:rsidRDefault="00DC7F81" w:rsidP="00DC7F81">
      <w:pPr>
        <w:spacing w:after="0" w:line="276" w:lineRule="auto"/>
        <w:ind w:firstLine="720"/>
        <w:jc w:val="both"/>
        <w:rPr>
          <w:rFonts w:ascii="Times New Roman" w:eastAsia="Calibri" w:hAnsi="Times New Roman" w:cs="Times New Roman"/>
          <w:sz w:val="24"/>
          <w:szCs w:val="24"/>
        </w:rPr>
      </w:pPr>
      <w:proofErr w:type="spellStart"/>
      <w:r>
        <w:rPr>
          <w:rFonts w:ascii="Times New Roman" w:hAnsi="Times New Roman" w:cs="Times New Roman"/>
          <w:sz w:val="24"/>
          <w:szCs w:val="24"/>
        </w:rPr>
        <w:t>Higiene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sanitasi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di mana hygiene </w:t>
      </w:r>
      <w:proofErr w:type="spellStart"/>
      <w:r>
        <w:rPr>
          <w:rFonts w:ascii="Times New Roman" w:hAnsi="Times New Roman" w:cs="Times New Roman"/>
          <w:sz w:val="24"/>
          <w:szCs w:val="24"/>
        </w:rPr>
        <w:t>sanitasi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Higiene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kebersihan</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warung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area </w:t>
      </w:r>
      <w:proofErr w:type="spellStart"/>
      <w:r>
        <w:rPr>
          <w:rFonts w:ascii="Times New Roman" w:hAnsi="Times New Roman" w:cs="Times New Roman"/>
          <w:sz w:val="24"/>
          <w:szCs w:val="24"/>
        </w:rPr>
        <w:t>dapur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perlengkapan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celemek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w:t>
      </w:r>
      <w:r w:rsidR="006A0FED" w:rsidRPr="006A0FED">
        <w:rPr>
          <w:rFonts w:ascii="Times New Roman" w:eastAsia="Calibri" w:hAnsi="Times New Roman" w:cs="Times New Roman"/>
          <w:sz w:val="24"/>
          <w:szCs w:val="24"/>
        </w:rPr>
        <w:t xml:space="preserve"> </w:t>
      </w:r>
    </w:p>
    <w:p w14:paraId="10040B60" w14:textId="77777777" w:rsidR="006A0FED" w:rsidRDefault="006A0FED" w:rsidP="00C06241">
      <w:pPr>
        <w:spacing w:after="0" w:line="276" w:lineRule="auto"/>
        <w:ind w:firstLine="720"/>
        <w:jc w:val="both"/>
        <w:rPr>
          <w:rFonts w:ascii="Times New Roman" w:eastAsia="Calibri" w:hAnsi="Times New Roman" w:cs="Times New Roman"/>
          <w:sz w:val="24"/>
          <w:szCs w:val="24"/>
        </w:rPr>
      </w:pPr>
    </w:p>
    <w:p w14:paraId="3C6A1BEA" w14:textId="77777777" w:rsidR="006A0FED" w:rsidRPr="00C5548B" w:rsidRDefault="006A0FED" w:rsidP="00C06241">
      <w:pPr>
        <w:spacing w:after="0" w:line="276" w:lineRule="auto"/>
        <w:jc w:val="both"/>
        <w:rPr>
          <w:rFonts w:ascii="Times New Roman" w:eastAsia="Times New Roman" w:hAnsi="Times New Roman"/>
          <w:b/>
          <w:sz w:val="24"/>
          <w:szCs w:val="24"/>
          <w:lang w:val="en-GB"/>
        </w:rPr>
      </w:pPr>
      <w:r>
        <w:rPr>
          <w:rFonts w:ascii="Times New Roman" w:eastAsia="Times New Roman" w:hAnsi="Times New Roman"/>
          <w:b/>
          <w:sz w:val="24"/>
          <w:szCs w:val="24"/>
          <w:lang w:val="en-GB"/>
        </w:rPr>
        <w:t>KESIMPULAN DAN SARAN</w:t>
      </w:r>
    </w:p>
    <w:p w14:paraId="48F45994" w14:textId="2C4A2E4D" w:rsidR="00CF5B43" w:rsidRDefault="00DC7F81" w:rsidP="00C06241">
      <w:pPr>
        <w:spacing w:after="0" w:line="276" w:lineRule="auto"/>
        <w:ind w:firstLine="720"/>
        <w:jc w:val="both"/>
        <w:rPr>
          <w:rFonts w:ascii="Times New Roman" w:eastAsia="Times New Roman" w:hAnsi="Times New Roman"/>
          <w:b/>
          <w:bCs/>
          <w:caps/>
          <w:sz w:val="24"/>
          <w:szCs w:val="24"/>
          <w:lang w:val="sv-SE"/>
        </w:rPr>
      </w:pPr>
      <w:r>
        <w:rPr>
          <w:rFonts w:ascii="Times New Roman" w:hAnsi="Times New Roman"/>
          <w:sz w:val="24"/>
          <w:szCs w:val="24"/>
          <w:lang w:val="id-ID"/>
        </w:rPr>
        <w:t>S</w:t>
      </w:r>
      <w:r w:rsidRPr="00DC7F81">
        <w:rPr>
          <w:rFonts w:ascii="Times New Roman" w:hAnsi="Times New Roman"/>
          <w:sz w:val="24"/>
          <w:szCs w:val="24"/>
          <w:lang w:val="id-ID"/>
        </w:rPr>
        <w:t xml:space="preserve">ebagian besar warung makan di Kecamatan </w:t>
      </w:r>
      <w:proofErr w:type="spellStart"/>
      <w:r w:rsidRPr="00DC7F81">
        <w:rPr>
          <w:rFonts w:ascii="Times New Roman" w:hAnsi="Times New Roman"/>
          <w:sz w:val="24"/>
          <w:szCs w:val="24"/>
          <w:lang w:val="id-ID"/>
        </w:rPr>
        <w:t>Ratatotok</w:t>
      </w:r>
      <w:proofErr w:type="spellEnd"/>
      <w:r w:rsidRPr="00DC7F81">
        <w:rPr>
          <w:rFonts w:ascii="Times New Roman" w:hAnsi="Times New Roman"/>
          <w:sz w:val="24"/>
          <w:szCs w:val="24"/>
          <w:lang w:val="id-ID"/>
        </w:rPr>
        <w:t xml:space="preserve"> belum memenuhi syarat, di mana terdapat 63,3% warung makan yang diteliti </w:t>
      </w:r>
      <w:proofErr w:type="spellStart"/>
      <w:r w:rsidRPr="00DC7F81">
        <w:rPr>
          <w:rFonts w:ascii="Times New Roman" w:hAnsi="Times New Roman"/>
          <w:sz w:val="24"/>
          <w:szCs w:val="24"/>
          <w:lang w:val="id-ID"/>
        </w:rPr>
        <w:t>beleum</w:t>
      </w:r>
      <w:proofErr w:type="spellEnd"/>
      <w:r w:rsidRPr="00DC7F81">
        <w:rPr>
          <w:rFonts w:ascii="Times New Roman" w:hAnsi="Times New Roman"/>
          <w:sz w:val="24"/>
          <w:szCs w:val="24"/>
          <w:lang w:val="id-ID"/>
        </w:rPr>
        <w:t xml:space="preserve"> memenuhi syarat dan hanya 36,7% warung makan yang memenuhi syarat. Perlu ditingkatkan higiene sanitasi di warung makan untuk menjaga kualitas makanan yang disajikan serta untuk mencegah penularan penyakit akibat higiene sanitasi yang kurang baik.</w:t>
      </w:r>
      <w:r w:rsidR="00CF5B43">
        <w:rPr>
          <w:rFonts w:ascii="Times New Roman" w:hAnsi="Times New Roman"/>
          <w:sz w:val="24"/>
          <w:szCs w:val="24"/>
        </w:rPr>
        <w:br/>
      </w:r>
    </w:p>
    <w:p w14:paraId="5DCDC408" w14:textId="77777777" w:rsidR="00CF5B43" w:rsidRDefault="00CF5B43" w:rsidP="00C06241">
      <w:pPr>
        <w:spacing w:after="0" w:line="240" w:lineRule="auto"/>
        <w:jc w:val="both"/>
        <w:rPr>
          <w:rFonts w:ascii="Times New Roman" w:eastAsia="Times New Roman" w:hAnsi="Times New Roman"/>
          <w:b/>
          <w:bCs/>
          <w:caps/>
          <w:sz w:val="24"/>
          <w:szCs w:val="24"/>
          <w:lang w:val="sv-SE"/>
        </w:rPr>
      </w:pPr>
      <w:r w:rsidRPr="00AB1CFB">
        <w:rPr>
          <w:rFonts w:ascii="Times New Roman" w:eastAsia="Times New Roman" w:hAnsi="Times New Roman"/>
          <w:b/>
          <w:bCs/>
          <w:caps/>
          <w:sz w:val="24"/>
          <w:szCs w:val="24"/>
          <w:lang w:val="sv-SE"/>
        </w:rPr>
        <w:t xml:space="preserve">DAFTAR </w:t>
      </w:r>
      <w:r>
        <w:rPr>
          <w:rFonts w:ascii="Times New Roman" w:eastAsia="Times New Roman" w:hAnsi="Times New Roman"/>
          <w:b/>
          <w:bCs/>
          <w:caps/>
          <w:sz w:val="24"/>
          <w:szCs w:val="24"/>
          <w:lang w:val="sv-SE"/>
        </w:rPr>
        <w:t>PUSTAKA</w:t>
      </w:r>
    </w:p>
    <w:p w14:paraId="2409AFFE" w14:textId="77777777" w:rsidR="00DC7F81" w:rsidRPr="00DC7F81" w:rsidRDefault="00DC7F81" w:rsidP="00DC7F81">
      <w:pPr>
        <w:tabs>
          <w:tab w:val="left" w:pos="0"/>
        </w:tabs>
        <w:spacing w:line="240" w:lineRule="auto"/>
        <w:ind w:left="720" w:right="266" w:hanging="720"/>
        <w:contextualSpacing/>
        <w:jc w:val="both"/>
        <w:rPr>
          <w:rFonts w:ascii="Times New Roman" w:eastAsia="Calibri" w:hAnsi="Times New Roman" w:cs="Times New Roman"/>
          <w:spacing w:val="1"/>
          <w:sz w:val="24"/>
          <w:szCs w:val="24"/>
        </w:rPr>
      </w:pPr>
      <w:proofErr w:type="spellStart"/>
      <w:r w:rsidRPr="00DC7F81">
        <w:rPr>
          <w:rFonts w:ascii="Times New Roman" w:eastAsia="Calibri" w:hAnsi="Times New Roman" w:cs="Times New Roman"/>
          <w:spacing w:val="-5"/>
          <w:sz w:val="24"/>
          <w:szCs w:val="24"/>
        </w:rPr>
        <w:t>A</w:t>
      </w:r>
      <w:r w:rsidRPr="00DC7F81">
        <w:rPr>
          <w:rFonts w:ascii="Times New Roman" w:eastAsia="Calibri" w:hAnsi="Times New Roman" w:cs="Times New Roman"/>
          <w:spacing w:val="1"/>
          <w:sz w:val="24"/>
          <w:szCs w:val="24"/>
        </w:rPr>
        <w:t>mal</w:t>
      </w:r>
      <w:r w:rsidRPr="00DC7F81">
        <w:rPr>
          <w:rFonts w:ascii="Times New Roman" w:eastAsia="Calibri" w:hAnsi="Times New Roman" w:cs="Times New Roman"/>
          <w:spacing w:val="5"/>
          <w:sz w:val="24"/>
          <w:szCs w:val="24"/>
        </w:rPr>
        <w:t>i</w:t>
      </w:r>
      <w:r w:rsidRPr="00DC7F81">
        <w:rPr>
          <w:rFonts w:ascii="Times New Roman" w:eastAsia="Calibri" w:hAnsi="Times New Roman" w:cs="Times New Roman"/>
          <w:spacing w:val="-8"/>
          <w:sz w:val="24"/>
          <w:szCs w:val="24"/>
        </w:rPr>
        <w:t>y</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h</w:t>
      </w:r>
      <w:proofErr w:type="spellEnd"/>
      <w:r w:rsidRPr="00DC7F81">
        <w:rPr>
          <w:rFonts w:ascii="Times New Roman" w:eastAsia="Calibri" w:hAnsi="Times New Roman" w:cs="Times New Roman"/>
          <w:sz w:val="24"/>
          <w:szCs w:val="24"/>
        </w:rPr>
        <w:t xml:space="preserve"> </w:t>
      </w:r>
      <w:r w:rsidRPr="00DC7F81">
        <w:rPr>
          <w:rFonts w:ascii="Times New Roman" w:eastAsia="Calibri" w:hAnsi="Times New Roman" w:cs="Times New Roman"/>
          <w:spacing w:val="-1"/>
          <w:sz w:val="24"/>
          <w:szCs w:val="24"/>
        </w:rPr>
        <w:t>N</w:t>
      </w:r>
      <w:r w:rsidRPr="00DC7F81">
        <w:rPr>
          <w:rFonts w:ascii="Times New Roman" w:eastAsia="Calibri" w:hAnsi="Times New Roman" w:cs="Times New Roman"/>
          <w:sz w:val="24"/>
          <w:szCs w:val="24"/>
        </w:rPr>
        <w:t>uru</w:t>
      </w:r>
      <w:r w:rsidRPr="00DC7F81">
        <w:rPr>
          <w:rFonts w:ascii="Times New Roman" w:eastAsia="Calibri" w:hAnsi="Times New Roman" w:cs="Times New Roman"/>
          <w:spacing w:val="1"/>
          <w:sz w:val="24"/>
          <w:szCs w:val="24"/>
        </w:rPr>
        <w:t>l</w:t>
      </w:r>
      <w:r w:rsidRPr="00DC7F81">
        <w:rPr>
          <w:rFonts w:ascii="Times New Roman" w:eastAsia="Calibri" w:hAnsi="Times New Roman" w:cs="Times New Roman"/>
          <w:sz w:val="24"/>
          <w:szCs w:val="24"/>
        </w:rPr>
        <w:t xml:space="preserve">. (2017). </w:t>
      </w:r>
      <w:proofErr w:type="spellStart"/>
      <w:r w:rsidRPr="00DC7F81">
        <w:rPr>
          <w:rFonts w:ascii="Times New Roman" w:eastAsia="Calibri" w:hAnsi="Times New Roman" w:cs="Times New Roman"/>
          <w:iCs/>
          <w:spacing w:val="-1"/>
          <w:sz w:val="24"/>
          <w:szCs w:val="24"/>
        </w:rPr>
        <w:t>P</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pacing w:val="4"/>
          <w:sz w:val="24"/>
          <w:szCs w:val="24"/>
        </w:rPr>
        <w:t>n</w:t>
      </w:r>
      <w:r w:rsidRPr="00DC7F81">
        <w:rPr>
          <w:rFonts w:ascii="Times New Roman" w:eastAsia="Calibri" w:hAnsi="Times New Roman" w:cs="Times New Roman"/>
          <w:iCs/>
          <w:spacing w:val="-8"/>
          <w:sz w:val="24"/>
          <w:szCs w:val="24"/>
        </w:rPr>
        <w:t>y</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h</w:t>
      </w:r>
      <w:r w:rsidRPr="00DC7F81">
        <w:rPr>
          <w:rFonts w:ascii="Times New Roman" w:eastAsia="Calibri" w:hAnsi="Times New Roman" w:cs="Times New Roman"/>
          <w:iCs/>
          <w:spacing w:val="1"/>
          <w:sz w:val="24"/>
          <w:szCs w:val="24"/>
        </w:rPr>
        <w:t>ata</w:t>
      </w:r>
      <w:r w:rsidRPr="00DC7F81">
        <w:rPr>
          <w:rFonts w:ascii="Times New Roman" w:eastAsia="Calibri" w:hAnsi="Times New Roman" w:cs="Times New Roman"/>
          <w:iCs/>
          <w:sz w:val="24"/>
          <w:szCs w:val="24"/>
        </w:rPr>
        <w:t>n</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pacing w:val="-1"/>
          <w:sz w:val="24"/>
          <w:szCs w:val="24"/>
        </w:rPr>
        <w:t>M</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k</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proofErr w:type="spellEnd"/>
      <w:r w:rsidRPr="00DC7F81">
        <w:rPr>
          <w:rFonts w:ascii="Times New Roman" w:eastAsia="Calibri" w:hAnsi="Times New Roman" w:cs="Times New Roman"/>
          <w:iCs/>
          <w:sz w:val="24"/>
          <w:szCs w:val="24"/>
        </w:rPr>
        <w:t xml:space="preserve"> d</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 xml:space="preserve">n </w:t>
      </w:r>
      <w:proofErr w:type="spellStart"/>
      <w:r w:rsidRPr="00DC7F81">
        <w:rPr>
          <w:rFonts w:ascii="Times New Roman" w:eastAsia="Calibri" w:hAnsi="Times New Roman" w:cs="Times New Roman"/>
          <w:iCs/>
          <w:spacing w:val="-1"/>
          <w:sz w:val="24"/>
          <w:szCs w:val="24"/>
        </w:rPr>
        <w:t>M</w:t>
      </w:r>
      <w:r w:rsidRPr="00DC7F81">
        <w:rPr>
          <w:rFonts w:ascii="Times New Roman" w:eastAsia="Calibri" w:hAnsi="Times New Roman" w:cs="Times New Roman"/>
          <w:iCs/>
          <w:spacing w:val="1"/>
          <w:sz w:val="24"/>
          <w:szCs w:val="24"/>
        </w:rPr>
        <w:t>i</w:t>
      </w:r>
      <w:r w:rsidRPr="00DC7F81">
        <w:rPr>
          <w:rFonts w:ascii="Times New Roman" w:eastAsia="Calibri" w:hAnsi="Times New Roman" w:cs="Times New Roman"/>
          <w:iCs/>
          <w:sz w:val="24"/>
          <w:szCs w:val="24"/>
        </w:rPr>
        <w:t>nu</w:t>
      </w:r>
      <w:r w:rsidRPr="00DC7F81">
        <w:rPr>
          <w:rFonts w:ascii="Times New Roman" w:eastAsia="Calibri" w:hAnsi="Times New Roman" w:cs="Times New Roman"/>
          <w:iCs/>
          <w:spacing w:val="1"/>
          <w:sz w:val="24"/>
          <w:szCs w:val="24"/>
        </w:rPr>
        <w:t>ma</w:t>
      </w:r>
      <w:r w:rsidRPr="00DC7F81">
        <w:rPr>
          <w:rFonts w:ascii="Times New Roman" w:eastAsia="Calibri" w:hAnsi="Times New Roman" w:cs="Times New Roman"/>
          <w:iCs/>
          <w:spacing w:val="6"/>
          <w:sz w:val="24"/>
          <w:szCs w:val="24"/>
        </w:rPr>
        <w:t>n</w:t>
      </w:r>
      <w:proofErr w:type="spellEnd"/>
      <w:r w:rsidRPr="00DC7F81">
        <w:rPr>
          <w:rFonts w:ascii="Times New Roman" w:eastAsia="Calibri" w:hAnsi="Times New Roman" w:cs="Times New Roman"/>
          <w:iCs/>
          <w:spacing w:val="6"/>
          <w:sz w:val="24"/>
          <w:szCs w:val="24"/>
        </w:rPr>
        <w:t xml:space="preserve"> - </w:t>
      </w:r>
      <w:r w:rsidRPr="00DC7F81">
        <w:rPr>
          <w:rFonts w:ascii="Times New Roman" w:eastAsia="Calibri" w:hAnsi="Times New Roman" w:cs="Times New Roman"/>
          <w:iCs/>
          <w:spacing w:val="-5"/>
          <w:sz w:val="24"/>
          <w:szCs w:val="24"/>
        </w:rPr>
        <w:t>A</w:t>
      </w:r>
      <w:r w:rsidRPr="00DC7F81">
        <w:rPr>
          <w:rFonts w:ascii="Times New Roman" w:eastAsia="Calibri" w:hAnsi="Times New Roman" w:cs="Times New Roman"/>
          <w:i/>
          <w:sz w:val="24"/>
          <w:szCs w:val="24"/>
        </w:rPr>
        <w:t>.</w:t>
      </w:r>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pacing w:val="-1"/>
          <w:sz w:val="24"/>
          <w:szCs w:val="24"/>
        </w:rPr>
        <w:t>D</w:t>
      </w:r>
      <w:r w:rsidRPr="00DC7F81">
        <w:rPr>
          <w:rFonts w:ascii="Times New Roman" w:eastAsia="Calibri" w:hAnsi="Times New Roman" w:cs="Times New Roman"/>
          <w:spacing w:val="1"/>
          <w:sz w:val="24"/>
          <w:szCs w:val="24"/>
        </w:rPr>
        <w:t>ee</w:t>
      </w:r>
      <w:r w:rsidRPr="00DC7F81">
        <w:rPr>
          <w:rFonts w:ascii="Times New Roman" w:eastAsia="Calibri" w:hAnsi="Times New Roman" w:cs="Times New Roman"/>
          <w:sz w:val="24"/>
          <w:szCs w:val="24"/>
        </w:rPr>
        <w:t>pub</w:t>
      </w:r>
      <w:r w:rsidRPr="00DC7F81">
        <w:rPr>
          <w:rFonts w:ascii="Times New Roman" w:eastAsia="Calibri" w:hAnsi="Times New Roman" w:cs="Times New Roman"/>
          <w:spacing w:val="1"/>
          <w:sz w:val="24"/>
          <w:szCs w:val="24"/>
        </w:rPr>
        <w:t>li</w:t>
      </w:r>
      <w:r w:rsidRPr="00DC7F81">
        <w:rPr>
          <w:rFonts w:ascii="Times New Roman" w:eastAsia="Calibri" w:hAnsi="Times New Roman" w:cs="Times New Roman"/>
          <w:spacing w:val="-1"/>
          <w:sz w:val="24"/>
          <w:szCs w:val="24"/>
        </w:rPr>
        <w:t>s</w:t>
      </w:r>
      <w:r w:rsidRPr="00DC7F81">
        <w:rPr>
          <w:rFonts w:ascii="Times New Roman" w:eastAsia="Calibri" w:hAnsi="Times New Roman" w:cs="Times New Roman"/>
          <w:spacing w:val="4"/>
          <w:sz w:val="24"/>
          <w:szCs w:val="24"/>
        </w:rPr>
        <w:t>h</w:t>
      </w:r>
      <w:proofErr w:type="spellEnd"/>
      <w:r w:rsidRPr="00DC7F81">
        <w:rPr>
          <w:rFonts w:ascii="Times New Roman" w:eastAsia="Calibri" w:hAnsi="Times New Roman" w:cs="Times New Roman"/>
          <w:sz w:val="24"/>
          <w:szCs w:val="24"/>
        </w:rPr>
        <w:t xml:space="preserve">:   </w:t>
      </w:r>
      <w:r w:rsidRPr="00DC7F81">
        <w:rPr>
          <w:rFonts w:ascii="Times New Roman" w:eastAsia="Calibri" w:hAnsi="Times New Roman" w:cs="Times New Roman"/>
          <w:spacing w:val="-1"/>
          <w:sz w:val="24"/>
          <w:szCs w:val="24"/>
        </w:rPr>
        <w:t>Y</w:t>
      </w:r>
      <w:r w:rsidRPr="00DC7F81">
        <w:rPr>
          <w:rFonts w:ascii="Times New Roman" w:eastAsia="Calibri" w:hAnsi="Times New Roman" w:cs="Times New Roman"/>
          <w:sz w:val="24"/>
          <w:szCs w:val="24"/>
        </w:rPr>
        <w:t>og</w:t>
      </w:r>
      <w:r w:rsidRPr="00DC7F81">
        <w:rPr>
          <w:rFonts w:ascii="Times New Roman" w:eastAsia="Calibri" w:hAnsi="Times New Roman" w:cs="Times New Roman"/>
          <w:spacing w:val="-4"/>
          <w:sz w:val="24"/>
          <w:szCs w:val="24"/>
        </w:rPr>
        <w:t>y</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k</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r</w:t>
      </w:r>
      <w:r w:rsidRPr="00DC7F81">
        <w:rPr>
          <w:rFonts w:ascii="Times New Roman" w:eastAsia="Calibri" w:hAnsi="Times New Roman" w:cs="Times New Roman"/>
          <w:spacing w:val="1"/>
          <w:sz w:val="24"/>
          <w:szCs w:val="24"/>
        </w:rPr>
        <w:t>ta.</w:t>
      </w:r>
    </w:p>
    <w:p w14:paraId="22B15AF3" w14:textId="77777777" w:rsidR="00DC7F81" w:rsidRPr="00DC7F81" w:rsidRDefault="00DC7F81" w:rsidP="00DC7F81">
      <w:pPr>
        <w:tabs>
          <w:tab w:val="left" w:pos="0"/>
        </w:tabs>
        <w:spacing w:line="240" w:lineRule="auto"/>
        <w:ind w:left="720" w:right="266" w:hanging="720"/>
        <w:contextualSpacing/>
        <w:jc w:val="both"/>
        <w:rPr>
          <w:rFonts w:ascii="Times New Roman" w:eastAsia="Calibri" w:hAnsi="Times New Roman" w:cs="Times New Roman"/>
          <w:sz w:val="24"/>
          <w:szCs w:val="24"/>
        </w:rPr>
      </w:pPr>
      <w:proofErr w:type="spellStart"/>
      <w:r w:rsidRPr="00DC7F81">
        <w:rPr>
          <w:rFonts w:ascii="Times New Roman" w:eastAsia="Calibri" w:hAnsi="Times New Roman" w:cs="Times New Roman"/>
          <w:sz w:val="24"/>
          <w:szCs w:val="24"/>
        </w:rPr>
        <w:t>Ayodya</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Wulan</w:t>
      </w:r>
      <w:proofErr w:type="spellEnd"/>
      <w:r w:rsidRPr="00DC7F81">
        <w:rPr>
          <w:rFonts w:ascii="Times New Roman" w:eastAsia="Calibri" w:hAnsi="Times New Roman" w:cs="Times New Roman"/>
          <w:sz w:val="24"/>
          <w:szCs w:val="24"/>
        </w:rPr>
        <w:t xml:space="preserve">. (2007). Usaha </w:t>
      </w:r>
      <w:proofErr w:type="spellStart"/>
      <w:r w:rsidRPr="00DC7F81">
        <w:rPr>
          <w:rFonts w:ascii="Times New Roman" w:eastAsia="Calibri" w:hAnsi="Times New Roman" w:cs="Times New Roman"/>
          <w:sz w:val="24"/>
          <w:szCs w:val="24"/>
        </w:rPr>
        <w:t>Rumah</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Makan</w:t>
      </w:r>
      <w:proofErr w:type="spellEnd"/>
      <w:r w:rsidRPr="00DC7F81">
        <w:rPr>
          <w:rFonts w:ascii="Times New Roman" w:eastAsia="Calibri" w:hAnsi="Times New Roman" w:cs="Times New Roman"/>
          <w:sz w:val="24"/>
          <w:szCs w:val="24"/>
        </w:rPr>
        <w:t xml:space="preserve">. PT </w:t>
      </w:r>
      <w:proofErr w:type="spellStart"/>
      <w:r w:rsidRPr="00DC7F81">
        <w:rPr>
          <w:rFonts w:ascii="Times New Roman" w:eastAsia="Calibri" w:hAnsi="Times New Roman" w:cs="Times New Roman"/>
          <w:sz w:val="24"/>
          <w:szCs w:val="24"/>
        </w:rPr>
        <w:t>Elex</w:t>
      </w:r>
      <w:proofErr w:type="spellEnd"/>
      <w:r w:rsidRPr="00DC7F81">
        <w:rPr>
          <w:rFonts w:ascii="Times New Roman" w:eastAsia="Calibri" w:hAnsi="Times New Roman" w:cs="Times New Roman"/>
          <w:sz w:val="24"/>
          <w:szCs w:val="24"/>
        </w:rPr>
        <w:t xml:space="preserve"> Media. Jakarta.</w:t>
      </w:r>
    </w:p>
    <w:p w14:paraId="08FACE2F"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z w:val="24"/>
          <w:szCs w:val="24"/>
        </w:rPr>
      </w:pPr>
      <w:r w:rsidRPr="00DC7F81">
        <w:rPr>
          <w:rFonts w:ascii="Times New Roman" w:eastAsia="Calibri" w:hAnsi="Times New Roman" w:cs="Times New Roman"/>
          <w:spacing w:val="-1"/>
          <w:sz w:val="24"/>
          <w:szCs w:val="24"/>
        </w:rPr>
        <w:t>D</w:t>
      </w:r>
      <w:r w:rsidRPr="00DC7F81">
        <w:rPr>
          <w:rFonts w:ascii="Times New Roman" w:eastAsia="Calibri" w:hAnsi="Times New Roman" w:cs="Times New Roman"/>
          <w:spacing w:val="1"/>
          <w:sz w:val="24"/>
          <w:szCs w:val="24"/>
        </w:rPr>
        <w:t>i</w:t>
      </w:r>
      <w:r w:rsidRPr="00DC7F81">
        <w:rPr>
          <w:rFonts w:ascii="Times New Roman" w:eastAsia="Calibri" w:hAnsi="Times New Roman" w:cs="Times New Roman"/>
          <w:sz w:val="24"/>
          <w:szCs w:val="24"/>
        </w:rPr>
        <w:t>n</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s</w:t>
      </w:r>
      <w:r w:rsidRPr="00DC7F81">
        <w:rPr>
          <w:rFonts w:ascii="Times New Roman" w:eastAsia="Calibri" w:hAnsi="Times New Roman" w:cs="Times New Roman"/>
          <w:spacing w:val="-1"/>
          <w:sz w:val="24"/>
          <w:szCs w:val="24"/>
        </w:rPr>
        <w:t xml:space="preserve"> </w:t>
      </w:r>
      <w:r w:rsidRPr="00DC7F81">
        <w:rPr>
          <w:rFonts w:ascii="Times New Roman" w:eastAsia="Calibri" w:hAnsi="Times New Roman" w:cs="Times New Roman"/>
          <w:spacing w:val="-5"/>
          <w:sz w:val="24"/>
          <w:szCs w:val="24"/>
        </w:rPr>
        <w:t>K</w:t>
      </w:r>
      <w:r w:rsidRPr="00DC7F81">
        <w:rPr>
          <w:rFonts w:ascii="Times New Roman" w:eastAsia="Calibri" w:hAnsi="Times New Roman" w:cs="Times New Roman"/>
          <w:spacing w:val="1"/>
          <w:sz w:val="24"/>
          <w:szCs w:val="24"/>
        </w:rPr>
        <w:t>e</w:t>
      </w:r>
      <w:r w:rsidRPr="00DC7F81">
        <w:rPr>
          <w:rFonts w:ascii="Times New Roman" w:eastAsia="Calibri" w:hAnsi="Times New Roman" w:cs="Times New Roman"/>
          <w:spacing w:val="-1"/>
          <w:sz w:val="24"/>
          <w:szCs w:val="24"/>
        </w:rPr>
        <w:t>s</w:t>
      </w:r>
      <w:r w:rsidRPr="00DC7F81">
        <w:rPr>
          <w:rFonts w:ascii="Times New Roman" w:eastAsia="Calibri" w:hAnsi="Times New Roman" w:cs="Times New Roman"/>
          <w:spacing w:val="1"/>
          <w:sz w:val="24"/>
          <w:szCs w:val="24"/>
        </w:rPr>
        <w:t>e</w:t>
      </w:r>
      <w:r w:rsidRPr="00DC7F81">
        <w:rPr>
          <w:rFonts w:ascii="Times New Roman" w:eastAsia="Calibri" w:hAnsi="Times New Roman" w:cs="Times New Roman"/>
          <w:sz w:val="24"/>
          <w:szCs w:val="24"/>
        </w:rPr>
        <w:t>h</w:t>
      </w:r>
      <w:r w:rsidRPr="00DC7F81">
        <w:rPr>
          <w:rFonts w:ascii="Times New Roman" w:eastAsia="Calibri" w:hAnsi="Times New Roman" w:cs="Times New Roman"/>
          <w:spacing w:val="1"/>
          <w:sz w:val="24"/>
          <w:szCs w:val="24"/>
        </w:rPr>
        <w:t>ata</w:t>
      </w:r>
      <w:r w:rsidRPr="00DC7F81">
        <w:rPr>
          <w:rFonts w:ascii="Times New Roman" w:eastAsia="Calibri" w:hAnsi="Times New Roman" w:cs="Times New Roman"/>
          <w:sz w:val="24"/>
          <w:szCs w:val="24"/>
        </w:rPr>
        <w:t xml:space="preserve">n </w:t>
      </w:r>
      <w:r w:rsidRPr="00DC7F81">
        <w:rPr>
          <w:rFonts w:ascii="Times New Roman" w:eastAsia="Calibri" w:hAnsi="Times New Roman" w:cs="Times New Roman"/>
          <w:spacing w:val="-5"/>
          <w:sz w:val="24"/>
          <w:szCs w:val="24"/>
        </w:rPr>
        <w:t>K</w:t>
      </w:r>
      <w:r w:rsidRPr="00DC7F81">
        <w:rPr>
          <w:rFonts w:ascii="Times New Roman" w:eastAsia="Calibri" w:hAnsi="Times New Roman" w:cs="Times New Roman"/>
          <w:sz w:val="24"/>
          <w:szCs w:val="24"/>
        </w:rPr>
        <w:t>o</w:t>
      </w:r>
      <w:r w:rsidRPr="00DC7F81">
        <w:rPr>
          <w:rFonts w:ascii="Times New Roman" w:eastAsia="Calibri" w:hAnsi="Times New Roman" w:cs="Times New Roman"/>
          <w:spacing w:val="1"/>
          <w:sz w:val="24"/>
          <w:szCs w:val="24"/>
        </w:rPr>
        <w:t>t</w:t>
      </w:r>
      <w:r w:rsidRPr="00DC7F81">
        <w:rPr>
          <w:rFonts w:ascii="Times New Roman" w:eastAsia="Calibri" w:hAnsi="Times New Roman" w:cs="Times New Roman"/>
          <w:sz w:val="24"/>
          <w:szCs w:val="24"/>
        </w:rPr>
        <w:t>a</w:t>
      </w:r>
      <w:r w:rsidRPr="00DC7F81">
        <w:rPr>
          <w:rFonts w:ascii="Times New Roman" w:eastAsia="Calibri" w:hAnsi="Times New Roman" w:cs="Times New Roman"/>
          <w:spacing w:val="5"/>
          <w:sz w:val="24"/>
          <w:szCs w:val="24"/>
        </w:rPr>
        <w:t xml:space="preserve"> </w:t>
      </w:r>
      <w:proofErr w:type="spellStart"/>
      <w:r w:rsidRPr="00DC7F81">
        <w:rPr>
          <w:rFonts w:ascii="Times New Roman" w:eastAsia="Calibri" w:hAnsi="Times New Roman" w:cs="Times New Roman"/>
          <w:spacing w:val="-5"/>
          <w:sz w:val="24"/>
          <w:szCs w:val="24"/>
        </w:rPr>
        <w:t>K</w:t>
      </w:r>
      <w:r w:rsidRPr="00DC7F81">
        <w:rPr>
          <w:rFonts w:ascii="Times New Roman" w:eastAsia="Calibri" w:hAnsi="Times New Roman" w:cs="Times New Roman"/>
          <w:sz w:val="24"/>
          <w:szCs w:val="24"/>
        </w:rPr>
        <w:t>up</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n</w:t>
      </w:r>
      <w:r w:rsidRPr="00DC7F81">
        <w:rPr>
          <w:rFonts w:ascii="Times New Roman" w:eastAsia="Calibri" w:hAnsi="Times New Roman" w:cs="Times New Roman"/>
          <w:spacing w:val="-4"/>
          <w:sz w:val="24"/>
          <w:szCs w:val="24"/>
        </w:rPr>
        <w:t>g</w:t>
      </w:r>
      <w:proofErr w:type="spellEnd"/>
      <w:r w:rsidRPr="00DC7F81">
        <w:rPr>
          <w:rFonts w:ascii="Times New Roman" w:eastAsia="Calibri" w:hAnsi="Times New Roman" w:cs="Times New Roman"/>
          <w:sz w:val="24"/>
          <w:szCs w:val="24"/>
        </w:rPr>
        <w:t>. (2019)</w:t>
      </w:r>
      <w:r w:rsidRPr="00DC7F81">
        <w:rPr>
          <w:rFonts w:ascii="Times New Roman" w:eastAsia="Calibri" w:hAnsi="Times New Roman" w:cs="Times New Roman"/>
          <w:i/>
          <w:sz w:val="24"/>
          <w:szCs w:val="24"/>
        </w:rPr>
        <w:t>.</w:t>
      </w:r>
      <w:r w:rsidRPr="00DC7F81">
        <w:rPr>
          <w:rFonts w:ascii="Times New Roman" w:eastAsia="Calibri" w:hAnsi="Times New Roman" w:cs="Times New Roman"/>
          <w:i/>
          <w:spacing w:val="4"/>
          <w:sz w:val="24"/>
          <w:szCs w:val="24"/>
        </w:rPr>
        <w:t xml:space="preserve"> </w:t>
      </w:r>
      <w:proofErr w:type="spellStart"/>
      <w:r w:rsidRPr="00DC7F81">
        <w:rPr>
          <w:rFonts w:ascii="Times New Roman" w:eastAsia="Calibri" w:hAnsi="Times New Roman" w:cs="Times New Roman"/>
          <w:iCs/>
          <w:spacing w:val="-4"/>
          <w:sz w:val="24"/>
          <w:szCs w:val="24"/>
        </w:rPr>
        <w:t>I</w:t>
      </w:r>
      <w:r w:rsidRPr="00DC7F81">
        <w:rPr>
          <w:rFonts w:ascii="Times New Roman" w:eastAsia="Calibri" w:hAnsi="Times New Roman" w:cs="Times New Roman"/>
          <w:iCs/>
          <w:spacing w:val="4"/>
          <w:sz w:val="24"/>
          <w:szCs w:val="24"/>
        </w:rPr>
        <w:t>n</w:t>
      </w:r>
      <w:r w:rsidRPr="00DC7F81">
        <w:rPr>
          <w:rFonts w:ascii="Times New Roman" w:eastAsia="Calibri" w:hAnsi="Times New Roman" w:cs="Times New Roman"/>
          <w:iCs/>
          <w:spacing w:val="2"/>
          <w:sz w:val="24"/>
          <w:szCs w:val="24"/>
        </w:rPr>
        <w:t>s</w:t>
      </w:r>
      <w:r w:rsidRPr="00DC7F81">
        <w:rPr>
          <w:rFonts w:ascii="Times New Roman" w:eastAsia="Calibri" w:hAnsi="Times New Roman" w:cs="Times New Roman"/>
          <w:iCs/>
          <w:sz w:val="24"/>
          <w:szCs w:val="24"/>
        </w:rPr>
        <w:t>p</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k</w:t>
      </w:r>
      <w:r w:rsidRPr="00DC7F81">
        <w:rPr>
          <w:rFonts w:ascii="Times New Roman" w:eastAsia="Calibri" w:hAnsi="Times New Roman" w:cs="Times New Roman"/>
          <w:iCs/>
          <w:spacing w:val="-1"/>
          <w:sz w:val="24"/>
          <w:szCs w:val="24"/>
        </w:rPr>
        <w:t>s</w:t>
      </w:r>
      <w:r w:rsidRPr="00DC7F81">
        <w:rPr>
          <w:rFonts w:ascii="Times New Roman" w:eastAsia="Calibri" w:hAnsi="Times New Roman" w:cs="Times New Roman"/>
          <w:iCs/>
          <w:sz w:val="24"/>
          <w:szCs w:val="24"/>
        </w:rPr>
        <w:t>i</w:t>
      </w:r>
      <w:proofErr w:type="spellEnd"/>
      <w:r w:rsidRPr="00DC7F81">
        <w:rPr>
          <w:rFonts w:ascii="Times New Roman" w:eastAsia="Calibri" w:hAnsi="Times New Roman" w:cs="Times New Roman"/>
          <w:iCs/>
          <w:spacing w:val="1"/>
          <w:sz w:val="24"/>
          <w:szCs w:val="24"/>
        </w:rPr>
        <w:t xml:space="preserve"> </w:t>
      </w:r>
      <w:proofErr w:type="spellStart"/>
      <w:r w:rsidRPr="00DC7F81">
        <w:rPr>
          <w:rFonts w:ascii="Times New Roman" w:eastAsia="Calibri" w:hAnsi="Times New Roman" w:cs="Times New Roman"/>
          <w:iCs/>
          <w:spacing w:val="-1"/>
          <w:sz w:val="24"/>
          <w:szCs w:val="24"/>
        </w:rPr>
        <w:t>S</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r w:rsidRPr="00DC7F81">
        <w:rPr>
          <w:rFonts w:ascii="Times New Roman" w:eastAsia="Calibri" w:hAnsi="Times New Roman" w:cs="Times New Roman"/>
          <w:iCs/>
          <w:spacing w:val="1"/>
          <w:sz w:val="24"/>
          <w:szCs w:val="24"/>
        </w:rPr>
        <w:t>ita</w:t>
      </w:r>
      <w:r w:rsidRPr="00DC7F81">
        <w:rPr>
          <w:rFonts w:ascii="Times New Roman" w:eastAsia="Calibri" w:hAnsi="Times New Roman" w:cs="Times New Roman"/>
          <w:iCs/>
          <w:spacing w:val="-1"/>
          <w:sz w:val="24"/>
          <w:szCs w:val="24"/>
        </w:rPr>
        <w:t>s</w:t>
      </w:r>
      <w:r w:rsidRPr="00DC7F81">
        <w:rPr>
          <w:rFonts w:ascii="Times New Roman" w:eastAsia="Calibri" w:hAnsi="Times New Roman" w:cs="Times New Roman"/>
          <w:iCs/>
          <w:sz w:val="24"/>
          <w:szCs w:val="24"/>
        </w:rPr>
        <w:t>i</w:t>
      </w:r>
      <w:proofErr w:type="spellEnd"/>
      <w:r w:rsidRPr="00DC7F81">
        <w:rPr>
          <w:rFonts w:ascii="Times New Roman" w:eastAsia="Calibri" w:hAnsi="Times New Roman" w:cs="Times New Roman"/>
          <w:iCs/>
          <w:spacing w:val="-3"/>
          <w:sz w:val="24"/>
          <w:szCs w:val="24"/>
        </w:rPr>
        <w:t xml:space="preserve"> </w:t>
      </w:r>
      <w:proofErr w:type="spellStart"/>
      <w:r w:rsidRPr="00DC7F81">
        <w:rPr>
          <w:rFonts w:ascii="Times New Roman" w:eastAsia="Calibri" w:hAnsi="Times New Roman" w:cs="Times New Roman"/>
          <w:iCs/>
          <w:spacing w:val="1"/>
          <w:sz w:val="24"/>
          <w:szCs w:val="24"/>
        </w:rPr>
        <w:t>Tem</w:t>
      </w:r>
      <w:r w:rsidRPr="00DC7F81">
        <w:rPr>
          <w:rFonts w:ascii="Times New Roman" w:eastAsia="Calibri" w:hAnsi="Times New Roman" w:cs="Times New Roman"/>
          <w:iCs/>
          <w:spacing w:val="-4"/>
          <w:sz w:val="24"/>
          <w:szCs w:val="24"/>
        </w:rPr>
        <w:t>p</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t</w:t>
      </w:r>
      <w:proofErr w:type="spellEnd"/>
      <w:r w:rsidRPr="00DC7F81">
        <w:rPr>
          <w:rFonts w:ascii="Times New Roman" w:eastAsia="Calibri" w:hAnsi="Times New Roman" w:cs="Times New Roman"/>
          <w:iCs/>
          <w:spacing w:val="1"/>
          <w:sz w:val="24"/>
          <w:szCs w:val="24"/>
        </w:rPr>
        <w:t xml:space="preserve"> </w:t>
      </w:r>
      <w:proofErr w:type="spellStart"/>
      <w:r w:rsidRPr="00DC7F81">
        <w:rPr>
          <w:rFonts w:ascii="Times New Roman" w:eastAsia="Calibri" w:hAnsi="Times New Roman" w:cs="Times New Roman"/>
          <w:iCs/>
          <w:spacing w:val="-1"/>
          <w:sz w:val="24"/>
          <w:szCs w:val="24"/>
        </w:rPr>
        <w:t>P</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n</w:t>
      </w:r>
      <w:r w:rsidRPr="00DC7F81">
        <w:rPr>
          <w:rFonts w:ascii="Times New Roman" w:eastAsia="Calibri" w:hAnsi="Times New Roman" w:cs="Times New Roman"/>
          <w:iCs/>
          <w:spacing w:val="-4"/>
          <w:sz w:val="24"/>
          <w:szCs w:val="24"/>
        </w:rPr>
        <w:t>g</w:t>
      </w:r>
      <w:r w:rsidRPr="00DC7F81">
        <w:rPr>
          <w:rFonts w:ascii="Times New Roman" w:eastAsia="Calibri" w:hAnsi="Times New Roman" w:cs="Times New Roman"/>
          <w:iCs/>
          <w:sz w:val="24"/>
          <w:szCs w:val="24"/>
        </w:rPr>
        <w:t>o</w:t>
      </w:r>
      <w:r w:rsidRPr="00DC7F81">
        <w:rPr>
          <w:rFonts w:ascii="Times New Roman" w:eastAsia="Calibri" w:hAnsi="Times New Roman" w:cs="Times New Roman"/>
          <w:iCs/>
          <w:spacing w:val="1"/>
          <w:sz w:val="24"/>
          <w:szCs w:val="24"/>
        </w:rPr>
        <w:t>la</w:t>
      </w:r>
      <w:r w:rsidRPr="00DC7F81">
        <w:rPr>
          <w:rFonts w:ascii="Times New Roman" w:eastAsia="Calibri" w:hAnsi="Times New Roman" w:cs="Times New Roman"/>
          <w:iCs/>
          <w:sz w:val="24"/>
          <w:szCs w:val="24"/>
        </w:rPr>
        <w:t>h</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pacing w:val="-1"/>
          <w:sz w:val="24"/>
          <w:szCs w:val="24"/>
        </w:rPr>
        <w:t>M</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k</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proofErr w:type="spellEnd"/>
      <w:r w:rsidRPr="00DC7F81">
        <w:rPr>
          <w:rFonts w:ascii="Times New Roman" w:eastAsia="Calibri" w:hAnsi="Times New Roman" w:cs="Times New Roman"/>
          <w:iCs/>
          <w:sz w:val="24"/>
          <w:szCs w:val="24"/>
        </w:rPr>
        <w:t xml:space="preserve"> d</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 xml:space="preserve">n </w:t>
      </w:r>
      <w:proofErr w:type="spellStart"/>
      <w:r w:rsidRPr="00DC7F81">
        <w:rPr>
          <w:rFonts w:ascii="Times New Roman" w:eastAsia="Calibri" w:hAnsi="Times New Roman" w:cs="Times New Roman"/>
          <w:iCs/>
          <w:spacing w:val="-1"/>
          <w:sz w:val="24"/>
          <w:szCs w:val="24"/>
        </w:rPr>
        <w:t>M</w:t>
      </w:r>
      <w:r w:rsidRPr="00DC7F81">
        <w:rPr>
          <w:rFonts w:ascii="Times New Roman" w:eastAsia="Calibri" w:hAnsi="Times New Roman" w:cs="Times New Roman"/>
          <w:iCs/>
          <w:spacing w:val="1"/>
          <w:sz w:val="24"/>
          <w:szCs w:val="24"/>
        </w:rPr>
        <w:t>i</w:t>
      </w:r>
      <w:r w:rsidRPr="00DC7F81">
        <w:rPr>
          <w:rFonts w:ascii="Times New Roman" w:eastAsia="Calibri" w:hAnsi="Times New Roman" w:cs="Times New Roman"/>
          <w:iCs/>
          <w:sz w:val="24"/>
          <w:szCs w:val="24"/>
        </w:rPr>
        <w:t>nu</w:t>
      </w:r>
      <w:r w:rsidRPr="00DC7F81">
        <w:rPr>
          <w:rFonts w:ascii="Times New Roman" w:eastAsia="Calibri" w:hAnsi="Times New Roman" w:cs="Times New Roman"/>
          <w:iCs/>
          <w:spacing w:val="-3"/>
          <w:sz w:val="24"/>
          <w:szCs w:val="24"/>
        </w:rPr>
        <w:t>m</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proofErr w:type="spellEnd"/>
      <w:r w:rsidRPr="00DC7F81">
        <w:rPr>
          <w:rFonts w:ascii="Times New Roman" w:eastAsia="Calibri" w:hAnsi="Times New Roman" w:cs="Times New Roman"/>
          <w:i/>
          <w:sz w:val="24"/>
          <w:szCs w:val="24"/>
        </w:rPr>
        <w:t>.</w:t>
      </w:r>
    </w:p>
    <w:p w14:paraId="18C49381" w14:textId="77777777" w:rsidR="00DC7F81" w:rsidRPr="00DC7F81" w:rsidRDefault="00DC7F81" w:rsidP="00DC7F81">
      <w:pPr>
        <w:tabs>
          <w:tab w:val="left" w:pos="90"/>
        </w:tabs>
        <w:spacing w:line="240" w:lineRule="auto"/>
        <w:ind w:left="720" w:right="742" w:hanging="720"/>
        <w:contextualSpacing/>
        <w:jc w:val="both"/>
        <w:rPr>
          <w:rFonts w:ascii="Times New Roman" w:eastAsia="Calibri" w:hAnsi="Times New Roman" w:cs="Times New Roman"/>
          <w:i/>
          <w:sz w:val="24"/>
          <w:szCs w:val="24"/>
        </w:rPr>
      </w:pPr>
      <w:r w:rsidRPr="00DC7F81">
        <w:rPr>
          <w:rFonts w:ascii="Times New Roman" w:eastAsia="Calibri" w:hAnsi="Times New Roman" w:cs="Times New Roman"/>
          <w:spacing w:val="-1"/>
          <w:sz w:val="24"/>
          <w:szCs w:val="24"/>
        </w:rPr>
        <w:t>D</w:t>
      </w:r>
      <w:r w:rsidRPr="00DC7F81">
        <w:rPr>
          <w:rFonts w:ascii="Times New Roman" w:eastAsia="Calibri" w:hAnsi="Times New Roman" w:cs="Times New Roman"/>
          <w:spacing w:val="1"/>
          <w:sz w:val="24"/>
          <w:szCs w:val="24"/>
        </w:rPr>
        <w:t>i</w:t>
      </w:r>
      <w:r w:rsidRPr="00DC7F81">
        <w:rPr>
          <w:rFonts w:ascii="Times New Roman" w:eastAsia="Calibri" w:hAnsi="Times New Roman" w:cs="Times New Roman"/>
          <w:sz w:val="24"/>
          <w:szCs w:val="24"/>
        </w:rPr>
        <w:t>n</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s</w:t>
      </w:r>
      <w:r w:rsidRPr="00DC7F81">
        <w:rPr>
          <w:rFonts w:ascii="Times New Roman" w:eastAsia="Calibri" w:hAnsi="Times New Roman" w:cs="Times New Roman"/>
          <w:spacing w:val="-1"/>
          <w:sz w:val="24"/>
          <w:szCs w:val="24"/>
        </w:rPr>
        <w:t xml:space="preserve"> </w:t>
      </w:r>
      <w:r w:rsidRPr="00DC7F81">
        <w:rPr>
          <w:rFonts w:ascii="Times New Roman" w:eastAsia="Calibri" w:hAnsi="Times New Roman" w:cs="Times New Roman"/>
          <w:spacing w:val="-5"/>
          <w:sz w:val="24"/>
          <w:szCs w:val="24"/>
        </w:rPr>
        <w:t>K</w:t>
      </w:r>
      <w:r w:rsidRPr="00DC7F81">
        <w:rPr>
          <w:rFonts w:ascii="Times New Roman" w:eastAsia="Calibri" w:hAnsi="Times New Roman" w:cs="Times New Roman"/>
          <w:spacing w:val="1"/>
          <w:sz w:val="24"/>
          <w:szCs w:val="24"/>
        </w:rPr>
        <w:t>e</w:t>
      </w:r>
      <w:r w:rsidRPr="00DC7F81">
        <w:rPr>
          <w:rFonts w:ascii="Times New Roman" w:eastAsia="Calibri" w:hAnsi="Times New Roman" w:cs="Times New Roman"/>
          <w:spacing w:val="-1"/>
          <w:sz w:val="24"/>
          <w:szCs w:val="24"/>
        </w:rPr>
        <w:t>s</w:t>
      </w:r>
      <w:r w:rsidRPr="00DC7F81">
        <w:rPr>
          <w:rFonts w:ascii="Times New Roman" w:eastAsia="Calibri" w:hAnsi="Times New Roman" w:cs="Times New Roman"/>
          <w:spacing w:val="1"/>
          <w:sz w:val="24"/>
          <w:szCs w:val="24"/>
        </w:rPr>
        <w:t>e</w:t>
      </w:r>
      <w:r w:rsidRPr="00DC7F81">
        <w:rPr>
          <w:rFonts w:ascii="Times New Roman" w:eastAsia="Calibri" w:hAnsi="Times New Roman" w:cs="Times New Roman"/>
          <w:sz w:val="24"/>
          <w:szCs w:val="24"/>
        </w:rPr>
        <w:t>h</w:t>
      </w:r>
      <w:r w:rsidRPr="00DC7F81">
        <w:rPr>
          <w:rFonts w:ascii="Times New Roman" w:eastAsia="Calibri" w:hAnsi="Times New Roman" w:cs="Times New Roman"/>
          <w:spacing w:val="1"/>
          <w:sz w:val="24"/>
          <w:szCs w:val="24"/>
        </w:rPr>
        <w:t>ata</w:t>
      </w:r>
      <w:r w:rsidRPr="00DC7F81">
        <w:rPr>
          <w:rFonts w:ascii="Times New Roman" w:eastAsia="Calibri" w:hAnsi="Times New Roman" w:cs="Times New Roman"/>
          <w:sz w:val="24"/>
          <w:szCs w:val="24"/>
        </w:rPr>
        <w:t xml:space="preserve">n </w:t>
      </w:r>
      <w:r w:rsidRPr="00DC7F81">
        <w:rPr>
          <w:rFonts w:ascii="Times New Roman" w:eastAsia="Calibri" w:hAnsi="Times New Roman" w:cs="Times New Roman"/>
          <w:spacing w:val="-5"/>
          <w:sz w:val="24"/>
          <w:szCs w:val="24"/>
        </w:rPr>
        <w:t>K</w:t>
      </w:r>
      <w:r w:rsidRPr="00DC7F81">
        <w:rPr>
          <w:rFonts w:ascii="Times New Roman" w:eastAsia="Calibri" w:hAnsi="Times New Roman" w:cs="Times New Roman"/>
          <w:sz w:val="24"/>
          <w:szCs w:val="24"/>
        </w:rPr>
        <w:t>o</w:t>
      </w:r>
      <w:r w:rsidRPr="00DC7F81">
        <w:rPr>
          <w:rFonts w:ascii="Times New Roman" w:eastAsia="Calibri" w:hAnsi="Times New Roman" w:cs="Times New Roman"/>
          <w:spacing w:val="1"/>
          <w:sz w:val="24"/>
          <w:szCs w:val="24"/>
        </w:rPr>
        <w:t>t</w:t>
      </w:r>
      <w:r w:rsidRPr="00DC7F81">
        <w:rPr>
          <w:rFonts w:ascii="Times New Roman" w:eastAsia="Calibri" w:hAnsi="Times New Roman" w:cs="Times New Roman"/>
          <w:sz w:val="24"/>
          <w:szCs w:val="24"/>
        </w:rPr>
        <w:t>a</w:t>
      </w:r>
      <w:r w:rsidRPr="00DC7F81">
        <w:rPr>
          <w:rFonts w:ascii="Times New Roman" w:eastAsia="Calibri" w:hAnsi="Times New Roman" w:cs="Times New Roman"/>
          <w:spacing w:val="1"/>
          <w:sz w:val="24"/>
          <w:szCs w:val="24"/>
        </w:rPr>
        <w:t xml:space="preserve"> </w:t>
      </w:r>
      <w:r w:rsidRPr="00DC7F81">
        <w:rPr>
          <w:rFonts w:ascii="Times New Roman" w:eastAsia="Calibri" w:hAnsi="Times New Roman" w:cs="Times New Roman"/>
          <w:spacing w:val="-1"/>
          <w:sz w:val="24"/>
          <w:szCs w:val="24"/>
        </w:rPr>
        <w:t>M</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n</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 xml:space="preserve">do. (2018). </w:t>
      </w:r>
      <w:proofErr w:type="spellStart"/>
      <w:r w:rsidRPr="00DC7F81">
        <w:rPr>
          <w:rFonts w:ascii="Times New Roman" w:eastAsia="Calibri" w:hAnsi="Times New Roman" w:cs="Times New Roman"/>
          <w:iCs/>
          <w:spacing w:val="-1"/>
          <w:sz w:val="24"/>
          <w:szCs w:val="24"/>
        </w:rPr>
        <w:t>P</w:t>
      </w:r>
      <w:r w:rsidRPr="00DC7F81">
        <w:rPr>
          <w:rFonts w:ascii="Times New Roman" w:eastAsia="Calibri" w:hAnsi="Times New Roman" w:cs="Times New Roman"/>
          <w:iCs/>
          <w:sz w:val="24"/>
          <w:szCs w:val="24"/>
        </w:rPr>
        <w:t>rof</w:t>
      </w:r>
      <w:r w:rsidRPr="00DC7F81">
        <w:rPr>
          <w:rFonts w:ascii="Times New Roman" w:eastAsia="Calibri" w:hAnsi="Times New Roman" w:cs="Times New Roman"/>
          <w:iCs/>
          <w:spacing w:val="1"/>
          <w:sz w:val="24"/>
          <w:szCs w:val="24"/>
        </w:rPr>
        <w:t>i</w:t>
      </w:r>
      <w:r w:rsidRPr="00DC7F81">
        <w:rPr>
          <w:rFonts w:ascii="Times New Roman" w:eastAsia="Calibri" w:hAnsi="Times New Roman" w:cs="Times New Roman"/>
          <w:iCs/>
          <w:sz w:val="24"/>
          <w:szCs w:val="24"/>
        </w:rPr>
        <w:t>l</w:t>
      </w:r>
      <w:proofErr w:type="spellEnd"/>
      <w:r w:rsidRPr="00DC7F81">
        <w:rPr>
          <w:rFonts w:ascii="Times New Roman" w:eastAsia="Calibri" w:hAnsi="Times New Roman" w:cs="Times New Roman"/>
          <w:iCs/>
          <w:spacing w:val="6"/>
          <w:sz w:val="24"/>
          <w:szCs w:val="24"/>
        </w:rPr>
        <w:t xml:space="preserve"> </w:t>
      </w:r>
      <w:r w:rsidRPr="00DC7F81">
        <w:rPr>
          <w:rFonts w:ascii="Times New Roman" w:eastAsia="Calibri" w:hAnsi="Times New Roman" w:cs="Times New Roman"/>
          <w:iCs/>
          <w:spacing w:val="-5"/>
          <w:sz w:val="24"/>
          <w:szCs w:val="24"/>
        </w:rPr>
        <w:t>K</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pacing w:val="-1"/>
          <w:sz w:val="24"/>
          <w:szCs w:val="24"/>
        </w:rPr>
        <w:t>s</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h</w:t>
      </w:r>
      <w:r w:rsidRPr="00DC7F81">
        <w:rPr>
          <w:rFonts w:ascii="Times New Roman" w:eastAsia="Calibri" w:hAnsi="Times New Roman" w:cs="Times New Roman"/>
          <w:iCs/>
          <w:spacing w:val="1"/>
          <w:sz w:val="24"/>
          <w:szCs w:val="24"/>
        </w:rPr>
        <w:t>ata</w:t>
      </w:r>
      <w:r w:rsidRPr="00DC7F81">
        <w:rPr>
          <w:rFonts w:ascii="Times New Roman" w:eastAsia="Calibri" w:hAnsi="Times New Roman" w:cs="Times New Roman"/>
          <w:iCs/>
          <w:sz w:val="24"/>
          <w:szCs w:val="24"/>
        </w:rPr>
        <w:t xml:space="preserve">n </w:t>
      </w:r>
      <w:r w:rsidRPr="00DC7F81">
        <w:rPr>
          <w:rFonts w:ascii="Times New Roman" w:eastAsia="Calibri" w:hAnsi="Times New Roman" w:cs="Times New Roman"/>
          <w:iCs/>
          <w:spacing w:val="-5"/>
          <w:sz w:val="24"/>
          <w:szCs w:val="24"/>
        </w:rPr>
        <w:t>K</w:t>
      </w:r>
      <w:r w:rsidRPr="00DC7F81">
        <w:rPr>
          <w:rFonts w:ascii="Times New Roman" w:eastAsia="Calibri" w:hAnsi="Times New Roman" w:cs="Times New Roman"/>
          <w:iCs/>
          <w:sz w:val="24"/>
          <w:szCs w:val="24"/>
        </w:rPr>
        <w:t>o</w:t>
      </w:r>
      <w:r w:rsidRPr="00DC7F81">
        <w:rPr>
          <w:rFonts w:ascii="Times New Roman" w:eastAsia="Calibri" w:hAnsi="Times New Roman" w:cs="Times New Roman"/>
          <w:iCs/>
          <w:spacing w:val="1"/>
          <w:sz w:val="24"/>
          <w:szCs w:val="24"/>
        </w:rPr>
        <w:t>t</w:t>
      </w:r>
      <w:r w:rsidRPr="00DC7F81">
        <w:rPr>
          <w:rFonts w:ascii="Times New Roman" w:eastAsia="Calibri" w:hAnsi="Times New Roman" w:cs="Times New Roman"/>
          <w:iCs/>
          <w:sz w:val="24"/>
          <w:szCs w:val="24"/>
        </w:rPr>
        <w:t>a</w:t>
      </w:r>
      <w:r w:rsidRPr="00DC7F81">
        <w:rPr>
          <w:rFonts w:ascii="Times New Roman" w:eastAsia="Calibri" w:hAnsi="Times New Roman" w:cs="Times New Roman"/>
          <w:iCs/>
          <w:spacing w:val="1"/>
          <w:sz w:val="24"/>
          <w:szCs w:val="24"/>
        </w:rPr>
        <w:t xml:space="preserve"> </w:t>
      </w:r>
      <w:r w:rsidRPr="00DC7F81">
        <w:rPr>
          <w:rFonts w:ascii="Times New Roman" w:eastAsia="Calibri" w:hAnsi="Times New Roman" w:cs="Times New Roman"/>
          <w:iCs/>
          <w:spacing w:val="-1"/>
          <w:sz w:val="24"/>
          <w:szCs w:val="24"/>
        </w:rPr>
        <w:t>M</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do</w:t>
      </w:r>
      <w:r w:rsidRPr="00DC7F81">
        <w:rPr>
          <w:rFonts w:ascii="Times New Roman" w:eastAsia="Calibri" w:hAnsi="Times New Roman" w:cs="Times New Roman"/>
          <w:i/>
          <w:sz w:val="24"/>
          <w:szCs w:val="24"/>
        </w:rPr>
        <w:t>.</w:t>
      </w:r>
    </w:p>
    <w:p w14:paraId="485B78B4"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z w:val="24"/>
          <w:szCs w:val="24"/>
        </w:rPr>
      </w:pPr>
      <w:r w:rsidRPr="00DC7F81">
        <w:rPr>
          <w:rFonts w:ascii="Times New Roman" w:eastAsia="Calibri" w:hAnsi="Times New Roman" w:cs="Times New Roman"/>
          <w:spacing w:val="1"/>
          <w:sz w:val="24"/>
          <w:szCs w:val="24"/>
        </w:rPr>
        <w:t>E</w:t>
      </w:r>
      <w:r w:rsidRPr="00DC7F81">
        <w:rPr>
          <w:rFonts w:ascii="Times New Roman" w:eastAsia="Calibri" w:hAnsi="Times New Roman" w:cs="Times New Roman"/>
          <w:sz w:val="24"/>
          <w:szCs w:val="24"/>
        </w:rPr>
        <w:t>f</w:t>
      </w:r>
      <w:r w:rsidRPr="00DC7F81">
        <w:rPr>
          <w:rFonts w:ascii="Times New Roman" w:eastAsia="Calibri" w:hAnsi="Times New Roman" w:cs="Times New Roman"/>
          <w:spacing w:val="1"/>
          <w:sz w:val="24"/>
          <w:szCs w:val="24"/>
        </w:rPr>
        <w:t>e</w:t>
      </w:r>
      <w:r w:rsidRPr="00DC7F81">
        <w:rPr>
          <w:rFonts w:ascii="Times New Roman" w:eastAsia="Calibri" w:hAnsi="Times New Roman" w:cs="Times New Roman"/>
          <w:sz w:val="24"/>
          <w:szCs w:val="24"/>
        </w:rPr>
        <w:t>nd</w:t>
      </w:r>
      <w:r w:rsidRPr="00DC7F81">
        <w:rPr>
          <w:rFonts w:ascii="Times New Roman" w:eastAsia="Calibri" w:hAnsi="Times New Roman" w:cs="Times New Roman"/>
          <w:spacing w:val="1"/>
          <w:sz w:val="24"/>
          <w:szCs w:val="24"/>
        </w:rPr>
        <w:t>i</w:t>
      </w:r>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pacing w:val="-1"/>
          <w:sz w:val="24"/>
          <w:szCs w:val="24"/>
        </w:rPr>
        <w:t>M</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khfud</w:t>
      </w:r>
      <w:r w:rsidRPr="00DC7F81">
        <w:rPr>
          <w:rFonts w:ascii="Times New Roman" w:eastAsia="Calibri" w:hAnsi="Times New Roman" w:cs="Times New Roman"/>
          <w:spacing w:val="-3"/>
          <w:sz w:val="24"/>
          <w:szCs w:val="24"/>
        </w:rPr>
        <w:t>l</w:t>
      </w:r>
      <w:r w:rsidRPr="00DC7F81">
        <w:rPr>
          <w:rFonts w:ascii="Times New Roman" w:eastAsia="Calibri" w:hAnsi="Times New Roman" w:cs="Times New Roman"/>
          <w:spacing w:val="1"/>
          <w:sz w:val="24"/>
          <w:szCs w:val="24"/>
        </w:rPr>
        <w:t>i</w:t>
      </w:r>
      <w:proofErr w:type="spellEnd"/>
      <w:r w:rsidRPr="00DC7F81">
        <w:rPr>
          <w:rFonts w:ascii="Times New Roman" w:eastAsia="Calibri" w:hAnsi="Times New Roman" w:cs="Times New Roman"/>
          <w:sz w:val="24"/>
          <w:szCs w:val="24"/>
        </w:rPr>
        <w:t xml:space="preserve">. (2009). </w:t>
      </w:r>
      <w:proofErr w:type="spellStart"/>
      <w:r w:rsidRPr="00DC7F81">
        <w:rPr>
          <w:rFonts w:ascii="Times New Roman" w:eastAsia="Calibri" w:hAnsi="Times New Roman" w:cs="Times New Roman"/>
          <w:iCs/>
          <w:spacing w:val="-5"/>
          <w:sz w:val="24"/>
          <w:szCs w:val="24"/>
        </w:rPr>
        <w:t>K</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p</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r</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pacing w:val="-1"/>
          <w:sz w:val="24"/>
          <w:szCs w:val="24"/>
        </w:rPr>
        <w:t>w</w:t>
      </w:r>
      <w:r w:rsidRPr="00DC7F81">
        <w:rPr>
          <w:rFonts w:ascii="Times New Roman" w:eastAsia="Calibri" w:hAnsi="Times New Roman" w:cs="Times New Roman"/>
          <w:iCs/>
          <w:spacing w:val="1"/>
          <w:sz w:val="24"/>
          <w:szCs w:val="24"/>
        </w:rPr>
        <w:t>ata</w:t>
      </w:r>
      <w:r w:rsidRPr="00DC7F81">
        <w:rPr>
          <w:rFonts w:ascii="Times New Roman" w:eastAsia="Calibri" w:hAnsi="Times New Roman" w:cs="Times New Roman"/>
          <w:iCs/>
          <w:sz w:val="24"/>
          <w:szCs w:val="24"/>
        </w:rPr>
        <w:t>n</w:t>
      </w:r>
      <w:proofErr w:type="spellEnd"/>
      <w:r w:rsidRPr="00DC7F81">
        <w:rPr>
          <w:rFonts w:ascii="Times New Roman" w:eastAsia="Calibri" w:hAnsi="Times New Roman" w:cs="Times New Roman"/>
          <w:iCs/>
          <w:sz w:val="24"/>
          <w:szCs w:val="24"/>
        </w:rPr>
        <w:t xml:space="preserve"> </w:t>
      </w:r>
      <w:r w:rsidRPr="00DC7F81">
        <w:rPr>
          <w:rFonts w:ascii="Times New Roman" w:eastAsia="Calibri" w:hAnsi="Times New Roman" w:cs="Times New Roman"/>
          <w:iCs/>
          <w:spacing w:val="-5"/>
          <w:sz w:val="24"/>
          <w:szCs w:val="24"/>
        </w:rPr>
        <w:t>K</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pacing w:val="-1"/>
          <w:sz w:val="24"/>
          <w:szCs w:val="24"/>
        </w:rPr>
        <w:t>s</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h</w:t>
      </w:r>
      <w:r w:rsidRPr="00DC7F81">
        <w:rPr>
          <w:rFonts w:ascii="Times New Roman" w:eastAsia="Calibri" w:hAnsi="Times New Roman" w:cs="Times New Roman"/>
          <w:iCs/>
          <w:spacing w:val="1"/>
          <w:sz w:val="24"/>
          <w:szCs w:val="24"/>
        </w:rPr>
        <w:t>ata</w:t>
      </w:r>
      <w:r w:rsidRPr="00DC7F81">
        <w:rPr>
          <w:rFonts w:ascii="Times New Roman" w:eastAsia="Calibri" w:hAnsi="Times New Roman" w:cs="Times New Roman"/>
          <w:iCs/>
          <w:sz w:val="24"/>
          <w:szCs w:val="24"/>
        </w:rPr>
        <w:t xml:space="preserve">n </w:t>
      </w:r>
      <w:proofErr w:type="spellStart"/>
      <w:r w:rsidRPr="00DC7F81">
        <w:rPr>
          <w:rFonts w:ascii="Times New Roman" w:eastAsia="Calibri" w:hAnsi="Times New Roman" w:cs="Times New Roman"/>
          <w:iCs/>
          <w:spacing w:val="-5"/>
          <w:sz w:val="24"/>
          <w:szCs w:val="24"/>
        </w:rPr>
        <w:t>K</w:t>
      </w:r>
      <w:r w:rsidRPr="00DC7F81">
        <w:rPr>
          <w:rFonts w:ascii="Times New Roman" w:eastAsia="Calibri" w:hAnsi="Times New Roman" w:cs="Times New Roman"/>
          <w:iCs/>
          <w:sz w:val="24"/>
          <w:szCs w:val="24"/>
        </w:rPr>
        <w:t>o</w:t>
      </w:r>
      <w:r w:rsidRPr="00DC7F81">
        <w:rPr>
          <w:rFonts w:ascii="Times New Roman" w:eastAsia="Calibri" w:hAnsi="Times New Roman" w:cs="Times New Roman"/>
          <w:iCs/>
          <w:spacing w:val="1"/>
          <w:sz w:val="24"/>
          <w:szCs w:val="24"/>
        </w:rPr>
        <w:t>m</w:t>
      </w:r>
      <w:r w:rsidRPr="00DC7F81">
        <w:rPr>
          <w:rFonts w:ascii="Times New Roman" w:eastAsia="Calibri" w:hAnsi="Times New Roman" w:cs="Times New Roman"/>
          <w:iCs/>
          <w:sz w:val="24"/>
          <w:szCs w:val="24"/>
        </w:rPr>
        <w:t>un</w:t>
      </w:r>
      <w:r w:rsidRPr="00DC7F81">
        <w:rPr>
          <w:rFonts w:ascii="Times New Roman" w:eastAsia="Calibri" w:hAnsi="Times New Roman" w:cs="Times New Roman"/>
          <w:iCs/>
          <w:spacing w:val="1"/>
          <w:sz w:val="24"/>
          <w:szCs w:val="24"/>
        </w:rPr>
        <w:t>ita</w:t>
      </w:r>
      <w:r w:rsidRPr="00DC7F81">
        <w:rPr>
          <w:rFonts w:ascii="Times New Roman" w:eastAsia="Calibri" w:hAnsi="Times New Roman" w:cs="Times New Roman"/>
          <w:iCs/>
          <w:spacing w:val="-1"/>
          <w:sz w:val="24"/>
          <w:szCs w:val="24"/>
        </w:rPr>
        <w:t>s</w:t>
      </w:r>
      <w:proofErr w:type="spellEnd"/>
      <w:r w:rsidRPr="00DC7F81">
        <w:rPr>
          <w:rFonts w:ascii="Times New Roman" w:eastAsia="Calibri" w:hAnsi="Times New Roman" w:cs="Times New Roman"/>
          <w:i/>
          <w:sz w:val="24"/>
          <w:szCs w:val="24"/>
        </w:rPr>
        <w:t>.</w:t>
      </w:r>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pacing w:val="-1"/>
          <w:sz w:val="24"/>
          <w:szCs w:val="24"/>
        </w:rPr>
        <w:t>S</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pacing w:val="-3"/>
          <w:sz w:val="24"/>
          <w:szCs w:val="24"/>
        </w:rPr>
        <w:t>l</w:t>
      </w:r>
      <w:r w:rsidRPr="00DC7F81">
        <w:rPr>
          <w:rFonts w:ascii="Times New Roman" w:eastAsia="Calibri" w:hAnsi="Times New Roman" w:cs="Times New Roman"/>
          <w:spacing w:val="1"/>
          <w:sz w:val="24"/>
          <w:szCs w:val="24"/>
        </w:rPr>
        <w:t>em</w:t>
      </w:r>
      <w:r w:rsidRPr="00DC7F81">
        <w:rPr>
          <w:rFonts w:ascii="Times New Roman" w:eastAsia="Calibri" w:hAnsi="Times New Roman" w:cs="Times New Roman"/>
          <w:spacing w:val="-4"/>
          <w:sz w:val="24"/>
          <w:szCs w:val="24"/>
        </w:rPr>
        <w:t>b</w:t>
      </w:r>
      <w:r w:rsidRPr="00DC7F81">
        <w:rPr>
          <w:rFonts w:ascii="Times New Roman" w:eastAsia="Calibri" w:hAnsi="Times New Roman" w:cs="Times New Roman"/>
          <w:sz w:val="24"/>
          <w:szCs w:val="24"/>
        </w:rPr>
        <w:t>a</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pacing w:val="-1"/>
          <w:sz w:val="24"/>
          <w:szCs w:val="24"/>
        </w:rPr>
        <w:t>M</w:t>
      </w:r>
      <w:r w:rsidRPr="00DC7F81">
        <w:rPr>
          <w:rFonts w:ascii="Times New Roman" w:eastAsia="Calibri" w:hAnsi="Times New Roman" w:cs="Times New Roman"/>
          <w:spacing w:val="1"/>
          <w:sz w:val="24"/>
          <w:szCs w:val="24"/>
        </w:rPr>
        <w:t>e</w:t>
      </w:r>
      <w:r w:rsidRPr="00DC7F81">
        <w:rPr>
          <w:rFonts w:ascii="Times New Roman" w:eastAsia="Calibri" w:hAnsi="Times New Roman" w:cs="Times New Roman"/>
          <w:sz w:val="24"/>
          <w:szCs w:val="24"/>
        </w:rPr>
        <w:t>d</w:t>
      </w:r>
      <w:r w:rsidRPr="00DC7F81">
        <w:rPr>
          <w:rFonts w:ascii="Times New Roman" w:eastAsia="Calibri" w:hAnsi="Times New Roman" w:cs="Times New Roman"/>
          <w:spacing w:val="1"/>
          <w:sz w:val="24"/>
          <w:szCs w:val="24"/>
        </w:rPr>
        <w:t>i</w:t>
      </w:r>
      <w:r w:rsidRPr="00DC7F81">
        <w:rPr>
          <w:rFonts w:ascii="Times New Roman" w:eastAsia="Calibri" w:hAnsi="Times New Roman" w:cs="Times New Roman"/>
          <w:sz w:val="24"/>
          <w:szCs w:val="24"/>
        </w:rPr>
        <w:t>k</w:t>
      </w:r>
      <w:r w:rsidRPr="00DC7F81">
        <w:rPr>
          <w:rFonts w:ascii="Times New Roman" w:eastAsia="Calibri" w:hAnsi="Times New Roman" w:cs="Times New Roman"/>
          <w:spacing w:val="1"/>
          <w:sz w:val="24"/>
          <w:szCs w:val="24"/>
        </w:rPr>
        <w:t>a</w:t>
      </w:r>
      <w:proofErr w:type="spellEnd"/>
      <w:r w:rsidRPr="00DC7F81">
        <w:rPr>
          <w:rFonts w:ascii="Times New Roman" w:eastAsia="Calibri" w:hAnsi="Times New Roman" w:cs="Times New Roman"/>
          <w:sz w:val="24"/>
          <w:szCs w:val="24"/>
        </w:rPr>
        <w:t xml:space="preserve">. </w:t>
      </w:r>
      <w:r w:rsidRPr="00DC7F81">
        <w:rPr>
          <w:rFonts w:ascii="Times New Roman" w:eastAsia="Calibri" w:hAnsi="Times New Roman" w:cs="Times New Roman"/>
          <w:spacing w:val="-1"/>
          <w:sz w:val="24"/>
          <w:szCs w:val="24"/>
        </w:rPr>
        <w:t>J</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k</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r</w:t>
      </w:r>
      <w:r w:rsidRPr="00DC7F81">
        <w:rPr>
          <w:rFonts w:ascii="Times New Roman" w:eastAsia="Calibri" w:hAnsi="Times New Roman" w:cs="Times New Roman"/>
          <w:spacing w:val="-3"/>
          <w:sz w:val="24"/>
          <w:szCs w:val="24"/>
        </w:rPr>
        <w:t>t</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w:t>
      </w:r>
    </w:p>
    <w:p w14:paraId="78327E1C"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z w:val="24"/>
          <w:szCs w:val="24"/>
        </w:rPr>
      </w:pPr>
      <w:proofErr w:type="spellStart"/>
      <w:r w:rsidRPr="00DC7F81">
        <w:rPr>
          <w:rFonts w:ascii="Times New Roman" w:eastAsia="Calibri" w:hAnsi="Times New Roman" w:cs="Times New Roman"/>
          <w:sz w:val="24"/>
          <w:szCs w:val="24"/>
        </w:rPr>
        <w:t>Gardjito</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Harmayani</w:t>
      </w:r>
      <w:proofErr w:type="spellEnd"/>
      <w:r w:rsidRPr="00DC7F81">
        <w:rPr>
          <w:rFonts w:ascii="Times New Roman" w:eastAsia="Calibri" w:hAnsi="Times New Roman" w:cs="Times New Roman"/>
          <w:sz w:val="24"/>
          <w:szCs w:val="24"/>
        </w:rPr>
        <w:t xml:space="preserve">, Santoso. (2019). </w:t>
      </w:r>
      <w:proofErr w:type="spellStart"/>
      <w:r w:rsidRPr="00DC7F81">
        <w:rPr>
          <w:rFonts w:ascii="Times New Roman" w:eastAsia="Calibri" w:hAnsi="Times New Roman" w:cs="Times New Roman"/>
          <w:iCs/>
          <w:sz w:val="24"/>
          <w:szCs w:val="24"/>
        </w:rPr>
        <w:t>Makanan</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Tradisional</w:t>
      </w:r>
      <w:proofErr w:type="spellEnd"/>
      <w:r w:rsidRPr="00DC7F81">
        <w:rPr>
          <w:rFonts w:ascii="Times New Roman" w:eastAsia="Calibri" w:hAnsi="Times New Roman" w:cs="Times New Roman"/>
          <w:iCs/>
          <w:sz w:val="24"/>
          <w:szCs w:val="24"/>
        </w:rPr>
        <w:t xml:space="preserve"> Indonesia</w:t>
      </w:r>
      <w:r w:rsidRPr="00DC7F81">
        <w:rPr>
          <w:rFonts w:ascii="Times New Roman" w:eastAsia="Calibri" w:hAnsi="Times New Roman" w:cs="Times New Roman"/>
          <w:i/>
          <w:sz w:val="24"/>
          <w:szCs w:val="24"/>
        </w:rPr>
        <w:t xml:space="preserve">. </w:t>
      </w:r>
      <w:r w:rsidRPr="00DC7F81">
        <w:rPr>
          <w:rFonts w:ascii="Times New Roman" w:eastAsia="Calibri" w:hAnsi="Times New Roman" w:cs="Times New Roman"/>
          <w:sz w:val="24"/>
          <w:szCs w:val="24"/>
        </w:rPr>
        <w:t xml:space="preserve">Gadjah </w:t>
      </w:r>
      <w:proofErr w:type="spellStart"/>
      <w:r w:rsidRPr="00DC7F81">
        <w:rPr>
          <w:rFonts w:ascii="Times New Roman" w:eastAsia="Calibri" w:hAnsi="Times New Roman" w:cs="Times New Roman"/>
          <w:sz w:val="24"/>
          <w:szCs w:val="24"/>
        </w:rPr>
        <w:t>Mada</w:t>
      </w:r>
      <w:proofErr w:type="spellEnd"/>
      <w:r w:rsidRPr="00DC7F81">
        <w:rPr>
          <w:rFonts w:ascii="Times New Roman" w:eastAsia="Calibri" w:hAnsi="Times New Roman" w:cs="Times New Roman"/>
          <w:sz w:val="24"/>
          <w:szCs w:val="24"/>
        </w:rPr>
        <w:t xml:space="preserve"> University Press. Yogyakarta.</w:t>
      </w:r>
    </w:p>
    <w:p w14:paraId="441CE784" w14:textId="77777777" w:rsidR="00DC7F81" w:rsidRPr="00DC7F81" w:rsidRDefault="00DC7F81" w:rsidP="00DC7F81">
      <w:pPr>
        <w:tabs>
          <w:tab w:val="left" w:pos="90"/>
        </w:tabs>
        <w:spacing w:line="240" w:lineRule="auto"/>
        <w:ind w:left="720" w:hanging="720"/>
        <w:contextualSpacing/>
        <w:jc w:val="both"/>
        <w:rPr>
          <w:rFonts w:ascii="Times New Roman" w:hAnsi="Times New Roman" w:cs="Times New Roman"/>
          <w:sz w:val="24"/>
          <w:szCs w:val="24"/>
        </w:rPr>
      </w:pPr>
      <w:bookmarkStart w:id="0" w:name="_Hlk168954660"/>
      <w:proofErr w:type="spellStart"/>
      <w:r w:rsidRPr="00DC7F81">
        <w:rPr>
          <w:rFonts w:ascii="Times New Roman" w:hAnsi="Times New Roman" w:cs="Times New Roman"/>
          <w:sz w:val="24"/>
          <w:szCs w:val="24"/>
        </w:rPr>
        <w:t>Gesvin</w:t>
      </w:r>
      <w:proofErr w:type="spellEnd"/>
      <w:r w:rsidRPr="00DC7F81">
        <w:rPr>
          <w:rFonts w:ascii="Times New Roman" w:hAnsi="Times New Roman" w:cs="Times New Roman"/>
          <w:sz w:val="24"/>
          <w:szCs w:val="24"/>
        </w:rPr>
        <w:t xml:space="preserve">, WS. (2019). Gambaran </w:t>
      </w:r>
      <w:proofErr w:type="spellStart"/>
      <w:r w:rsidRPr="00DC7F81">
        <w:rPr>
          <w:rFonts w:ascii="Times New Roman" w:hAnsi="Times New Roman" w:cs="Times New Roman"/>
          <w:sz w:val="24"/>
          <w:szCs w:val="24"/>
        </w:rPr>
        <w:t>Higiene</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Sanitasi</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Rumah</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Makan</w:t>
      </w:r>
      <w:proofErr w:type="spellEnd"/>
      <w:r w:rsidRPr="00DC7F81">
        <w:rPr>
          <w:rFonts w:ascii="Times New Roman" w:hAnsi="Times New Roman" w:cs="Times New Roman"/>
          <w:sz w:val="24"/>
          <w:szCs w:val="24"/>
        </w:rPr>
        <w:t xml:space="preserve"> Bunga </w:t>
      </w:r>
      <w:proofErr w:type="spellStart"/>
      <w:r w:rsidRPr="00DC7F81">
        <w:rPr>
          <w:rFonts w:ascii="Times New Roman" w:hAnsi="Times New Roman" w:cs="Times New Roman"/>
          <w:sz w:val="24"/>
          <w:szCs w:val="24"/>
        </w:rPr>
        <w:t>Mawar</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Talago</w:t>
      </w:r>
      <w:proofErr w:type="spellEnd"/>
      <w:r w:rsidRPr="00DC7F81">
        <w:rPr>
          <w:rFonts w:ascii="Times New Roman" w:hAnsi="Times New Roman" w:cs="Times New Roman"/>
          <w:sz w:val="24"/>
          <w:szCs w:val="24"/>
        </w:rPr>
        <w:t xml:space="preserve"> Sari dan </w:t>
      </w:r>
      <w:proofErr w:type="spellStart"/>
      <w:r w:rsidRPr="00DC7F81">
        <w:rPr>
          <w:rFonts w:ascii="Times New Roman" w:hAnsi="Times New Roman" w:cs="Times New Roman"/>
          <w:sz w:val="24"/>
          <w:szCs w:val="24"/>
        </w:rPr>
        <w:t>Nikmat</w:t>
      </w:r>
      <w:proofErr w:type="spellEnd"/>
      <w:r w:rsidRPr="00DC7F81">
        <w:rPr>
          <w:rFonts w:ascii="Times New Roman" w:hAnsi="Times New Roman" w:cs="Times New Roman"/>
          <w:sz w:val="24"/>
          <w:szCs w:val="24"/>
        </w:rPr>
        <w:t xml:space="preserve"> Bersama di Kota Padang </w:t>
      </w:r>
      <w:proofErr w:type="spellStart"/>
      <w:r w:rsidRPr="00DC7F81">
        <w:rPr>
          <w:rFonts w:ascii="Times New Roman" w:hAnsi="Times New Roman" w:cs="Times New Roman"/>
          <w:sz w:val="24"/>
          <w:szCs w:val="24"/>
        </w:rPr>
        <w:t>Tahun</w:t>
      </w:r>
      <w:proofErr w:type="spellEnd"/>
      <w:r w:rsidRPr="00DC7F81">
        <w:rPr>
          <w:rFonts w:ascii="Times New Roman" w:hAnsi="Times New Roman" w:cs="Times New Roman"/>
          <w:sz w:val="24"/>
          <w:szCs w:val="24"/>
        </w:rPr>
        <w:t xml:space="preserve"> 2019 [</w:t>
      </w:r>
      <w:proofErr w:type="spellStart"/>
      <w:r w:rsidRPr="00DC7F81">
        <w:rPr>
          <w:rFonts w:ascii="Times New Roman" w:hAnsi="Times New Roman" w:cs="Times New Roman"/>
          <w:sz w:val="24"/>
          <w:szCs w:val="24"/>
        </w:rPr>
        <w:t>Skripsi</w:t>
      </w:r>
      <w:proofErr w:type="spellEnd"/>
      <w:r w:rsidRPr="00DC7F81">
        <w:rPr>
          <w:rFonts w:ascii="Times New Roman" w:hAnsi="Times New Roman" w:cs="Times New Roman"/>
          <w:sz w:val="24"/>
          <w:szCs w:val="24"/>
        </w:rPr>
        <w:t>]. Padang (ID</w:t>
      </w:r>
      <w:proofErr w:type="gramStart"/>
      <w:r w:rsidRPr="00DC7F81">
        <w:rPr>
          <w:rFonts w:ascii="Times New Roman" w:hAnsi="Times New Roman" w:cs="Times New Roman"/>
          <w:sz w:val="24"/>
          <w:szCs w:val="24"/>
        </w:rPr>
        <w:t>) :</w:t>
      </w:r>
      <w:proofErr w:type="gram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Politeknik</w:t>
      </w:r>
      <w:proofErr w:type="spellEnd"/>
      <w:r w:rsidRPr="00DC7F81">
        <w:rPr>
          <w:rFonts w:ascii="Times New Roman" w:hAnsi="Times New Roman" w:cs="Times New Roman"/>
          <w:sz w:val="24"/>
          <w:szCs w:val="24"/>
        </w:rPr>
        <w:t xml:space="preserve"> Kesehatan Padang</w:t>
      </w:r>
      <w:bookmarkEnd w:id="0"/>
      <w:r w:rsidRPr="00DC7F81">
        <w:rPr>
          <w:rFonts w:ascii="Times New Roman" w:hAnsi="Times New Roman" w:cs="Times New Roman"/>
          <w:sz w:val="24"/>
          <w:szCs w:val="24"/>
        </w:rPr>
        <w:t>.</w:t>
      </w:r>
    </w:p>
    <w:p w14:paraId="23EA89A6" w14:textId="77777777" w:rsidR="00DC7F81" w:rsidRPr="00DC7F81" w:rsidRDefault="00DC7F81" w:rsidP="00DC7F81">
      <w:pPr>
        <w:tabs>
          <w:tab w:val="left" w:pos="90"/>
        </w:tabs>
        <w:spacing w:line="240" w:lineRule="auto"/>
        <w:ind w:left="720" w:right="113" w:hanging="720"/>
        <w:contextualSpacing/>
        <w:jc w:val="both"/>
        <w:rPr>
          <w:rFonts w:ascii="Times New Roman" w:eastAsia="Calibri" w:hAnsi="Times New Roman" w:cs="Times New Roman"/>
          <w:color w:val="000000"/>
          <w:sz w:val="24"/>
          <w:szCs w:val="24"/>
        </w:rPr>
      </w:pPr>
      <w:r w:rsidRPr="00DC7F81">
        <w:rPr>
          <w:rFonts w:ascii="Times New Roman" w:eastAsia="Calibri" w:hAnsi="Times New Roman" w:cs="Times New Roman"/>
          <w:color w:val="000000"/>
          <w:spacing w:val="-5"/>
          <w:sz w:val="24"/>
          <w:szCs w:val="24"/>
        </w:rPr>
        <w:t>G</w:t>
      </w:r>
      <w:r w:rsidRPr="00DC7F81">
        <w:rPr>
          <w:rFonts w:ascii="Times New Roman" w:eastAsia="Calibri" w:hAnsi="Times New Roman" w:cs="Times New Roman"/>
          <w:color w:val="000000"/>
          <w:sz w:val="24"/>
          <w:szCs w:val="24"/>
        </w:rPr>
        <w:t>un</w:t>
      </w:r>
      <w:r w:rsidRPr="00DC7F81">
        <w:rPr>
          <w:rFonts w:ascii="Times New Roman" w:eastAsia="Calibri" w:hAnsi="Times New Roman" w:cs="Times New Roman"/>
          <w:color w:val="000000"/>
          <w:spacing w:val="1"/>
          <w:sz w:val="24"/>
          <w:szCs w:val="24"/>
        </w:rPr>
        <w:t>a</w:t>
      </w:r>
      <w:r w:rsidRPr="00DC7F81">
        <w:rPr>
          <w:rFonts w:ascii="Times New Roman" w:eastAsia="Calibri" w:hAnsi="Times New Roman" w:cs="Times New Roman"/>
          <w:color w:val="000000"/>
          <w:spacing w:val="-1"/>
          <w:sz w:val="24"/>
          <w:szCs w:val="24"/>
        </w:rPr>
        <w:t>w</w:t>
      </w:r>
      <w:r w:rsidRPr="00DC7F81">
        <w:rPr>
          <w:rFonts w:ascii="Times New Roman" w:eastAsia="Calibri" w:hAnsi="Times New Roman" w:cs="Times New Roman"/>
          <w:color w:val="000000"/>
          <w:spacing w:val="1"/>
          <w:sz w:val="24"/>
          <w:szCs w:val="24"/>
        </w:rPr>
        <w:t>a</w:t>
      </w:r>
      <w:r w:rsidRPr="00DC7F81">
        <w:rPr>
          <w:rFonts w:ascii="Times New Roman" w:eastAsia="Calibri" w:hAnsi="Times New Roman" w:cs="Times New Roman"/>
          <w:color w:val="000000"/>
          <w:sz w:val="24"/>
          <w:szCs w:val="24"/>
        </w:rPr>
        <w:t xml:space="preserve">n, Firdaus, </w:t>
      </w:r>
      <w:proofErr w:type="spellStart"/>
      <w:r w:rsidRPr="00DC7F81">
        <w:rPr>
          <w:rFonts w:ascii="Times New Roman" w:eastAsia="Calibri" w:hAnsi="Times New Roman" w:cs="Times New Roman"/>
          <w:color w:val="000000"/>
          <w:sz w:val="24"/>
          <w:szCs w:val="24"/>
        </w:rPr>
        <w:t>Mulsyarih</w:t>
      </w:r>
      <w:proofErr w:type="spellEnd"/>
      <w:r w:rsidRPr="00DC7F81">
        <w:rPr>
          <w:rFonts w:ascii="Times New Roman" w:eastAsia="Calibri" w:hAnsi="Times New Roman" w:cs="Times New Roman"/>
          <w:color w:val="000000"/>
          <w:sz w:val="24"/>
          <w:szCs w:val="24"/>
        </w:rPr>
        <w:t xml:space="preserve">, dan </w:t>
      </w:r>
      <w:proofErr w:type="spellStart"/>
      <w:r w:rsidRPr="00DC7F81">
        <w:rPr>
          <w:rFonts w:ascii="Times New Roman" w:eastAsia="Calibri" w:hAnsi="Times New Roman" w:cs="Times New Roman"/>
          <w:color w:val="000000"/>
          <w:sz w:val="24"/>
          <w:szCs w:val="24"/>
        </w:rPr>
        <w:t>Amaliyah</w:t>
      </w:r>
      <w:proofErr w:type="spellEnd"/>
      <w:r w:rsidRPr="00DC7F81">
        <w:rPr>
          <w:rFonts w:ascii="Times New Roman" w:eastAsia="Calibri" w:hAnsi="Times New Roman" w:cs="Times New Roman"/>
          <w:color w:val="000000"/>
          <w:sz w:val="24"/>
          <w:szCs w:val="24"/>
        </w:rPr>
        <w:t>.  (2018)</w:t>
      </w:r>
      <w:r w:rsidRPr="00DC7F81">
        <w:rPr>
          <w:rFonts w:ascii="Times New Roman" w:eastAsia="Calibri" w:hAnsi="Times New Roman" w:cs="Times New Roman"/>
          <w:i/>
          <w:color w:val="000000"/>
          <w:sz w:val="24"/>
          <w:szCs w:val="24"/>
        </w:rPr>
        <w:t>.</w:t>
      </w:r>
      <w:r w:rsidRPr="00DC7F81">
        <w:rPr>
          <w:rFonts w:ascii="Times New Roman" w:eastAsia="Calibri" w:hAnsi="Times New Roman" w:cs="Times New Roman"/>
          <w:i/>
          <w:color w:val="000000"/>
          <w:spacing w:val="4"/>
          <w:sz w:val="24"/>
          <w:szCs w:val="24"/>
        </w:rPr>
        <w:t xml:space="preserve"> </w:t>
      </w:r>
      <w:proofErr w:type="spellStart"/>
      <w:r w:rsidRPr="00DC7F81">
        <w:rPr>
          <w:rFonts w:ascii="Times New Roman" w:eastAsia="Calibri" w:hAnsi="Times New Roman" w:cs="Times New Roman"/>
          <w:iCs/>
          <w:color w:val="000000"/>
          <w:spacing w:val="-1"/>
          <w:sz w:val="24"/>
          <w:szCs w:val="24"/>
        </w:rPr>
        <w:t>P</w:t>
      </w:r>
      <w:r w:rsidRPr="00DC7F81">
        <w:rPr>
          <w:rFonts w:ascii="Times New Roman" w:eastAsia="Calibri" w:hAnsi="Times New Roman" w:cs="Times New Roman"/>
          <w:iCs/>
          <w:color w:val="000000"/>
          <w:spacing w:val="1"/>
          <w:sz w:val="24"/>
          <w:szCs w:val="24"/>
        </w:rPr>
        <w:t>e</w:t>
      </w:r>
      <w:r w:rsidRPr="00DC7F81">
        <w:rPr>
          <w:rFonts w:ascii="Times New Roman" w:eastAsia="Calibri" w:hAnsi="Times New Roman" w:cs="Times New Roman"/>
          <w:iCs/>
          <w:color w:val="000000"/>
          <w:spacing w:val="4"/>
          <w:sz w:val="24"/>
          <w:szCs w:val="24"/>
        </w:rPr>
        <w:t>n</w:t>
      </w:r>
      <w:r w:rsidRPr="00DC7F81">
        <w:rPr>
          <w:rFonts w:ascii="Times New Roman" w:eastAsia="Calibri" w:hAnsi="Times New Roman" w:cs="Times New Roman"/>
          <w:iCs/>
          <w:color w:val="000000"/>
          <w:spacing w:val="-8"/>
          <w:sz w:val="24"/>
          <w:szCs w:val="24"/>
        </w:rPr>
        <w:t>y</w:t>
      </w:r>
      <w:r w:rsidRPr="00DC7F81">
        <w:rPr>
          <w:rFonts w:ascii="Times New Roman" w:eastAsia="Calibri" w:hAnsi="Times New Roman" w:cs="Times New Roman"/>
          <w:iCs/>
          <w:color w:val="000000"/>
          <w:spacing w:val="1"/>
          <w:sz w:val="24"/>
          <w:szCs w:val="24"/>
        </w:rPr>
        <w:t>e</w:t>
      </w:r>
      <w:r w:rsidRPr="00DC7F81">
        <w:rPr>
          <w:rFonts w:ascii="Times New Roman" w:eastAsia="Calibri" w:hAnsi="Times New Roman" w:cs="Times New Roman"/>
          <w:iCs/>
          <w:color w:val="000000"/>
          <w:sz w:val="24"/>
          <w:szCs w:val="24"/>
        </w:rPr>
        <w:t>h</w:t>
      </w:r>
      <w:r w:rsidRPr="00DC7F81">
        <w:rPr>
          <w:rFonts w:ascii="Times New Roman" w:eastAsia="Calibri" w:hAnsi="Times New Roman" w:cs="Times New Roman"/>
          <w:iCs/>
          <w:color w:val="000000"/>
          <w:spacing w:val="1"/>
          <w:sz w:val="24"/>
          <w:szCs w:val="24"/>
        </w:rPr>
        <w:t>ata</w:t>
      </w:r>
      <w:r w:rsidRPr="00DC7F81">
        <w:rPr>
          <w:rFonts w:ascii="Times New Roman" w:eastAsia="Calibri" w:hAnsi="Times New Roman" w:cs="Times New Roman"/>
          <w:iCs/>
          <w:color w:val="000000"/>
          <w:sz w:val="24"/>
          <w:szCs w:val="24"/>
        </w:rPr>
        <w:t>n</w:t>
      </w:r>
      <w:proofErr w:type="spellEnd"/>
      <w:r w:rsidRPr="00DC7F81">
        <w:rPr>
          <w:rFonts w:ascii="Times New Roman" w:eastAsia="Calibri" w:hAnsi="Times New Roman" w:cs="Times New Roman"/>
          <w:iCs/>
          <w:color w:val="000000"/>
          <w:sz w:val="24"/>
          <w:szCs w:val="24"/>
        </w:rPr>
        <w:t xml:space="preserve"> </w:t>
      </w:r>
      <w:proofErr w:type="spellStart"/>
      <w:r w:rsidRPr="00DC7F81">
        <w:rPr>
          <w:rFonts w:ascii="Times New Roman" w:eastAsia="Calibri" w:hAnsi="Times New Roman" w:cs="Times New Roman"/>
          <w:iCs/>
          <w:color w:val="000000"/>
          <w:spacing w:val="-1"/>
          <w:sz w:val="24"/>
          <w:szCs w:val="24"/>
        </w:rPr>
        <w:t>M</w:t>
      </w:r>
      <w:r w:rsidRPr="00DC7F81">
        <w:rPr>
          <w:rFonts w:ascii="Times New Roman" w:eastAsia="Calibri" w:hAnsi="Times New Roman" w:cs="Times New Roman"/>
          <w:iCs/>
          <w:color w:val="000000"/>
          <w:spacing w:val="1"/>
          <w:sz w:val="24"/>
          <w:szCs w:val="24"/>
        </w:rPr>
        <w:t>a</w:t>
      </w:r>
      <w:r w:rsidRPr="00DC7F81">
        <w:rPr>
          <w:rFonts w:ascii="Times New Roman" w:eastAsia="Calibri" w:hAnsi="Times New Roman" w:cs="Times New Roman"/>
          <w:iCs/>
          <w:color w:val="000000"/>
          <w:sz w:val="24"/>
          <w:szCs w:val="24"/>
        </w:rPr>
        <w:t>k</w:t>
      </w:r>
      <w:r w:rsidRPr="00DC7F81">
        <w:rPr>
          <w:rFonts w:ascii="Times New Roman" w:eastAsia="Calibri" w:hAnsi="Times New Roman" w:cs="Times New Roman"/>
          <w:iCs/>
          <w:color w:val="000000"/>
          <w:spacing w:val="1"/>
          <w:sz w:val="24"/>
          <w:szCs w:val="24"/>
        </w:rPr>
        <w:t>a</w:t>
      </w:r>
      <w:r w:rsidRPr="00DC7F81">
        <w:rPr>
          <w:rFonts w:ascii="Times New Roman" w:eastAsia="Calibri" w:hAnsi="Times New Roman" w:cs="Times New Roman"/>
          <w:iCs/>
          <w:color w:val="000000"/>
          <w:spacing w:val="-4"/>
          <w:sz w:val="24"/>
          <w:szCs w:val="24"/>
        </w:rPr>
        <w:t>n</w:t>
      </w:r>
      <w:r w:rsidRPr="00DC7F81">
        <w:rPr>
          <w:rFonts w:ascii="Times New Roman" w:eastAsia="Calibri" w:hAnsi="Times New Roman" w:cs="Times New Roman"/>
          <w:iCs/>
          <w:color w:val="000000"/>
          <w:spacing w:val="1"/>
          <w:sz w:val="24"/>
          <w:szCs w:val="24"/>
        </w:rPr>
        <w:t>a</w:t>
      </w:r>
      <w:r w:rsidRPr="00DC7F81">
        <w:rPr>
          <w:rFonts w:ascii="Times New Roman" w:eastAsia="Calibri" w:hAnsi="Times New Roman" w:cs="Times New Roman"/>
          <w:iCs/>
          <w:color w:val="000000"/>
          <w:sz w:val="24"/>
          <w:szCs w:val="24"/>
        </w:rPr>
        <w:t>n</w:t>
      </w:r>
      <w:proofErr w:type="spellEnd"/>
      <w:r w:rsidRPr="00DC7F81">
        <w:rPr>
          <w:rFonts w:ascii="Times New Roman" w:eastAsia="Calibri" w:hAnsi="Times New Roman" w:cs="Times New Roman"/>
          <w:iCs/>
          <w:color w:val="000000"/>
          <w:sz w:val="24"/>
          <w:szCs w:val="24"/>
        </w:rPr>
        <w:t xml:space="preserve"> d</w:t>
      </w:r>
      <w:r w:rsidRPr="00DC7F81">
        <w:rPr>
          <w:rFonts w:ascii="Times New Roman" w:eastAsia="Calibri" w:hAnsi="Times New Roman" w:cs="Times New Roman"/>
          <w:iCs/>
          <w:color w:val="000000"/>
          <w:spacing w:val="1"/>
          <w:sz w:val="24"/>
          <w:szCs w:val="24"/>
        </w:rPr>
        <w:t>a</w:t>
      </w:r>
      <w:r w:rsidRPr="00DC7F81">
        <w:rPr>
          <w:rFonts w:ascii="Times New Roman" w:eastAsia="Calibri" w:hAnsi="Times New Roman" w:cs="Times New Roman"/>
          <w:iCs/>
          <w:color w:val="000000"/>
          <w:sz w:val="24"/>
          <w:szCs w:val="24"/>
        </w:rPr>
        <w:t xml:space="preserve">n </w:t>
      </w:r>
      <w:proofErr w:type="spellStart"/>
      <w:r w:rsidRPr="00DC7F81">
        <w:rPr>
          <w:rFonts w:ascii="Times New Roman" w:eastAsia="Calibri" w:hAnsi="Times New Roman" w:cs="Times New Roman"/>
          <w:iCs/>
          <w:color w:val="000000"/>
          <w:spacing w:val="-1"/>
          <w:sz w:val="24"/>
          <w:szCs w:val="24"/>
        </w:rPr>
        <w:t>M</w:t>
      </w:r>
      <w:r w:rsidRPr="00DC7F81">
        <w:rPr>
          <w:rFonts w:ascii="Times New Roman" w:eastAsia="Calibri" w:hAnsi="Times New Roman" w:cs="Times New Roman"/>
          <w:iCs/>
          <w:color w:val="000000"/>
          <w:spacing w:val="1"/>
          <w:sz w:val="24"/>
          <w:szCs w:val="24"/>
        </w:rPr>
        <w:t>i</w:t>
      </w:r>
      <w:r w:rsidRPr="00DC7F81">
        <w:rPr>
          <w:rFonts w:ascii="Times New Roman" w:eastAsia="Calibri" w:hAnsi="Times New Roman" w:cs="Times New Roman"/>
          <w:iCs/>
          <w:color w:val="000000"/>
          <w:sz w:val="24"/>
          <w:szCs w:val="24"/>
        </w:rPr>
        <w:t>nu</w:t>
      </w:r>
      <w:r w:rsidRPr="00DC7F81">
        <w:rPr>
          <w:rFonts w:ascii="Times New Roman" w:eastAsia="Calibri" w:hAnsi="Times New Roman" w:cs="Times New Roman"/>
          <w:iCs/>
          <w:color w:val="000000"/>
          <w:spacing w:val="1"/>
          <w:sz w:val="24"/>
          <w:szCs w:val="24"/>
        </w:rPr>
        <w:t>ma</w:t>
      </w:r>
      <w:r w:rsidRPr="00DC7F81">
        <w:rPr>
          <w:rFonts w:ascii="Times New Roman" w:eastAsia="Calibri" w:hAnsi="Times New Roman" w:cs="Times New Roman"/>
          <w:iCs/>
          <w:color w:val="000000"/>
          <w:sz w:val="24"/>
          <w:szCs w:val="24"/>
        </w:rPr>
        <w:t>n</w:t>
      </w:r>
      <w:proofErr w:type="spellEnd"/>
      <w:r w:rsidRPr="00DC7F81">
        <w:rPr>
          <w:rFonts w:ascii="Times New Roman" w:eastAsia="Calibri" w:hAnsi="Times New Roman" w:cs="Times New Roman"/>
          <w:i/>
          <w:color w:val="000000"/>
          <w:sz w:val="24"/>
          <w:szCs w:val="24"/>
        </w:rPr>
        <w:t>.</w:t>
      </w:r>
      <w:r w:rsidRPr="00DC7F81">
        <w:rPr>
          <w:rFonts w:ascii="Times New Roman" w:eastAsia="Calibri" w:hAnsi="Times New Roman" w:cs="Times New Roman"/>
          <w:color w:val="000000"/>
          <w:sz w:val="24"/>
          <w:szCs w:val="24"/>
        </w:rPr>
        <w:t xml:space="preserve"> CV</w:t>
      </w:r>
      <w:r w:rsidRPr="00DC7F81">
        <w:rPr>
          <w:rFonts w:ascii="Times New Roman" w:eastAsia="Calibri" w:hAnsi="Times New Roman" w:cs="Times New Roman"/>
          <w:color w:val="000000"/>
          <w:spacing w:val="-1"/>
          <w:sz w:val="24"/>
          <w:szCs w:val="24"/>
        </w:rPr>
        <w:t xml:space="preserve"> </w:t>
      </w:r>
      <w:r w:rsidRPr="00DC7F81">
        <w:rPr>
          <w:rFonts w:ascii="Times New Roman" w:eastAsia="Calibri" w:hAnsi="Times New Roman" w:cs="Times New Roman"/>
          <w:color w:val="000000"/>
          <w:spacing w:val="-4"/>
          <w:sz w:val="24"/>
          <w:szCs w:val="24"/>
        </w:rPr>
        <w:t>B</w:t>
      </w:r>
      <w:r w:rsidRPr="00DC7F81">
        <w:rPr>
          <w:rFonts w:ascii="Times New Roman" w:eastAsia="Calibri" w:hAnsi="Times New Roman" w:cs="Times New Roman"/>
          <w:color w:val="000000"/>
          <w:spacing w:val="6"/>
          <w:sz w:val="24"/>
          <w:szCs w:val="24"/>
        </w:rPr>
        <w:t>u</w:t>
      </w:r>
      <w:r w:rsidRPr="00DC7F81">
        <w:rPr>
          <w:rFonts w:ascii="Times New Roman" w:eastAsia="Calibri" w:hAnsi="Times New Roman" w:cs="Times New Roman"/>
          <w:color w:val="000000"/>
          <w:sz w:val="24"/>
          <w:szCs w:val="24"/>
        </w:rPr>
        <w:t>di</w:t>
      </w:r>
      <w:r w:rsidRPr="00DC7F81">
        <w:rPr>
          <w:rFonts w:ascii="Times New Roman" w:eastAsia="Calibri" w:hAnsi="Times New Roman" w:cs="Times New Roman"/>
          <w:color w:val="000000"/>
          <w:spacing w:val="1"/>
          <w:sz w:val="24"/>
          <w:szCs w:val="24"/>
        </w:rPr>
        <w:t xml:space="preserve"> </w:t>
      </w:r>
      <w:r w:rsidRPr="00DC7F81">
        <w:rPr>
          <w:rFonts w:ascii="Times New Roman" w:eastAsia="Calibri" w:hAnsi="Times New Roman" w:cs="Times New Roman"/>
          <w:color w:val="000000"/>
          <w:spacing w:val="-1"/>
          <w:sz w:val="24"/>
          <w:szCs w:val="24"/>
        </w:rPr>
        <w:t>U</w:t>
      </w:r>
      <w:r w:rsidRPr="00DC7F81">
        <w:rPr>
          <w:rFonts w:ascii="Times New Roman" w:eastAsia="Calibri" w:hAnsi="Times New Roman" w:cs="Times New Roman"/>
          <w:color w:val="000000"/>
          <w:spacing w:val="1"/>
          <w:sz w:val="24"/>
          <w:szCs w:val="24"/>
        </w:rPr>
        <w:t>tama</w:t>
      </w:r>
      <w:r w:rsidRPr="00DC7F81">
        <w:rPr>
          <w:rFonts w:ascii="Times New Roman" w:eastAsia="Calibri" w:hAnsi="Times New Roman" w:cs="Times New Roman"/>
          <w:color w:val="000000"/>
          <w:sz w:val="24"/>
          <w:szCs w:val="24"/>
        </w:rPr>
        <w:t xml:space="preserve">. </w:t>
      </w:r>
      <w:r w:rsidRPr="00DC7F81">
        <w:rPr>
          <w:rFonts w:ascii="Times New Roman" w:eastAsia="Calibri" w:hAnsi="Times New Roman" w:cs="Times New Roman"/>
          <w:color w:val="000000"/>
          <w:spacing w:val="-1"/>
          <w:sz w:val="24"/>
          <w:szCs w:val="24"/>
        </w:rPr>
        <w:t>Y</w:t>
      </w:r>
      <w:r w:rsidRPr="00DC7F81">
        <w:rPr>
          <w:rFonts w:ascii="Times New Roman" w:eastAsia="Calibri" w:hAnsi="Times New Roman" w:cs="Times New Roman"/>
          <w:color w:val="000000"/>
          <w:sz w:val="24"/>
          <w:szCs w:val="24"/>
        </w:rPr>
        <w:t>og</w:t>
      </w:r>
      <w:r w:rsidRPr="00DC7F81">
        <w:rPr>
          <w:rFonts w:ascii="Times New Roman" w:eastAsia="Calibri" w:hAnsi="Times New Roman" w:cs="Times New Roman"/>
          <w:color w:val="000000"/>
          <w:spacing w:val="-4"/>
          <w:sz w:val="24"/>
          <w:szCs w:val="24"/>
        </w:rPr>
        <w:t>y</w:t>
      </w:r>
      <w:r w:rsidRPr="00DC7F81">
        <w:rPr>
          <w:rFonts w:ascii="Times New Roman" w:eastAsia="Calibri" w:hAnsi="Times New Roman" w:cs="Times New Roman"/>
          <w:color w:val="000000"/>
          <w:spacing w:val="1"/>
          <w:sz w:val="24"/>
          <w:szCs w:val="24"/>
        </w:rPr>
        <w:t>a</w:t>
      </w:r>
      <w:r w:rsidRPr="00DC7F81">
        <w:rPr>
          <w:rFonts w:ascii="Times New Roman" w:eastAsia="Calibri" w:hAnsi="Times New Roman" w:cs="Times New Roman"/>
          <w:color w:val="000000"/>
          <w:sz w:val="24"/>
          <w:szCs w:val="24"/>
        </w:rPr>
        <w:t>k</w:t>
      </w:r>
      <w:r w:rsidRPr="00DC7F81">
        <w:rPr>
          <w:rFonts w:ascii="Times New Roman" w:eastAsia="Calibri" w:hAnsi="Times New Roman" w:cs="Times New Roman"/>
          <w:color w:val="000000"/>
          <w:spacing w:val="1"/>
          <w:sz w:val="24"/>
          <w:szCs w:val="24"/>
        </w:rPr>
        <w:t>a</w:t>
      </w:r>
      <w:r w:rsidRPr="00DC7F81">
        <w:rPr>
          <w:rFonts w:ascii="Times New Roman" w:eastAsia="Calibri" w:hAnsi="Times New Roman" w:cs="Times New Roman"/>
          <w:color w:val="000000"/>
          <w:sz w:val="24"/>
          <w:szCs w:val="24"/>
        </w:rPr>
        <w:t>r</w:t>
      </w:r>
      <w:r w:rsidRPr="00DC7F81">
        <w:rPr>
          <w:rFonts w:ascii="Times New Roman" w:eastAsia="Calibri" w:hAnsi="Times New Roman" w:cs="Times New Roman"/>
          <w:color w:val="000000"/>
          <w:spacing w:val="1"/>
          <w:sz w:val="24"/>
          <w:szCs w:val="24"/>
        </w:rPr>
        <w:t>t</w:t>
      </w:r>
      <w:r w:rsidRPr="00DC7F81">
        <w:rPr>
          <w:rFonts w:ascii="Times New Roman" w:eastAsia="Calibri" w:hAnsi="Times New Roman" w:cs="Times New Roman"/>
          <w:color w:val="000000"/>
          <w:sz w:val="24"/>
          <w:szCs w:val="24"/>
        </w:rPr>
        <w:t xml:space="preserve">a. </w:t>
      </w:r>
    </w:p>
    <w:p w14:paraId="77AF5ED9" w14:textId="77777777" w:rsidR="00DC7F81" w:rsidRPr="00DC7F81" w:rsidRDefault="00DC7F81" w:rsidP="00DC7F81">
      <w:pPr>
        <w:tabs>
          <w:tab w:val="left" w:pos="90"/>
        </w:tabs>
        <w:spacing w:line="240" w:lineRule="auto"/>
        <w:ind w:left="720" w:hanging="720"/>
        <w:contextualSpacing/>
        <w:jc w:val="both"/>
        <w:rPr>
          <w:rFonts w:ascii="Times New Roman" w:hAnsi="Times New Roman" w:cs="Times New Roman"/>
          <w:sz w:val="24"/>
          <w:szCs w:val="24"/>
        </w:rPr>
      </w:pPr>
      <w:bookmarkStart w:id="1" w:name="_Hlk168954683"/>
      <w:proofErr w:type="spellStart"/>
      <w:r w:rsidRPr="00DC7F81">
        <w:rPr>
          <w:rFonts w:ascii="Times New Roman" w:hAnsi="Times New Roman" w:cs="Times New Roman"/>
          <w:sz w:val="24"/>
          <w:szCs w:val="24"/>
        </w:rPr>
        <w:t>Haruyama</w:t>
      </w:r>
      <w:proofErr w:type="spellEnd"/>
      <w:r w:rsidRPr="00DC7F81">
        <w:rPr>
          <w:rFonts w:ascii="Times New Roman" w:hAnsi="Times New Roman" w:cs="Times New Roman"/>
          <w:sz w:val="24"/>
          <w:szCs w:val="24"/>
        </w:rPr>
        <w:t xml:space="preserve">, Y., </w:t>
      </w:r>
      <w:proofErr w:type="spellStart"/>
      <w:r w:rsidRPr="00DC7F81">
        <w:rPr>
          <w:rFonts w:ascii="Times New Roman" w:hAnsi="Times New Roman" w:cs="Times New Roman"/>
          <w:sz w:val="24"/>
          <w:szCs w:val="24"/>
        </w:rPr>
        <w:t>Matsuzuki</w:t>
      </w:r>
      <w:proofErr w:type="spellEnd"/>
      <w:r w:rsidRPr="00DC7F81">
        <w:rPr>
          <w:rFonts w:ascii="Times New Roman" w:hAnsi="Times New Roman" w:cs="Times New Roman"/>
          <w:sz w:val="24"/>
          <w:szCs w:val="24"/>
        </w:rPr>
        <w:t xml:space="preserve">, H. &amp; Tomita, S. (2014). Burn and cut injuries related to job stress among kitchen workers in Japan. Ind </w:t>
      </w:r>
      <w:proofErr w:type="gramStart"/>
      <w:r w:rsidRPr="00DC7F81">
        <w:rPr>
          <w:rFonts w:ascii="Times New Roman" w:hAnsi="Times New Roman" w:cs="Times New Roman"/>
          <w:sz w:val="24"/>
          <w:szCs w:val="24"/>
        </w:rPr>
        <w:t>Health ,</w:t>
      </w:r>
      <w:proofErr w:type="gramEnd"/>
      <w:r w:rsidRPr="00DC7F81">
        <w:rPr>
          <w:rFonts w:ascii="Times New Roman" w:hAnsi="Times New Roman" w:cs="Times New Roman"/>
          <w:sz w:val="24"/>
          <w:szCs w:val="24"/>
        </w:rPr>
        <w:t xml:space="preserve"> Volume 52(2), pp. 113-120.</w:t>
      </w:r>
    </w:p>
    <w:bookmarkEnd w:id="1"/>
    <w:p w14:paraId="1DD697DB" w14:textId="77777777" w:rsidR="00DC7F81" w:rsidRPr="00DC7F81" w:rsidRDefault="00DC7F81" w:rsidP="00DC7F81">
      <w:pPr>
        <w:tabs>
          <w:tab w:val="left" w:pos="90"/>
        </w:tabs>
        <w:spacing w:line="240" w:lineRule="auto"/>
        <w:ind w:left="720" w:right="113" w:hanging="720"/>
        <w:contextualSpacing/>
        <w:jc w:val="both"/>
        <w:rPr>
          <w:rFonts w:ascii="Times New Roman" w:eastAsia="Calibri" w:hAnsi="Times New Roman" w:cs="Times New Roman"/>
          <w:sz w:val="24"/>
          <w:szCs w:val="24"/>
        </w:rPr>
      </w:pPr>
      <w:proofErr w:type="spellStart"/>
      <w:r w:rsidRPr="00DC7F81">
        <w:rPr>
          <w:rFonts w:ascii="Times New Roman" w:eastAsia="Calibri" w:hAnsi="Times New Roman" w:cs="Times New Roman"/>
          <w:sz w:val="24"/>
          <w:szCs w:val="24"/>
        </w:rPr>
        <w:t>Hitipeuw</w:t>
      </w:r>
      <w:proofErr w:type="spellEnd"/>
      <w:r w:rsidRPr="00DC7F81">
        <w:rPr>
          <w:rFonts w:ascii="Times New Roman" w:eastAsia="Calibri" w:hAnsi="Times New Roman" w:cs="Times New Roman"/>
          <w:sz w:val="24"/>
          <w:szCs w:val="24"/>
        </w:rPr>
        <w:t xml:space="preserve">, M. R. C. (2018). </w:t>
      </w:r>
      <w:proofErr w:type="spellStart"/>
      <w:r w:rsidRPr="00DC7F81">
        <w:rPr>
          <w:rFonts w:ascii="Times New Roman" w:eastAsia="Calibri" w:hAnsi="Times New Roman" w:cs="Times New Roman"/>
          <w:iCs/>
          <w:sz w:val="24"/>
          <w:szCs w:val="24"/>
        </w:rPr>
        <w:t>Higiene</w:t>
      </w:r>
      <w:proofErr w:type="spellEnd"/>
      <w:r w:rsidRPr="00DC7F81">
        <w:rPr>
          <w:rFonts w:ascii="Times New Roman" w:eastAsia="Calibri" w:hAnsi="Times New Roman" w:cs="Times New Roman"/>
          <w:iCs/>
          <w:sz w:val="24"/>
          <w:szCs w:val="24"/>
        </w:rPr>
        <w:t xml:space="preserve"> Dan </w:t>
      </w:r>
      <w:proofErr w:type="spellStart"/>
      <w:r w:rsidRPr="00DC7F81">
        <w:rPr>
          <w:rFonts w:ascii="Times New Roman" w:eastAsia="Calibri" w:hAnsi="Times New Roman" w:cs="Times New Roman"/>
          <w:iCs/>
          <w:sz w:val="24"/>
          <w:szCs w:val="24"/>
        </w:rPr>
        <w:t>Sanitasi</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Rumah</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Makan</w:t>
      </w:r>
      <w:proofErr w:type="spellEnd"/>
      <w:r w:rsidRPr="00DC7F81">
        <w:rPr>
          <w:rFonts w:ascii="Times New Roman" w:eastAsia="Calibri" w:hAnsi="Times New Roman" w:cs="Times New Roman"/>
          <w:iCs/>
          <w:sz w:val="24"/>
          <w:szCs w:val="24"/>
        </w:rPr>
        <w:t xml:space="preserve"> </w:t>
      </w:r>
      <w:proofErr w:type="gramStart"/>
      <w:r w:rsidRPr="00DC7F81">
        <w:rPr>
          <w:rFonts w:ascii="Times New Roman" w:eastAsia="Calibri" w:hAnsi="Times New Roman" w:cs="Times New Roman"/>
          <w:iCs/>
          <w:sz w:val="24"/>
          <w:szCs w:val="24"/>
        </w:rPr>
        <w:t>Di</w:t>
      </w:r>
      <w:proofErr w:type="gram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Kompleks</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Wanea</w:t>
      </w:r>
      <w:proofErr w:type="spellEnd"/>
      <w:r w:rsidRPr="00DC7F81">
        <w:rPr>
          <w:rFonts w:ascii="Times New Roman" w:eastAsia="Calibri" w:hAnsi="Times New Roman" w:cs="Times New Roman"/>
          <w:iCs/>
          <w:sz w:val="24"/>
          <w:szCs w:val="24"/>
        </w:rPr>
        <w:t xml:space="preserve"> Plaza Kota Manado</w:t>
      </w:r>
      <w:r w:rsidRPr="00DC7F81">
        <w:rPr>
          <w:rFonts w:ascii="Times New Roman" w:eastAsia="Calibri" w:hAnsi="Times New Roman" w:cs="Times New Roman"/>
          <w:sz w:val="24"/>
          <w:szCs w:val="24"/>
        </w:rPr>
        <w:t>. Vol 7 No 4.</w:t>
      </w:r>
    </w:p>
    <w:p w14:paraId="4C8C6B20" w14:textId="77777777" w:rsidR="00DC7F81" w:rsidRPr="00DC7F81" w:rsidRDefault="00DC7F81" w:rsidP="00DC7F81">
      <w:pPr>
        <w:spacing w:line="240" w:lineRule="auto"/>
        <w:ind w:left="709" w:hanging="709"/>
        <w:contextualSpacing/>
        <w:jc w:val="both"/>
        <w:rPr>
          <w:rFonts w:ascii="Times New Roman" w:hAnsi="Times New Roman" w:cs="Times New Roman"/>
          <w:color w:val="1A1A1A"/>
          <w:sz w:val="24"/>
          <w:szCs w:val="24"/>
          <w:shd w:val="clear" w:color="auto" w:fill="FFFFFF"/>
        </w:rPr>
      </w:pPr>
      <w:bookmarkStart w:id="2" w:name="_Hlk168954710"/>
      <w:proofErr w:type="spellStart"/>
      <w:r w:rsidRPr="00DC7F81">
        <w:rPr>
          <w:rFonts w:ascii="Times New Roman" w:hAnsi="Times New Roman" w:cs="Times New Roman"/>
          <w:color w:val="222222"/>
          <w:sz w:val="24"/>
          <w:szCs w:val="24"/>
          <w:shd w:val="clear" w:color="auto" w:fill="FFFFFF"/>
        </w:rPr>
        <w:t>Kemenkes</w:t>
      </w:r>
      <w:proofErr w:type="spellEnd"/>
      <w:r w:rsidRPr="00DC7F81">
        <w:rPr>
          <w:rFonts w:ascii="Times New Roman" w:hAnsi="Times New Roman" w:cs="Times New Roman"/>
          <w:color w:val="222222"/>
          <w:sz w:val="24"/>
          <w:szCs w:val="24"/>
          <w:shd w:val="clear" w:color="auto" w:fill="FFFFFF"/>
        </w:rPr>
        <w:t xml:space="preserve">. (2023). </w:t>
      </w:r>
      <w:proofErr w:type="spellStart"/>
      <w:r w:rsidRPr="00DC7F81">
        <w:rPr>
          <w:rFonts w:ascii="Times New Roman" w:hAnsi="Times New Roman" w:cs="Times New Roman"/>
          <w:color w:val="1A1A1A"/>
          <w:sz w:val="24"/>
          <w:szCs w:val="24"/>
          <w:shd w:val="clear" w:color="auto" w:fill="FFFFFF"/>
        </w:rPr>
        <w:t>Kewaspadaan</w:t>
      </w:r>
      <w:proofErr w:type="spellEnd"/>
      <w:r w:rsidRPr="00DC7F81">
        <w:rPr>
          <w:rFonts w:ascii="Times New Roman" w:hAnsi="Times New Roman" w:cs="Times New Roman"/>
          <w:color w:val="1A1A1A"/>
          <w:sz w:val="24"/>
          <w:szCs w:val="24"/>
          <w:shd w:val="clear" w:color="auto" w:fill="FFFFFF"/>
        </w:rPr>
        <w:t xml:space="preserve"> Dini </w:t>
      </w:r>
      <w:proofErr w:type="spellStart"/>
      <w:r w:rsidRPr="00DC7F81">
        <w:rPr>
          <w:rFonts w:ascii="Times New Roman" w:hAnsi="Times New Roman" w:cs="Times New Roman"/>
          <w:color w:val="1A1A1A"/>
          <w:sz w:val="24"/>
          <w:szCs w:val="24"/>
          <w:shd w:val="clear" w:color="auto" w:fill="FFFFFF"/>
        </w:rPr>
        <w:t>Terhadap</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Peningkatan</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Kasus</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Penyakit</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Infeksi</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Saluran</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Pencernaan</w:t>
      </w:r>
      <w:proofErr w:type="spellEnd"/>
      <w:r w:rsidRPr="00DC7F81">
        <w:rPr>
          <w:rFonts w:ascii="Times New Roman" w:hAnsi="Times New Roman" w:cs="Times New Roman"/>
          <w:color w:val="1A1A1A"/>
          <w:sz w:val="24"/>
          <w:szCs w:val="24"/>
          <w:shd w:val="clear" w:color="auto" w:fill="FFFFFF"/>
        </w:rPr>
        <w:t xml:space="preserve"> (PSIP) Pada </w:t>
      </w:r>
      <w:proofErr w:type="spellStart"/>
      <w:r w:rsidRPr="00DC7F81">
        <w:rPr>
          <w:rFonts w:ascii="Times New Roman" w:hAnsi="Times New Roman" w:cs="Times New Roman"/>
          <w:color w:val="1A1A1A"/>
          <w:sz w:val="24"/>
          <w:szCs w:val="24"/>
          <w:shd w:val="clear" w:color="auto" w:fill="FFFFFF"/>
        </w:rPr>
        <w:t>Musim</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Kemarau</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Tahun</w:t>
      </w:r>
      <w:proofErr w:type="spellEnd"/>
      <w:r w:rsidRPr="00DC7F81">
        <w:rPr>
          <w:rFonts w:ascii="Times New Roman" w:hAnsi="Times New Roman" w:cs="Times New Roman"/>
          <w:color w:val="1A1A1A"/>
          <w:sz w:val="24"/>
          <w:szCs w:val="24"/>
          <w:shd w:val="clear" w:color="auto" w:fill="FFFFFF"/>
        </w:rPr>
        <w:t xml:space="preserve"> 2023. Surat </w:t>
      </w:r>
      <w:proofErr w:type="spellStart"/>
      <w:r w:rsidRPr="00DC7F81">
        <w:rPr>
          <w:rFonts w:ascii="Times New Roman" w:hAnsi="Times New Roman" w:cs="Times New Roman"/>
          <w:color w:val="1A1A1A"/>
          <w:sz w:val="24"/>
          <w:szCs w:val="24"/>
          <w:shd w:val="clear" w:color="auto" w:fill="FFFFFF"/>
        </w:rPr>
        <w:t>Edaran</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Nomor</w:t>
      </w:r>
      <w:proofErr w:type="spellEnd"/>
      <w:r w:rsidRPr="00DC7F81">
        <w:rPr>
          <w:rFonts w:ascii="Times New Roman" w:hAnsi="Times New Roman" w:cs="Times New Roman"/>
          <w:color w:val="1A1A1A"/>
          <w:sz w:val="24"/>
          <w:szCs w:val="24"/>
          <w:shd w:val="clear" w:color="auto" w:fill="FFFFFF"/>
        </w:rPr>
        <w:t xml:space="preserve">: PM.03.02/C/3476/2023 </w:t>
      </w:r>
      <w:proofErr w:type="spellStart"/>
      <w:r w:rsidRPr="00DC7F81">
        <w:rPr>
          <w:rFonts w:ascii="Times New Roman" w:hAnsi="Times New Roman" w:cs="Times New Roman"/>
          <w:color w:val="1A1A1A"/>
          <w:sz w:val="24"/>
          <w:szCs w:val="24"/>
          <w:shd w:val="clear" w:color="auto" w:fill="FFFFFF"/>
        </w:rPr>
        <w:t>Direktorat</w:t>
      </w:r>
      <w:proofErr w:type="spellEnd"/>
      <w:r w:rsidRPr="00DC7F81">
        <w:rPr>
          <w:rFonts w:ascii="Times New Roman" w:hAnsi="Times New Roman" w:cs="Times New Roman"/>
          <w:color w:val="1A1A1A"/>
          <w:sz w:val="24"/>
          <w:szCs w:val="24"/>
          <w:shd w:val="clear" w:color="auto" w:fill="FFFFFF"/>
        </w:rPr>
        <w:t xml:space="preserve"> </w:t>
      </w:r>
      <w:proofErr w:type="spellStart"/>
      <w:r w:rsidRPr="00DC7F81">
        <w:rPr>
          <w:rFonts w:ascii="Times New Roman" w:hAnsi="Times New Roman" w:cs="Times New Roman"/>
          <w:color w:val="1A1A1A"/>
          <w:sz w:val="24"/>
          <w:szCs w:val="24"/>
          <w:shd w:val="clear" w:color="auto" w:fill="FFFFFF"/>
        </w:rPr>
        <w:t>Jenderal</w:t>
      </w:r>
      <w:proofErr w:type="spellEnd"/>
      <w:r w:rsidRPr="00DC7F81">
        <w:rPr>
          <w:rFonts w:ascii="Times New Roman" w:hAnsi="Times New Roman" w:cs="Times New Roman"/>
          <w:color w:val="1A1A1A"/>
          <w:sz w:val="24"/>
          <w:szCs w:val="24"/>
          <w:shd w:val="clear" w:color="auto" w:fill="FFFFFF"/>
        </w:rPr>
        <w:t xml:space="preserve"> P2PM</w:t>
      </w:r>
    </w:p>
    <w:p w14:paraId="41F677CD" w14:textId="77777777" w:rsidR="00DC7F81" w:rsidRPr="00DC7F81" w:rsidRDefault="00DC7F81" w:rsidP="00DC7F81">
      <w:pPr>
        <w:spacing w:line="240" w:lineRule="auto"/>
        <w:ind w:left="709" w:hanging="709"/>
        <w:contextualSpacing/>
        <w:jc w:val="both"/>
        <w:rPr>
          <w:rFonts w:ascii="Times New Roman" w:hAnsi="Times New Roman" w:cs="Times New Roman"/>
          <w:sz w:val="24"/>
          <w:szCs w:val="24"/>
        </w:rPr>
      </w:pPr>
      <w:proofErr w:type="spellStart"/>
      <w:r w:rsidRPr="00DC7F81">
        <w:rPr>
          <w:rFonts w:ascii="Times New Roman" w:hAnsi="Times New Roman" w:cs="Times New Roman"/>
          <w:color w:val="1A1A1A"/>
          <w:sz w:val="24"/>
          <w:szCs w:val="24"/>
          <w:shd w:val="clear" w:color="auto" w:fill="FFFFFF"/>
        </w:rPr>
        <w:t>Kemenkes</w:t>
      </w:r>
      <w:proofErr w:type="spellEnd"/>
      <w:r w:rsidRPr="00DC7F81">
        <w:rPr>
          <w:rFonts w:ascii="Times New Roman" w:hAnsi="Times New Roman" w:cs="Times New Roman"/>
          <w:color w:val="1A1A1A"/>
          <w:sz w:val="24"/>
          <w:szCs w:val="24"/>
          <w:shd w:val="clear" w:color="auto" w:fill="FFFFFF"/>
        </w:rPr>
        <w:t xml:space="preserve">. (2023). </w:t>
      </w:r>
      <w:proofErr w:type="spellStart"/>
      <w:r w:rsidRPr="00DC7F81">
        <w:rPr>
          <w:rFonts w:ascii="Times New Roman" w:hAnsi="Times New Roman" w:cs="Times New Roman"/>
          <w:sz w:val="24"/>
          <w:szCs w:val="24"/>
        </w:rPr>
        <w:t>Laporan</w:t>
      </w:r>
      <w:proofErr w:type="spellEnd"/>
      <w:r w:rsidRPr="00DC7F81">
        <w:rPr>
          <w:rFonts w:ascii="Times New Roman" w:hAnsi="Times New Roman" w:cs="Times New Roman"/>
          <w:sz w:val="24"/>
          <w:szCs w:val="24"/>
        </w:rPr>
        <w:t xml:space="preserve"> Kinerja 2022. </w:t>
      </w:r>
      <w:proofErr w:type="spellStart"/>
      <w:r w:rsidRPr="00DC7F81">
        <w:rPr>
          <w:rFonts w:ascii="Times New Roman" w:hAnsi="Times New Roman" w:cs="Times New Roman"/>
          <w:sz w:val="24"/>
          <w:szCs w:val="24"/>
        </w:rPr>
        <w:t>Direktorat</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Pencegahan</w:t>
      </w:r>
      <w:proofErr w:type="spellEnd"/>
      <w:r w:rsidRPr="00DC7F81">
        <w:rPr>
          <w:rFonts w:ascii="Times New Roman" w:hAnsi="Times New Roman" w:cs="Times New Roman"/>
          <w:sz w:val="24"/>
          <w:szCs w:val="24"/>
        </w:rPr>
        <w:t xml:space="preserve"> Dan </w:t>
      </w:r>
      <w:proofErr w:type="spellStart"/>
      <w:r w:rsidRPr="00DC7F81">
        <w:rPr>
          <w:rFonts w:ascii="Times New Roman" w:hAnsi="Times New Roman" w:cs="Times New Roman"/>
          <w:sz w:val="24"/>
          <w:szCs w:val="24"/>
        </w:rPr>
        <w:t>Pengendalian</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Penyakit</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Menular</w:t>
      </w:r>
      <w:proofErr w:type="spellEnd"/>
      <w:r w:rsidRPr="00DC7F81">
        <w:rPr>
          <w:rFonts w:ascii="Times New Roman" w:hAnsi="Times New Roman" w:cs="Times New Roman"/>
          <w:sz w:val="24"/>
          <w:szCs w:val="24"/>
        </w:rPr>
        <w:t xml:space="preserve"> Kementerian Kesehatan. Jakarta</w:t>
      </w:r>
    </w:p>
    <w:bookmarkEnd w:id="2"/>
    <w:p w14:paraId="275ED0C3" w14:textId="77777777" w:rsidR="00DC7F81" w:rsidRPr="00DC7F81" w:rsidRDefault="00DC7F81" w:rsidP="00DC7F81">
      <w:pPr>
        <w:spacing w:line="240" w:lineRule="auto"/>
        <w:ind w:left="709" w:hanging="709"/>
        <w:contextualSpacing/>
        <w:jc w:val="both"/>
        <w:rPr>
          <w:rFonts w:ascii="Times New Roman" w:hAnsi="Times New Roman" w:cs="Times New Roman"/>
          <w:sz w:val="24"/>
          <w:szCs w:val="24"/>
        </w:rPr>
      </w:pPr>
      <w:proofErr w:type="spellStart"/>
      <w:r w:rsidRPr="00DC7F81">
        <w:rPr>
          <w:rFonts w:ascii="Times New Roman" w:hAnsi="Times New Roman" w:cs="Times New Roman"/>
          <w:sz w:val="24"/>
          <w:szCs w:val="24"/>
        </w:rPr>
        <w:t>Kemenko</w:t>
      </w:r>
      <w:proofErr w:type="spellEnd"/>
      <w:r w:rsidRPr="00DC7F81">
        <w:rPr>
          <w:rFonts w:ascii="Times New Roman" w:hAnsi="Times New Roman" w:cs="Times New Roman"/>
          <w:sz w:val="24"/>
          <w:szCs w:val="24"/>
        </w:rPr>
        <w:t xml:space="preserve"> PMK. (2023). </w:t>
      </w:r>
      <w:proofErr w:type="spellStart"/>
      <w:r w:rsidRPr="00DC7F81">
        <w:rPr>
          <w:rFonts w:ascii="Times New Roman" w:hAnsi="Times New Roman" w:cs="Times New Roman"/>
          <w:sz w:val="24"/>
          <w:szCs w:val="24"/>
        </w:rPr>
        <w:t>Hadiri</w:t>
      </w:r>
      <w:proofErr w:type="spellEnd"/>
      <w:r w:rsidRPr="00DC7F81">
        <w:rPr>
          <w:rFonts w:ascii="Times New Roman" w:hAnsi="Times New Roman" w:cs="Times New Roman"/>
          <w:sz w:val="24"/>
          <w:szCs w:val="24"/>
        </w:rPr>
        <w:t xml:space="preserve"> WFSD 2023, </w:t>
      </w:r>
      <w:proofErr w:type="spellStart"/>
      <w:r w:rsidRPr="00DC7F81">
        <w:rPr>
          <w:rFonts w:ascii="Times New Roman" w:hAnsi="Times New Roman" w:cs="Times New Roman"/>
          <w:sz w:val="24"/>
          <w:szCs w:val="24"/>
        </w:rPr>
        <w:t>Kemenko</w:t>
      </w:r>
      <w:proofErr w:type="spellEnd"/>
      <w:r w:rsidRPr="00DC7F81">
        <w:rPr>
          <w:rFonts w:ascii="Times New Roman" w:hAnsi="Times New Roman" w:cs="Times New Roman"/>
          <w:sz w:val="24"/>
          <w:szCs w:val="24"/>
        </w:rPr>
        <w:t xml:space="preserve"> PMK </w:t>
      </w:r>
      <w:proofErr w:type="spellStart"/>
      <w:r w:rsidRPr="00DC7F81">
        <w:rPr>
          <w:rFonts w:ascii="Times New Roman" w:hAnsi="Times New Roman" w:cs="Times New Roman"/>
          <w:sz w:val="24"/>
          <w:szCs w:val="24"/>
        </w:rPr>
        <w:t>Mendorong</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Semua</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Pihak</w:t>
      </w:r>
      <w:proofErr w:type="spellEnd"/>
      <w:r w:rsidRPr="00DC7F81">
        <w:rPr>
          <w:rFonts w:ascii="Times New Roman" w:hAnsi="Times New Roman" w:cs="Times New Roman"/>
          <w:sz w:val="24"/>
          <w:szCs w:val="24"/>
        </w:rPr>
        <w:t xml:space="preserve"> Jaga </w:t>
      </w:r>
      <w:proofErr w:type="spellStart"/>
      <w:r w:rsidRPr="00DC7F81">
        <w:rPr>
          <w:rFonts w:ascii="Times New Roman" w:hAnsi="Times New Roman" w:cs="Times New Roman"/>
          <w:sz w:val="24"/>
          <w:szCs w:val="24"/>
        </w:rPr>
        <w:t>Makanan</w:t>
      </w:r>
      <w:proofErr w:type="spellEnd"/>
      <w:r w:rsidRPr="00DC7F81">
        <w:rPr>
          <w:rFonts w:ascii="Times New Roman" w:hAnsi="Times New Roman" w:cs="Times New Roman"/>
          <w:sz w:val="24"/>
          <w:szCs w:val="24"/>
        </w:rPr>
        <w:t xml:space="preserve"> Sehat dan Aman. </w:t>
      </w:r>
      <w:hyperlink r:id="rId9" w:anchor=":~:text=WHO%20memperkirakan%20600%20juta%20kasus,tahun%20hidup%20sehat%20(DALYs)" w:history="1">
        <w:r w:rsidRPr="00DC7F81">
          <w:rPr>
            <w:rStyle w:val="Hyperlink"/>
            <w:rFonts w:ascii="Times New Roman" w:hAnsi="Times New Roman" w:cs="Times New Roman"/>
            <w:sz w:val="24"/>
            <w:szCs w:val="24"/>
          </w:rPr>
          <w:t>https://www.kemenkopmk.go.id/</w:t>
        </w:r>
      </w:hyperlink>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diakses</w:t>
      </w:r>
      <w:proofErr w:type="spellEnd"/>
      <w:r w:rsidRPr="00DC7F81">
        <w:rPr>
          <w:rFonts w:ascii="Times New Roman" w:hAnsi="Times New Roman" w:cs="Times New Roman"/>
          <w:sz w:val="24"/>
          <w:szCs w:val="24"/>
        </w:rPr>
        <w:t xml:space="preserve"> pada 05 Mei 2024</w:t>
      </w:r>
    </w:p>
    <w:p w14:paraId="7B7B81C8" w14:textId="77777777" w:rsidR="00DC7F81" w:rsidRPr="00DC7F81" w:rsidRDefault="00DC7F81" w:rsidP="00DC7F81">
      <w:pPr>
        <w:spacing w:line="240" w:lineRule="auto"/>
        <w:ind w:left="709" w:hanging="709"/>
        <w:contextualSpacing/>
        <w:jc w:val="both"/>
        <w:rPr>
          <w:rFonts w:ascii="Times New Roman" w:hAnsi="Times New Roman" w:cs="Times New Roman"/>
          <w:color w:val="222222"/>
          <w:sz w:val="24"/>
          <w:szCs w:val="24"/>
          <w:shd w:val="clear" w:color="auto" w:fill="FFFFFF"/>
        </w:rPr>
      </w:pPr>
      <w:bookmarkStart w:id="3" w:name="_Hlk168954779"/>
      <w:proofErr w:type="spellStart"/>
      <w:r w:rsidRPr="00DC7F81">
        <w:rPr>
          <w:rFonts w:ascii="Times New Roman" w:hAnsi="Times New Roman" w:cs="Times New Roman"/>
          <w:color w:val="222222"/>
          <w:sz w:val="24"/>
          <w:szCs w:val="24"/>
          <w:shd w:val="clear" w:color="auto" w:fill="FFFFFF"/>
        </w:rPr>
        <w:t>Kosakoij</w:t>
      </w:r>
      <w:proofErr w:type="spellEnd"/>
      <w:r w:rsidRPr="00DC7F81">
        <w:rPr>
          <w:rFonts w:ascii="Times New Roman" w:hAnsi="Times New Roman" w:cs="Times New Roman"/>
          <w:color w:val="222222"/>
          <w:sz w:val="24"/>
          <w:szCs w:val="24"/>
          <w:shd w:val="clear" w:color="auto" w:fill="FFFFFF"/>
        </w:rPr>
        <w:t xml:space="preserve">, T. P., </w:t>
      </w:r>
      <w:proofErr w:type="spellStart"/>
      <w:r w:rsidRPr="00DC7F81">
        <w:rPr>
          <w:rFonts w:ascii="Times New Roman" w:hAnsi="Times New Roman" w:cs="Times New Roman"/>
          <w:color w:val="222222"/>
          <w:sz w:val="24"/>
          <w:szCs w:val="24"/>
          <w:shd w:val="clear" w:color="auto" w:fill="FFFFFF"/>
        </w:rPr>
        <w:t>Bolang</w:t>
      </w:r>
      <w:proofErr w:type="spellEnd"/>
      <w:r w:rsidRPr="00DC7F81">
        <w:rPr>
          <w:rFonts w:ascii="Times New Roman" w:hAnsi="Times New Roman" w:cs="Times New Roman"/>
          <w:color w:val="222222"/>
          <w:sz w:val="24"/>
          <w:szCs w:val="24"/>
          <w:shd w:val="clear" w:color="auto" w:fill="FFFFFF"/>
        </w:rPr>
        <w:t xml:space="preserve">, A. S., &amp; </w:t>
      </w:r>
      <w:proofErr w:type="spellStart"/>
      <w:r w:rsidRPr="00DC7F81">
        <w:rPr>
          <w:rFonts w:ascii="Times New Roman" w:hAnsi="Times New Roman" w:cs="Times New Roman"/>
          <w:color w:val="222222"/>
          <w:sz w:val="24"/>
          <w:szCs w:val="24"/>
          <w:shd w:val="clear" w:color="auto" w:fill="FFFFFF"/>
        </w:rPr>
        <w:t>Nelwan</w:t>
      </w:r>
      <w:proofErr w:type="spellEnd"/>
      <w:r w:rsidRPr="00DC7F81">
        <w:rPr>
          <w:rFonts w:ascii="Times New Roman" w:hAnsi="Times New Roman" w:cs="Times New Roman"/>
          <w:color w:val="222222"/>
          <w:sz w:val="24"/>
          <w:szCs w:val="24"/>
          <w:shd w:val="clear" w:color="auto" w:fill="FFFFFF"/>
        </w:rPr>
        <w:t xml:space="preserve">, J. E. (2023). </w:t>
      </w:r>
      <w:proofErr w:type="spellStart"/>
      <w:r w:rsidRPr="00DC7F81">
        <w:rPr>
          <w:rFonts w:ascii="Times New Roman" w:hAnsi="Times New Roman" w:cs="Times New Roman"/>
          <w:color w:val="222222"/>
          <w:sz w:val="24"/>
          <w:szCs w:val="24"/>
          <w:shd w:val="clear" w:color="auto" w:fill="FFFFFF"/>
        </w:rPr>
        <w:t>Faktor-Faktor</w:t>
      </w:r>
      <w:proofErr w:type="spellEnd"/>
      <w:r w:rsidRPr="00DC7F81">
        <w:rPr>
          <w:rFonts w:ascii="Times New Roman" w:hAnsi="Times New Roman" w:cs="Times New Roman"/>
          <w:color w:val="222222"/>
          <w:sz w:val="24"/>
          <w:szCs w:val="24"/>
          <w:shd w:val="clear" w:color="auto" w:fill="FFFFFF"/>
        </w:rPr>
        <w:t xml:space="preserve"> Yang </w:t>
      </w:r>
      <w:proofErr w:type="spellStart"/>
      <w:r w:rsidRPr="00DC7F81">
        <w:rPr>
          <w:rFonts w:ascii="Times New Roman" w:hAnsi="Times New Roman" w:cs="Times New Roman"/>
          <w:color w:val="222222"/>
          <w:sz w:val="24"/>
          <w:szCs w:val="24"/>
          <w:shd w:val="clear" w:color="auto" w:fill="FFFFFF"/>
        </w:rPr>
        <w:t>Berhubungan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Dengan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Perilaku</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Cuci</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Tangan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Pakai</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Sabun</w:t>
      </w:r>
      <w:proofErr w:type="spellEnd"/>
      <w:r w:rsidRPr="00DC7F81">
        <w:rPr>
          <w:rFonts w:ascii="Times New Roman" w:hAnsi="Times New Roman" w:cs="Times New Roman"/>
          <w:color w:val="222222"/>
          <w:sz w:val="24"/>
          <w:szCs w:val="24"/>
          <w:shd w:val="clear" w:color="auto" w:fill="FFFFFF"/>
        </w:rPr>
        <w:t xml:space="preserve"> (CTPS) Pada </w:t>
      </w:r>
      <w:proofErr w:type="spellStart"/>
      <w:r w:rsidRPr="00DC7F81">
        <w:rPr>
          <w:rFonts w:ascii="Times New Roman" w:hAnsi="Times New Roman" w:cs="Times New Roman"/>
          <w:color w:val="222222"/>
          <w:sz w:val="24"/>
          <w:szCs w:val="24"/>
          <w:shd w:val="clear" w:color="auto" w:fill="FFFFFF"/>
        </w:rPr>
        <w:t>Siswa</w:t>
      </w:r>
      <w:proofErr w:type="spellEnd"/>
      <w:r w:rsidRPr="00DC7F81">
        <w:rPr>
          <w:rFonts w:ascii="Times New Roman" w:hAnsi="Times New Roman" w:cs="Times New Roman"/>
          <w:color w:val="222222"/>
          <w:sz w:val="24"/>
          <w:szCs w:val="24"/>
          <w:shd w:val="clear" w:color="auto" w:fill="FFFFFF"/>
        </w:rPr>
        <w:t xml:space="preserve"> SMP Negeri 1 </w:t>
      </w:r>
      <w:proofErr w:type="spellStart"/>
      <w:r w:rsidRPr="00DC7F81">
        <w:rPr>
          <w:rFonts w:ascii="Times New Roman" w:hAnsi="Times New Roman" w:cs="Times New Roman"/>
          <w:color w:val="222222"/>
          <w:sz w:val="24"/>
          <w:szCs w:val="24"/>
          <w:shd w:val="clear" w:color="auto" w:fill="FFFFFF"/>
        </w:rPr>
        <w:t>Tombatu</w:t>
      </w:r>
      <w:proofErr w:type="spellEnd"/>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KENDALI: Economics and Social Humanities</w:t>
      </w:r>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2</w:t>
      </w:r>
      <w:r w:rsidRPr="00DC7F81">
        <w:rPr>
          <w:rFonts w:ascii="Times New Roman" w:hAnsi="Times New Roman" w:cs="Times New Roman"/>
          <w:color w:val="222222"/>
          <w:sz w:val="24"/>
          <w:szCs w:val="24"/>
          <w:shd w:val="clear" w:color="auto" w:fill="FFFFFF"/>
        </w:rPr>
        <w:t>(2), 89-105.</w:t>
      </w:r>
    </w:p>
    <w:p w14:paraId="4C2ED7A8"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pacing w:val="-1"/>
          <w:sz w:val="24"/>
          <w:szCs w:val="24"/>
        </w:rPr>
      </w:pPr>
      <w:proofErr w:type="spellStart"/>
      <w:r w:rsidRPr="00DC7F81">
        <w:rPr>
          <w:rFonts w:ascii="Times New Roman" w:hAnsi="Times New Roman" w:cs="Times New Roman"/>
          <w:color w:val="222222"/>
          <w:sz w:val="24"/>
          <w:szCs w:val="24"/>
          <w:shd w:val="clear" w:color="auto" w:fill="FFFFFF"/>
        </w:rPr>
        <w:t>Marisdayana</w:t>
      </w:r>
      <w:proofErr w:type="spellEnd"/>
      <w:r w:rsidRPr="00DC7F81">
        <w:rPr>
          <w:rFonts w:ascii="Times New Roman" w:hAnsi="Times New Roman" w:cs="Times New Roman"/>
          <w:color w:val="222222"/>
          <w:sz w:val="24"/>
          <w:szCs w:val="24"/>
          <w:shd w:val="clear" w:color="auto" w:fill="FFFFFF"/>
        </w:rPr>
        <w:t xml:space="preserve">, R., </w:t>
      </w:r>
      <w:proofErr w:type="spellStart"/>
      <w:r w:rsidRPr="00DC7F81">
        <w:rPr>
          <w:rFonts w:ascii="Times New Roman" w:hAnsi="Times New Roman" w:cs="Times New Roman"/>
          <w:color w:val="222222"/>
          <w:sz w:val="24"/>
          <w:szCs w:val="24"/>
          <w:shd w:val="clear" w:color="auto" w:fill="FFFFFF"/>
        </w:rPr>
        <w:t>Harahap</w:t>
      </w:r>
      <w:proofErr w:type="spellEnd"/>
      <w:r w:rsidRPr="00DC7F81">
        <w:rPr>
          <w:rFonts w:ascii="Times New Roman" w:hAnsi="Times New Roman" w:cs="Times New Roman"/>
          <w:color w:val="222222"/>
          <w:sz w:val="24"/>
          <w:szCs w:val="24"/>
          <w:shd w:val="clear" w:color="auto" w:fill="FFFFFF"/>
        </w:rPr>
        <w:t xml:space="preserve">, P. S., &amp; </w:t>
      </w:r>
      <w:proofErr w:type="spellStart"/>
      <w:r w:rsidRPr="00DC7F81">
        <w:rPr>
          <w:rFonts w:ascii="Times New Roman" w:hAnsi="Times New Roman" w:cs="Times New Roman"/>
          <w:color w:val="222222"/>
          <w:sz w:val="24"/>
          <w:szCs w:val="24"/>
          <w:shd w:val="clear" w:color="auto" w:fill="FFFFFF"/>
        </w:rPr>
        <w:t>Yosefin</w:t>
      </w:r>
      <w:proofErr w:type="spellEnd"/>
      <w:r w:rsidRPr="00DC7F81">
        <w:rPr>
          <w:rFonts w:ascii="Times New Roman" w:hAnsi="Times New Roman" w:cs="Times New Roman"/>
          <w:color w:val="222222"/>
          <w:sz w:val="24"/>
          <w:szCs w:val="24"/>
          <w:shd w:val="clear" w:color="auto" w:fill="FFFFFF"/>
        </w:rPr>
        <w:t xml:space="preserve">, H. (2017). Teknik </w:t>
      </w:r>
      <w:proofErr w:type="spellStart"/>
      <w:r w:rsidRPr="00DC7F81">
        <w:rPr>
          <w:rFonts w:ascii="Times New Roman" w:hAnsi="Times New Roman" w:cs="Times New Roman"/>
          <w:color w:val="222222"/>
          <w:sz w:val="24"/>
          <w:szCs w:val="24"/>
          <w:shd w:val="clear" w:color="auto" w:fill="FFFFFF"/>
        </w:rPr>
        <w:t>pencucian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alat</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makan</w:t>
      </w:r>
      <w:proofErr w:type="spellEnd"/>
      <w:r w:rsidRPr="00DC7F81">
        <w:rPr>
          <w:rFonts w:ascii="Times New Roman" w:hAnsi="Times New Roman" w:cs="Times New Roman"/>
          <w:color w:val="222222"/>
          <w:sz w:val="24"/>
          <w:szCs w:val="24"/>
          <w:shd w:val="clear" w:color="auto" w:fill="FFFFFF"/>
        </w:rPr>
        <w:t xml:space="preserve">, personal hygiene </w:t>
      </w:r>
      <w:proofErr w:type="spellStart"/>
      <w:r w:rsidRPr="00DC7F81">
        <w:rPr>
          <w:rFonts w:ascii="Times New Roman" w:hAnsi="Times New Roman" w:cs="Times New Roman"/>
          <w:color w:val="222222"/>
          <w:sz w:val="24"/>
          <w:szCs w:val="24"/>
          <w:shd w:val="clear" w:color="auto" w:fill="FFFFFF"/>
        </w:rPr>
        <w:t>terhadap</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kontaminasi</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bakteri</w:t>
      </w:r>
      <w:proofErr w:type="spellEnd"/>
      <w:r w:rsidRPr="00DC7F81">
        <w:rPr>
          <w:rFonts w:ascii="Times New Roman" w:hAnsi="Times New Roman" w:cs="Times New Roman"/>
          <w:color w:val="222222"/>
          <w:sz w:val="24"/>
          <w:szCs w:val="24"/>
          <w:shd w:val="clear" w:color="auto" w:fill="FFFFFF"/>
        </w:rPr>
        <w:t xml:space="preserve"> pada </w:t>
      </w:r>
      <w:proofErr w:type="spellStart"/>
      <w:r w:rsidRPr="00DC7F81">
        <w:rPr>
          <w:rFonts w:ascii="Times New Roman" w:hAnsi="Times New Roman" w:cs="Times New Roman"/>
          <w:color w:val="222222"/>
          <w:sz w:val="24"/>
          <w:szCs w:val="24"/>
          <w:shd w:val="clear" w:color="auto" w:fill="FFFFFF"/>
        </w:rPr>
        <w:t>alat</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makan</w:t>
      </w:r>
      <w:proofErr w:type="spellEnd"/>
      <w:r w:rsidRPr="00DC7F81">
        <w:rPr>
          <w:rFonts w:ascii="Times New Roman" w:hAnsi="Times New Roman" w:cs="Times New Roman"/>
          <w:color w:val="222222"/>
          <w:sz w:val="24"/>
          <w:szCs w:val="24"/>
          <w:shd w:val="clear" w:color="auto" w:fill="FFFFFF"/>
        </w:rPr>
        <w:t>. </w:t>
      </w:r>
      <w:proofErr w:type="spellStart"/>
      <w:r w:rsidRPr="00DC7F81">
        <w:rPr>
          <w:rFonts w:ascii="Times New Roman" w:hAnsi="Times New Roman" w:cs="Times New Roman"/>
          <w:i/>
          <w:iCs/>
          <w:color w:val="222222"/>
          <w:sz w:val="24"/>
          <w:szCs w:val="24"/>
          <w:shd w:val="clear" w:color="auto" w:fill="FFFFFF"/>
        </w:rPr>
        <w:t>Jurnal</w:t>
      </w:r>
      <w:proofErr w:type="spellEnd"/>
      <w:r w:rsidRPr="00DC7F81">
        <w:rPr>
          <w:rFonts w:ascii="Times New Roman" w:hAnsi="Times New Roman" w:cs="Times New Roman"/>
          <w:i/>
          <w:iCs/>
          <w:color w:val="222222"/>
          <w:sz w:val="24"/>
          <w:szCs w:val="24"/>
          <w:shd w:val="clear" w:color="auto" w:fill="FFFFFF"/>
        </w:rPr>
        <w:t xml:space="preserve"> Endurance</w:t>
      </w:r>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2</w:t>
      </w:r>
      <w:r w:rsidRPr="00DC7F81">
        <w:rPr>
          <w:rFonts w:ascii="Times New Roman" w:hAnsi="Times New Roman" w:cs="Times New Roman"/>
          <w:color w:val="222222"/>
          <w:sz w:val="24"/>
          <w:szCs w:val="24"/>
          <w:shd w:val="clear" w:color="auto" w:fill="FFFFFF"/>
        </w:rPr>
        <w:t>(3), 376-382.</w:t>
      </w:r>
    </w:p>
    <w:p w14:paraId="3C142791"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pacing w:val="-1"/>
          <w:sz w:val="24"/>
          <w:szCs w:val="24"/>
        </w:rPr>
      </w:pPr>
      <w:bookmarkStart w:id="4" w:name="_Hlk168954965"/>
      <w:bookmarkEnd w:id="3"/>
      <w:proofErr w:type="spellStart"/>
      <w:r w:rsidRPr="00DC7F81">
        <w:rPr>
          <w:rFonts w:ascii="Times New Roman" w:hAnsi="Times New Roman" w:cs="Times New Roman"/>
          <w:color w:val="222222"/>
          <w:sz w:val="24"/>
          <w:szCs w:val="24"/>
          <w:shd w:val="clear" w:color="auto" w:fill="FFFFFF"/>
        </w:rPr>
        <w:lastRenderedPageBreak/>
        <w:t>Marsanti</w:t>
      </w:r>
      <w:proofErr w:type="spellEnd"/>
      <w:r w:rsidRPr="00DC7F81">
        <w:rPr>
          <w:rFonts w:ascii="Times New Roman" w:hAnsi="Times New Roman" w:cs="Times New Roman"/>
          <w:color w:val="222222"/>
          <w:sz w:val="24"/>
          <w:szCs w:val="24"/>
          <w:shd w:val="clear" w:color="auto" w:fill="FFFFFF"/>
        </w:rPr>
        <w:t xml:space="preserve">, A. S. S., </w:t>
      </w:r>
      <w:proofErr w:type="spellStart"/>
      <w:r w:rsidRPr="00DC7F81">
        <w:rPr>
          <w:rFonts w:ascii="Times New Roman" w:hAnsi="Times New Roman" w:cs="Times New Roman"/>
          <w:color w:val="222222"/>
          <w:sz w:val="24"/>
          <w:szCs w:val="24"/>
          <w:shd w:val="clear" w:color="auto" w:fill="FFFFFF"/>
        </w:rPr>
        <w:t>Widiarini</w:t>
      </w:r>
      <w:proofErr w:type="spellEnd"/>
      <w:r w:rsidRPr="00DC7F81">
        <w:rPr>
          <w:rFonts w:ascii="Times New Roman" w:hAnsi="Times New Roman" w:cs="Times New Roman"/>
          <w:color w:val="222222"/>
          <w:sz w:val="24"/>
          <w:szCs w:val="24"/>
          <w:shd w:val="clear" w:color="auto" w:fill="FFFFFF"/>
        </w:rPr>
        <w:t>, R., &amp; KM, S. (2018). </w:t>
      </w:r>
      <w:proofErr w:type="spellStart"/>
      <w:r w:rsidRPr="00DC7F81">
        <w:rPr>
          <w:rFonts w:ascii="Times New Roman" w:hAnsi="Times New Roman" w:cs="Times New Roman"/>
          <w:color w:val="222222"/>
          <w:sz w:val="24"/>
          <w:szCs w:val="24"/>
          <w:shd w:val="clear" w:color="auto" w:fill="FFFFFF"/>
        </w:rPr>
        <w:t>Buku</w:t>
      </w:r>
      <w:proofErr w:type="spellEnd"/>
      <w:r w:rsidRPr="00DC7F81">
        <w:rPr>
          <w:rFonts w:ascii="Times New Roman" w:hAnsi="Times New Roman" w:cs="Times New Roman"/>
          <w:color w:val="222222"/>
          <w:sz w:val="24"/>
          <w:szCs w:val="24"/>
          <w:shd w:val="clear" w:color="auto" w:fill="FFFFFF"/>
        </w:rPr>
        <w:t xml:space="preserve"> Ajar </w:t>
      </w:r>
      <w:proofErr w:type="spellStart"/>
      <w:r w:rsidRPr="00DC7F81">
        <w:rPr>
          <w:rFonts w:ascii="Times New Roman" w:hAnsi="Times New Roman" w:cs="Times New Roman"/>
          <w:color w:val="222222"/>
          <w:sz w:val="24"/>
          <w:szCs w:val="24"/>
          <w:shd w:val="clear" w:color="auto" w:fill="FFFFFF"/>
        </w:rPr>
        <w:t>Higiene</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Sanitasi</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Makanan</w:t>
      </w:r>
      <w:proofErr w:type="spellEnd"/>
      <w:r w:rsidRPr="00DC7F81">
        <w:rPr>
          <w:rFonts w:ascii="Times New Roman" w:hAnsi="Times New Roman" w:cs="Times New Roman"/>
          <w:color w:val="222222"/>
          <w:sz w:val="24"/>
          <w:szCs w:val="24"/>
          <w:shd w:val="clear" w:color="auto" w:fill="FFFFFF"/>
        </w:rPr>
        <w:t xml:space="preserve">. Uwais </w:t>
      </w:r>
      <w:proofErr w:type="spellStart"/>
      <w:r w:rsidRPr="00DC7F81">
        <w:rPr>
          <w:rFonts w:ascii="Times New Roman" w:hAnsi="Times New Roman" w:cs="Times New Roman"/>
          <w:color w:val="222222"/>
          <w:sz w:val="24"/>
          <w:szCs w:val="24"/>
          <w:shd w:val="clear" w:color="auto" w:fill="FFFFFF"/>
        </w:rPr>
        <w:t>Inspirasi</w:t>
      </w:r>
      <w:proofErr w:type="spellEnd"/>
      <w:r w:rsidRPr="00DC7F81">
        <w:rPr>
          <w:rFonts w:ascii="Times New Roman" w:hAnsi="Times New Roman" w:cs="Times New Roman"/>
          <w:color w:val="222222"/>
          <w:sz w:val="24"/>
          <w:szCs w:val="24"/>
          <w:shd w:val="clear" w:color="auto" w:fill="FFFFFF"/>
        </w:rPr>
        <w:t xml:space="preserve"> Indonesia</w:t>
      </w:r>
      <w:bookmarkEnd w:id="4"/>
      <w:r w:rsidRPr="00DC7F81">
        <w:rPr>
          <w:rFonts w:ascii="Times New Roman" w:hAnsi="Times New Roman" w:cs="Times New Roman"/>
          <w:color w:val="222222"/>
          <w:sz w:val="24"/>
          <w:szCs w:val="24"/>
          <w:shd w:val="clear" w:color="auto" w:fill="FFFFFF"/>
        </w:rPr>
        <w:t>.</w:t>
      </w:r>
    </w:p>
    <w:p w14:paraId="6C3EAFDA"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pacing w:val="1"/>
          <w:sz w:val="24"/>
          <w:szCs w:val="24"/>
        </w:rPr>
      </w:pPr>
      <w:proofErr w:type="spellStart"/>
      <w:r w:rsidRPr="00DC7F81">
        <w:rPr>
          <w:rFonts w:ascii="Times New Roman" w:eastAsia="Calibri" w:hAnsi="Times New Roman" w:cs="Times New Roman"/>
          <w:spacing w:val="-1"/>
          <w:sz w:val="24"/>
          <w:szCs w:val="24"/>
        </w:rPr>
        <w:t>M</w:t>
      </w:r>
      <w:r w:rsidRPr="00DC7F81">
        <w:rPr>
          <w:rFonts w:ascii="Times New Roman" w:eastAsia="Calibri" w:hAnsi="Times New Roman" w:cs="Times New Roman"/>
          <w:sz w:val="24"/>
          <w:szCs w:val="24"/>
        </w:rPr>
        <w:t>und</w:t>
      </w:r>
      <w:r w:rsidRPr="00DC7F81">
        <w:rPr>
          <w:rFonts w:ascii="Times New Roman" w:eastAsia="Calibri" w:hAnsi="Times New Roman" w:cs="Times New Roman"/>
          <w:spacing w:val="1"/>
          <w:sz w:val="24"/>
          <w:szCs w:val="24"/>
        </w:rPr>
        <w:t>iat</w:t>
      </w:r>
      <w:r w:rsidRPr="00DC7F81">
        <w:rPr>
          <w:rFonts w:ascii="Times New Roman" w:eastAsia="Calibri" w:hAnsi="Times New Roman" w:cs="Times New Roman"/>
          <w:sz w:val="24"/>
          <w:szCs w:val="24"/>
        </w:rPr>
        <w:t>u</w:t>
      </w:r>
      <w:r w:rsidRPr="00DC7F81">
        <w:rPr>
          <w:rFonts w:ascii="Times New Roman" w:eastAsia="Calibri" w:hAnsi="Times New Roman" w:cs="Times New Roman"/>
          <w:spacing w:val="1"/>
          <w:sz w:val="24"/>
          <w:szCs w:val="24"/>
        </w:rPr>
        <w:t>m</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pacing w:val="-1"/>
          <w:sz w:val="24"/>
          <w:szCs w:val="24"/>
        </w:rPr>
        <w:t>D</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r</w:t>
      </w:r>
      <w:r w:rsidRPr="00DC7F81">
        <w:rPr>
          <w:rFonts w:ascii="Times New Roman" w:eastAsia="Calibri" w:hAnsi="Times New Roman" w:cs="Times New Roman"/>
          <w:spacing w:val="-8"/>
          <w:sz w:val="24"/>
          <w:szCs w:val="24"/>
        </w:rPr>
        <w:t>y</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n</w:t>
      </w:r>
      <w:r w:rsidRPr="00DC7F81">
        <w:rPr>
          <w:rFonts w:ascii="Times New Roman" w:eastAsia="Calibri" w:hAnsi="Times New Roman" w:cs="Times New Roman"/>
          <w:spacing w:val="1"/>
          <w:sz w:val="24"/>
          <w:szCs w:val="24"/>
        </w:rPr>
        <w:t>t</w:t>
      </w:r>
      <w:r w:rsidRPr="00DC7F81">
        <w:rPr>
          <w:rFonts w:ascii="Times New Roman" w:eastAsia="Calibri" w:hAnsi="Times New Roman" w:cs="Times New Roman"/>
          <w:sz w:val="24"/>
          <w:szCs w:val="24"/>
        </w:rPr>
        <w:t>o</w:t>
      </w:r>
      <w:proofErr w:type="spellEnd"/>
      <w:r w:rsidRPr="00DC7F81">
        <w:rPr>
          <w:rFonts w:ascii="Times New Roman" w:eastAsia="Calibri" w:hAnsi="Times New Roman" w:cs="Times New Roman"/>
          <w:sz w:val="24"/>
          <w:szCs w:val="24"/>
        </w:rPr>
        <w:t xml:space="preserve">. (2015). </w:t>
      </w:r>
      <w:proofErr w:type="spellStart"/>
      <w:r w:rsidRPr="00DC7F81">
        <w:rPr>
          <w:rFonts w:ascii="Times New Roman" w:eastAsia="Calibri" w:hAnsi="Times New Roman" w:cs="Times New Roman"/>
          <w:iCs/>
          <w:spacing w:val="-1"/>
          <w:sz w:val="24"/>
          <w:szCs w:val="24"/>
        </w:rPr>
        <w:t>P</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n</w:t>
      </w:r>
      <w:r w:rsidRPr="00DC7F81">
        <w:rPr>
          <w:rFonts w:ascii="Times New Roman" w:eastAsia="Calibri" w:hAnsi="Times New Roman" w:cs="Times New Roman"/>
          <w:iCs/>
          <w:spacing w:val="-4"/>
          <w:sz w:val="24"/>
          <w:szCs w:val="24"/>
        </w:rPr>
        <w:t>g</w:t>
      </w:r>
      <w:r w:rsidRPr="00DC7F81">
        <w:rPr>
          <w:rFonts w:ascii="Times New Roman" w:eastAsia="Calibri" w:hAnsi="Times New Roman" w:cs="Times New Roman"/>
          <w:iCs/>
          <w:spacing w:val="1"/>
          <w:sz w:val="24"/>
          <w:szCs w:val="24"/>
        </w:rPr>
        <w:t>el</w:t>
      </w:r>
      <w:r w:rsidRPr="00DC7F81">
        <w:rPr>
          <w:rFonts w:ascii="Times New Roman" w:eastAsia="Calibri" w:hAnsi="Times New Roman" w:cs="Times New Roman"/>
          <w:iCs/>
          <w:sz w:val="24"/>
          <w:szCs w:val="24"/>
        </w:rPr>
        <w:t>o</w:t>
      </w:r>
      <w:r w:rsidRPr="00DC7F81">
        <w:rPr>
          <w:rFonts w:ascii="Times New Roman" w:eastAsia="Calibri" w:hAnsi="Times New Roman" w:cs="Times New Roman"/>
          <w:iCs/>
          <w:spacing w:val="1"/>
          <w:sz w:val="24"/>
          <w:szCs w:val="24"/>
        </w:rPr>
        <w:t>laa</w:t>
      </w:r>
      <w:r w:rsidRPr="00DC7F81">
        <w:rPr>
          <w:rFonts w:ascii="Times New Roman" w:eastAsia="Calibri" w:hAnsi="Times New Roman" w:cs="Times New Roman"/>
          <w:iCs/>
          <w:sz w:val="24"/>
          <w:szCs w:val="24"/>
        </w:rPr>
        <w:t>n</w:t>
      </w:r>
      <w:proofErr w:type="spellEnd"/>
      <w:r w:rsidRPr="00DC7F81">
        <w:rPr>
          <w:rFonts w:ascii="Times New Roman" w:eastAsia="Calibri" w:hAnsi="Times New Roman" w:cs="Times New Roman"/>
          <w:iCs/>
          <w:spacing w:val="-4"/>
          <w:sz w:val="24"/>
          <w:szCs w:val="24"/>
        </w:rPr>
        <w:t xml:space="preserve"> </w:t>
      </w:r>
      <w:r w:rsidRPr="00DC7F81">
        <w:rPr>
          <w:rFonts w:ascii="Times New Roman" w:eastAsia="Calibri" w:hAnsi="Times New Roman" w:cs="Times New Roman"/>
          <w:iCs/>
          <w:spacing w:val="-5"/>
          <w:sz w:val="24"/>
          <w:szCs w:val="24"/>
        </w:rPr>
        <w:t>K</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pacing w:val="-1"/>
          <w:sz w:val="24"/>
          <w:szCs w:val="24"/>
        </w:rPr>
        <w:t>s</w:t>
      </w:r>
      <w:r w:rsidRPr="00DC7F81">
        <w:rPr>
          <w:rFonts w:ascii="Times New Roman" w:eastAsia="Calibri" w:hAnsi="Times New Roman" w:cs="Times New Roman"/>
          <w:iCs/>
          <w:spacing w:val="1"/>
          <w:sz w:val="24"/>
          <w:szCs w:val="24"/>
        </w:rPr>
        <w:t>e</w:t>
      </w:r>
      <w:r w:rsidRPr="00DC7F81">
        <w:rPr>
          <w:rFonts w:ascii="Times New Roman" w:eastAsia="Calibri" w:hAnsi="Times New Roman" w:cs="Times New Roman"/>
          <w:iCs/>
          <w:sz w:val="24"/>
          <w:szCs w:val="24"/>
        </w:rPr>
        <w:t>h</w:t>
      </w:r>
      <w:r w:rsidRPr="00DC7F81">
        <w:rPr>
          <w:rFonts w:ascii="Times New Roman" w:eastAsia="Calibri" w:hAnsi="Times New Roman" w:cs="Times New Roman"/>
          <w:iCs/>
          <w:spacing w:val="1"/>
          <w:sz w:val="24"/>
          <w:szCs w:val="24"/>
        </w:rPr>
        <w:t>ata</w:t>
      </w:r>
      <w:r w:rsidRPr="00DC7F81">
        <w:rPr>
          <w:rFonts w:ascii="Times New Roman" w:eastAsia="Calibri" w:hAnsi="Times New Roman" w:cs="Times New Roman"/>
          <w:iCs/>
          <w:sz w:val="24"/>
          <w:szCs w:val="24"/>
        </w:rPr>
        <w:t>n</w:t>
      </w:r>
      <w:r w:rsidRPr="00DC7F81">
        <w:rPr>
          <w:rFonts w:ascii="Times New Roman" w:eastAsia="Calibri" w:hAnsi="Times New Roman" w:cs="Times New Roman"/>
          <w:iCs/>
          <w:spacing w:val="4"/>
          <w:sz w:val="24"/>
          <w:szCs w:val="24"/>
        </w:rPr>
        <w:t xml:space="preserve"> </w:t>
      </w:r>
      <w:proofErr w:type="spellStart"/>
      <w:r w:rsidRPr="00DC7F81">
        <w:rPr>
          <w:rFonts w:ascii="Times New Roman" w:eastAsia="Calibri" w:hAnsi="Times New Roman" w:cs="Times New Roman"/>
          <w:iCs/>
          <w:spacing w:val="-11"/>
          <w:sz w:val="24"/>
          <w:szCs w:val="24"/>
        </w:rPr>
        <w:t>L</w:t>
      </w:r>
      <w:r w:rsidRPr="00DC7F81">
        <w:rPr>
          <w:rFonts w:ascii="Times New Roman" w:eastAsia="Calibri" w:hAnsi="Times New Roman" w:cs="Times New Roman"/>
          <w:iCs/>
          <w:spacing w:val="1"/>
          <w:sz w:val="24"/>
          <w:szCs w:val="24"/>
        </w:rPr>
        <w:t>i</w:t>
      </w:r>
      <w:r w:rsidRPr="00DC7F81">
        <w:rPr>
          <w:rFonts w:ascii="Times New Roman" w:eastAsia="Calibri" w:hAnsi="Times New Roman" w:cs="Times New Roman"/>
          <w:iCs/>
          <w:spacing w:val="4"/>
          <w:sz w:val="24"/>
          <w:szCs w:val="24"/>
        </w:rPr>
        <w:t>n</w:t>
      </w:r>
      <w:r w:rsidRPr="00DC7F81">
        <w:rPr>
          <w:rFonts w:ascii="Times New Roman" w:eastAsia="Calibri" w:hAnsi="Times New Roman" w:cs="Times New Roman"/>
          <w:iCs/>
          <w:spacing w:val="-4"/>
          <w:sz w:val="24"/>
          <w:szCs w:val="24"/>
        </w:rPr>
        <w:t>g</w:t>
      </w:r>
      <w:r w:rsidRPr="00DC7F81">
        <w:rPr>
          <w:rFonts w:ascii="Times New Roman" w:eastAsia="Calibri" w:hAnsi="Times New Roman" w:cs="Times New Roman"/>
          <w:iCs/>
          <w:sz w:val="24"/>
          <w:szCs w:val="24"/>
        </w:rPr>
        <w:t>ku</w:t>
      </w:r>
      <w:r w:rsidRPr="00DC7F81">
        <w:rPr>
          <w:rFonts w:ascii="Times New Roman" w:eastAsia="Calibri" w:hAnsi="Times New Roman" w:cs="Times New Roman"/>
          <w:iCs/>
          <w:spacing w:val="4"/>
          <w:sz w:val="24"/>
          <w:szCs w:val="24"/>
        </w:rPr>
        <w:t>n</w:t>
      </w:r>
      <w:r w:rsidRPr="00DC7F81">
        <w:rPr>
          <w:rFonts w:ascii="Times New Roman" w:eastAsia="Calibri" w:hAnsi="Times New Roman" w:cs="Times New Roman"/>
          <w:iCs/>
          <w:spacing w:val="-4"/>
          <w:sz w:val="24"/>
          <w:szCs w:val="24"/>
        </w:rPr>
        <w:t>g</w:t>
      </w:r>
      <w:r w:rsidRPr="00DC7F81">
        <w:rPr>
          <w:rFonts w:ascii="Times New Roman" w:eastAsia="Calibri" w:hAnsi="Times New Roman" w:cs="Times New Roman"/>
          <w:iCs/>
          <w:spacing w:val="1"/>
          <w:sz w:val="24"/>
          <w:szCs w:val="24"/>
        </w:rPr>
        <w:t>a</w:t>
      </w:r>
      <w:r w:rsidRPr="00DC7F81">
        <w:rPr>
          <w:rFonts w:ascii="Times New Roman" w:eastAsia="Calibri" w:hAnsi="Times New Roman" w:cs="Times New Roman"/>
          <w:iCs/>
          <w:sz w:val="24"/>
          <w:szCs w:val="24"/>
        </w:rPr>
        <w:t>n</w:t>
      </w:r>
      <w:proofErr w:type="spellEnd"/>
      <w:r w:rsidRPr="00DC7F81">
        <w:rPr>
          <w:rFonts w:ascii="Times New Roman" w:eastAsia="Calibri" w:hAnsi="Times New Roman" w:cs="Times New Roman"/>
          <w:sz w:val="24"/>
          <w:szCs w:val="24"/>
        </w:rPr>
        <w:t>.</w:t>
      </w:r>
      <w:r w:rsidRPr="00DC7F81">
        <w:rPr>
          <w:rFonts w:ascii="Times New Roman" w:eastAsia="Calibri" w:hAnsi="Times New Roman" w:cs="Times New Roman"/>
          <w:spacing w:val="4"/>
          <w:sz w:val="24"/>
          <w:szCs w:val="24"/>
        </w:rPr>
        <w:t xml:space="preserve"> </w:t>
      </w:r>
      <w:r w:rsidRPr="00DC7F81">
        <w:rPr>
          <w:rFonts w:ascii="Times New Roman" w:eastAsia="Calibri" w:hAnsi="Times New Roman" w:cs="Times New Roman"/>
          <w:spacing w:val="-5"/>
          <w:sz w:val="24"/>
          <w:szCs w:val="24"/>
        </w:rPr>
        <w:t>G</w:t>
      </w:r>
      <w:r w:rsidRPr="00DC7F81">
        <w:rPr>
          <w:rFonts w:ascii="Times New Roman" w:eastAsia="Calibri" w:hAnsi="Times New Roman" w:cs="Times New Roman"/>
          <w:spacing w:val="5"/>
          <w:sz w:val="24"/>
          <w:szCs w:val="24"/>
        </w:rPr>
        <w:t>a</w:t>
      </w:r>
      <w:r w:rsidRPr="00DC7F81">
        <w:rPr>
          <w:rFonts w:ascii="Times New Roman" w:eastAsia="Calibri" w:hAnsi="Times New Roman" w:cs="Times New Roman"/>
          <w:spacing w:val="-8"/>
          <w:sz w:val="24"/>
          <w:szCs w:val="24"/>
        </w:rPr>
        <w:t>y</w:t>
      </w:r>
      <w:r w:rsidRPr="00DC7F81">
        <w:rPr>
          <w:rFonts w:ascii="Times New Roman" w:eastAsia="Calibri" w:hAnsi="Times New Roman" w:cs="Times New Roman"/>
          <w:sz w:val="24"/>
          <w:szCs w:val="24"/>
        </w:rPr>
        <w:t xml:space="preserve">a </w:t>
      </w:r>
      <w:r w:rsidRPr="00DC7F81">
        <w:rPr>
          <w:rFonts w:ascii="Times New Roman" w:eastAsia="Calibri" w:hAnsi="Times New Roman" w:cs="Times New Roman"/>
          <w:spacing w:val="-1"/>
          <w:sz w:val="24"/>
          <w:szCs w:val="24"/>
        </w:rPr>
        <w:t>M</w:t>
      </w:r>
      <w:r w:rsidRPr="00DC7F81">
        <w:rPr>
          <w:rFonts w:ascii="Times New Roman" w:eastAsia="Calibri" w:hAnsi="Times New Roman" w:cs="Times New Roman"/>
          <w:spacing w:val="1"/>
          <w:sz w:val="24"/>
          <w:szCs w:val="24"/>
        </w:rPr>
        <w:t>e</w:t>
      </w:r>
      <w:r w:rsidRPr="00DC7F81">
        <w:rPr>
          <w:rFonts w:ascii="Times New Roman" w:eastAsia="Calibri" w:hAnsi="Times New Roman" w:cs="Times New Roman"/>
          <w:sz w:val="24"/>
          <w:szCs w:val="24"/>
        </w:rPr>
        <w:t>d</w:t>
      </w:r>
      <w:r w:rsidRPr="00DC7F81">
        <w:rPr>
          <w:rFonts w:ascii="Times New Roman" w:eastAsia="Calibri" w:hAnsi="Times New Roman" w:cs="Times New Roman"/>
          <w:spacing w:val="1"/>
          <w:sz w:val="24"/>
          <w:szCs w:val="24"/>
        </w:rPr>
        <w:t>ia</w:t>
      </w:r>
      <w:r w:rsidRPr="00DC7F81">
        <w:rPr>
          <w:rFonts w:ascii="Times New Roman" w:eastAsia="Calibri" w:hAnsi="Times New Roman" w:cs="Times New Roman"/>
          <w:sz w:val="24"/>
          <w:szCs w:val="24"/>
        </w:rPr>
        <w:t xml:space="preserve">. </w:t>
      </w:r>
      <w:r w:rsidRPr="00DC7F81">
        <w:rPr>
          <w:rFonts w:ascii="Times New Roman" w:eastAsia="Calibri" w:hAnsi="Times New Roman" w:cs="Times New Roman"/>
          <w:spacing w:val="-1"/>
          <w:sz w:val="24"/>
          <w:szCs w:val="24"/>
        </w:rPr>
        <w:t>Y</w:t>
      </w:r>
      <w:r w:rsidRPr="00DC7F81">
        <w:rPr>
          <w:rFonts w:ascii="Times New Roman" w:eastAsia="Calibri" w:hAnsi="Times New Roman" w:cs="Times New Roman"/>
          <w:sz w:val="24"/>
          <w:szCs w:val="24"/>
        </w:rPr>
        <w:t>og</w:t>
      </w:r>
      <w:r w:rsidRPr="00DC7F81">
        <w:rPr>
          <w:rFonts w:ascii="Times New Roman" w:eastAsia="Calibri" w:hAnsi="Times New Roman" w:cs="Times New Roman"/>
          <w:spacing w:val="-8"/>
          <w:sz w:val="24"/>
          <w:szCs w:val="24"/>
        </w:rPr>
        <w:t>y</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k</w:t>
      </w:r>
      <w:r w:rsidRPr="00DC7F81">
        <w:rPr>
          <w:rFonts w:ascii="Times New Roman" w:eastAsia="Calibri" w:hAnsi="Times New Roman" w:cs="Times New Roman"/>
          <w:spacing w:val="1"/>
          <w:sz w:val="24"/>
          <w:szCs w:val="24"/>
        </w:rPr>
        <w:t>a</w:t>
      </w:r>
      <w:r w:rsidRPr="00DC7F81">
        <w:rPr>
          <w:rFonts w:ascii="Times New Roman" w:eastAsia="Calibri" w:hAnsi="Times New Roman" w:cs="Times New Roman"/>
          <w:sz w:val="24"/>
          <w:szCs w:val="24"/>
        </w:rPr>
        <w:t>r</w:t>
      </w:r>
      <w:r w:rsidRPr="00DC7F81">
        <w:rPr>
          <w:rFonts w:ascii="Times New Roman" w:eastAsia="Calibri" w:hAnsi="Times New Roman" w:cs="Times New Roman"/>
          <w:spacing w:val="1"/>
          <w:sz w:val="24"/>
          <w:szCs w:val="24"/>
        </w:rPr>
        <w:t>ta.</w:t>
      </w:r>
    </w:p>
    <w:p w14:paraId="3BED37A8" w14:textId="77777777" w:rsidR="00DC7F81" w:rsidRPr="00DC7F81" w:rsidRDefault="00DC7F81" w:rsidP="00DC7F81">
      <w:pPr>
        <w:tabs>
          <w:tab w:val="left" w:pos="90"/>
        </w:tabs>
        <w:spacing w:line="240" w:lineRule="auto"/>
        <w:ind w:left="720" w:right="187" w:hanging="720"/>
        <w:contextualSpacing/>
        <w:jc w:val="both"/>
        <w:rPr>
          <w:rFonts w:ascii="Times New Roman" w:eastAsia="Calibri" w:hAnsi="Times New Roman" w:cs="Times New Roman"/>
          <w:spacing w:val="1"/>
          <w:sz w:val="24"/>
          <w:szCs w:val="24"/>
        </w:rPr>
      </w:pPr>
      <w:proofErr w:type="spellStart"/>
      <w:r w:rsidRPr="00DC7F81">
        <w:rPr>
          <w:rFonts w:ascii="Times New Roman" w:eastAsia="Calibri" w:hAnsi="Times New Roman" w:cs="Times New Roman"/>
          <w:spacing w:val="1"/>
          <w:sz w:val="24"/>
          <w:szCs w:val="24"/>
        </w:rPr>
        <w:t>Murdianti</w:t>
      </w:r>
      <w:proofErr w:type="spellEnd"/>
      <w:r w:rsidRPr="00DC7F81">
        <w:rPr>
          <w:rFonts w:ascii="Times New Roman" w:eastAsia="Calibri" w:hAnsi="Times New Roman" w:cs="Times New Roman"/>
          <w:spacing w:val="1"/>
          <w:sz w:val="24"/>
          <w:szCs w:val="24"/>
        </w:rPr>
        <w:t xml:space="preserve"> Agnes, </w:t>
      </w:r>
      <w:proofErr w:type="spellStart"/>
      <w:r w:rsidRPr="00DC7F81">
        <w:rPr>
          <w:rFonts w:ascii="Times New Roman" w:eastAsia="Calibri" w:hAnsi="Times New Roman" w:cs="Times New Roman"/>
          <w:spacing w:val="1"/>
          <w:sz w:val="24"/>
          <w:szCs w:val="24"/>
        </w:rPr>
        <w:t>Amaliyah</w:t>
      </w:r>
      <w:proofErr w:type="spellEnd"/>
      <w:r w:rsidRPr="00DC7F81">
        <w:rPr>
          <w:rFonts w:ascii="Times New Roman" w:eastAsia="Calibri" w:hAnsi="Times New Roman" w:cs="Times New Roman"/>
          <w:spacing w:val="1"/>
          <w:sz w:val="24"/>
          <w:szCs w:val="24"/>
        </w:rPr>
        <w:t xml:space="preserve">. (2013). Panduan </w:t>
      </w:r>
      <w:proofErr w:type="spellStart"/>
      <w:r w:rsidRPr="00DC7F81">
        <w:rPr>
          <w:rFonts w:ascii="Times New Roman" w:eastAsia="Calibri" w:hAnsi="Times New Roman" w:cs="Times New Roman"/>
          <w:spacing w:val="1"/>
          <w:sz w:val="24"/>
          <w:szCs w:val="24"/>
        </w:rPr>
        <w:t>Penyiapan</w:t>
      </w:r>
      <w:proofErr w:type="spellEnd"/>
      <w:r w:rsidRPr="00DC7F81">
        <w:rPr>
          <w:rFonts w:ascii="Times New Roman" w:eastAsia="Calibri" w:hAnsi="Times New Roman" w:cs="Times New Roman"/>
          <w:spacing w:val="1"/>
          <w:sz w:val="24"/>
          <w:szCs w:val="24"/>
        </w:rPr>
        <w:t xml:space="preserve"> </w:t>
      </w:r>
      <w:proofErr w:type="spellStart"/>
      <w:r w:rsidRPr="00DC7F81">
        <w:rPr>
          <w:rFonts w:ascii="Times New Roman" w:eastAsia="Calibri" w:hAnsi="Times New Roman" w:cs="Times New Roman"/>
          <w:spacing w:val="1"/>
          <w:sz w:val="24"/>
          <w:szCs w:val="24"/>
        </w:rPr>
        <w:t>Pangan</w:t>
      </w:r>
      <w:proofErr w:type="spellEnd"/>
      <w:r w:rsidRPr="00DC7F81">
        <w:rPr>
          <w:rFonts w:ascii="Times New Roman" w:eastAsia="Calibri" w:hAnsi="Times New Roman" w:cs="Times New Roman"/>
          <w:spacing w:val="1"/>
          <w:sz w:val="24"/>
          <w:szCs w:val="24"/>
        </w:rPr>
        <w:t xml:space="preserve"> Sehat </w:t>
      </w:r>
      <w:proofErr w:type="spellStart"/>
      <w:r w:rsidRPr="00DC7F81">
        <w:rPr>
          <w:rFonts w:ascii="Times New Roman" w:eastAsia="Calibri" w:hAnsi="Times New Roman" w:cs="Times New Roman"/>
          <w:spacing w:val="1"/>
          <w:sz w:val="24"/>
          <w:szCs w:val="24"/>
        </w:rPr>
        <w:t>Untuk</w:t>
      </w:r>
      <w:proofErr w:type="spellEnd"/>
      <w:r w:rsidRPr="00DC7F81">
        <w:rPr>
          <w:rFonts w:ascii="Times New Roman" w:eastAsia="Calibri" w:hAnsi="Times New Roman" w:cs="Times New Roman"/>
          <w:spacing w:val="1"/>
          <w:sz w:val="24"/>
          <w:szCs w:val="24"/>
        </w:rPr>
        <w:t xml:space="preserve"> </w:t>
      </w:r>
      <w:proofErr w:type="spellStart"/>
      <w:r w:rsidRPr="00DC7F81">
        <w:rPr>
          <w:rFonts w:ascii="Times New Roman" w:eastAsia="Calibri" w:hAnsi="Times New Roman" w:cs="Times New Roman"/>
          <w:spacing w:val="1"/>
          <w:sz w:val="24"/>
          <w:szCs w:val="24"/>
        </w:rPr>
        <w:t>Semua</w:t>
      </w:r>
      <w:proofErr w:type="spellEnd"/>
      <w:r w:rsidRPr="00DC7F81">
        <w:rPr>
          <w:rFonts w:ascii="Times New Roman" w:eastAsia="Calibri" w:hAnsi="Times New Roman" w:cs="Times New Roman"/>
          <w:spacing w:val="1"/>
          <w:sz w:val="24"/>
          <w:szCs w:val="24"/>
        </w:rPr>
        <w:t xml:space="preserve">. </w:t>
      </w:r>
      <w:proofErr w:type="spellStart"/>
      <w:r w:rsidRPr="00DC7F81">
        <w:rPr>
          <w:rFonts w:ascii="Times New Roman" w:eastAsia="Calibri" w:hAnsi="Times New Roman" w:cs="Times New Roman"/>
          <w:spacing w:val="1"/>
          <w:sz w:val="24"/>
          <w:szCs w:val="24"/>
        </w:rPr>
        <w:t>Kencana</w:t>
      </w:r>
      <w:proofErr w:type="spellEnd"/>
      <w:r w:rsidRPr="00DC7F81">
        <w:rPr>
          <w:rFonts w:ascii="Times New Roman" w:eastAsia="Calibri" w:hAnsi="Times New Roman" w:cs="Times New Roman"/>
          <w:spacing w:val="1"/>
          <w:sz w:val="24"/>
          <w:szCs w:val="24"/>
        </w:rPr>
        <w:t xml:space="preserve">. Jakarta. </w:t>
      </w:r>
    </w:p>
    <w:p w14:paraId="167CEC72" w14:textId="77777777" w:rsidR="00DC7F81" w:rsidRPr="00DC7F81" w:rsidRDefault="00DC7F81" w:rsidP="00DC7F81">
      <w:pPr>
        <w:tabs>
          <w:tab w:val="left" w:pos="90"/>
        </w:tabs>
        <w:spacing w:line="240" w:lineRule="auto"/>
        <w:ind w:left="720" w:right="187" w:hanging="720"/>
        <w:contextualSpacing/>
        <w:jc w:val="both"/>
        <w:rPr>
          <w:rFonts w:ascii="Times New Roman" w:eastAsia="Calibri" w:hAnsi="Times New Roman" w:cs="Times New Roman"/>
          <w:spacing w:val="1"/>
          <w:sz w:val="24"/>
          <w:szCs w:val="24"/>
        </w:rPr>
      </w:pPr>
      <w:bookmarkStart w:id="5" w:name="_Hlk168954815"/>
      <w:r w:rsidRPr="00DC7F81">
        <w:rPr>
          <w:rFonts w:ascii="Times New Roman" w:eastAsia="Calibri" w:hAnsi="Times New Roman" w:cs="Times New Roman"/>
          <w:spacing w:val="1"/>
          <w:sz w:val="24"/>
          <w:szCs w:val="24"/>
        </w:rPr>
        <w:t xml:space="preserve">Mustika </w:t>
      </w:r>
      <w:proofErr w:type="spellStart"/>
      <w:r w:rsidRPr="00DC7F81">
        <w:rPr>
          <w:rFonts w:ascii="Times New Roman" w:eastAsia="Calibri" w:hAnsi="Times New Roman" w:cs="Times New Roman"/>
          <w:spacing w:val="1"/>
          <w:sz w:val="24"/>
          <w:szCs w:val="24"/>
        </w:rPr>
        <w:t>Syifa</w:t>
      </w:r>
      <w:proofErr w:type="spellEnd"/>
      <w:r w:rsidRPr="00DC7F81">
        <w:rPr>
          <w:rFonts w:ascii="Times New Roman" w:eastAsia="Calibri" w:hAnsi="Times New Roman" w:cs="Times New Roman"/>
          <w:spacing w:val="1"/>
          <w:sz w:val="24"/>
          <w:szCs w:val="24"/>
        </w:rPr>
        <w:t xml:space="preserve">. (2019). </w:t>
      </w:r>
      <w:proofErr w:type="spellStart"/>
      <w:r w:rsidRPr="00DC7F81">
        <w:rPr>
          <w:rFonts w:ascii="Times New Roman" w:eastAsia="Calibri" w:hAnsi="Times New Roman" w:cs="Times New Roman"/>
          <w:iCs/>
          <w:spacing w:val="1"/>
          <w:sz w:val="24"/>
          <w:szCs w:val="24"/>
        </w:rPr>
        <w:t>Keracunan</w:t>
      </w:r>
      <w:proofErr w:type="spellEnd"/>
      <w:r w:rsidRPr="00DC7F81">
        <w:rPr>
          <w:rFonts w:ascii="Times New Roman" w:eastAsia="Calibri" w:hAnsi="Times New Roman" w:cs="Times New Roman"/>
          <w:iCs/>
          <w:spacing w:val="1"/>
          <w:sz w:val="24"/>
          <w:szCs w:val="24"/>
        </w:rPr>
        <w:t xml:space="preserve"> </w:t>
      </w:r>
      <w:proofErr w:type="spellStart"/>
      <w:r w:rsidRPr="00DC7F81">
        <w:rPr>
          <w:rFonts w:ascii="Times New Roman" w:eastAsia="Calibri" w:hAnsi="Times New Roman" w:cs="Times New Roman"/>
          <w:iCs/>
          <w:spacing w:val="1"/>
          <w:sz w:val="24"/>
          <w:szCs w:val="24"/>
        </w:rPr>
        <w:t>Makanan</w:t>
      </w:r>
      <w:proofErr w:type="spellEnd"/>
      <w:r w:rsidRPr="00DC7F81">
        <w:rPr>
          <w:rFonts w:ascii="Times New Roman" w:eastAsia="Calibri" w:hAnsi="Times New Roman" w:cs="Times New Roman"/>
          <w:iCs/>
          <w:spacing w:val="1"/>
          <w:sz w:val="24"/>
          <w:szCs w:val="24"/>
        </w:rPr>
        <w:t xml:space="preserve">, </w:t>
      </w:r>
      <w:proofErr w:type="spellStart"/>
      <w:r w:rsidRPr="00DC7F81">
        <w:rPr>
          <w:rFonts w:ascii="Times New Roman" w:eastAsia="Calibri" w:hAnsi="Times New Roman" w:cs="Times New Roman"/>
          <w:iCs/>
          <w:spacing w:val="1"/>
          <w:sz w:val="24"/>
          <w:szCs w:val="24"/>
        </w:rPr>
        <w:t>Cegah</w:t>
      </w:r>
      <w:proofErr w:type="spellEnd"/>
      <w:r w:rsidRPr="00DC7F81">
        <w:rPr>
          <w:rFonts w:ascii="Times New Roman" w:eastAsia="Calibri" w:hAnsi="Times New Roman" w:cs="Times New Roman"/>
          <w:iCs/>
          <w:spacing w:val="1"/>
          <w:sz w:val="24"/>
          <w:szCs w:val="24"/>
        </w:rPr>
        <w:t xml:space="preserve">, </w:t>
      </w:r>
      <w:proofErr w:type="spellStart"/>
      <w:r w:rsidRPr="00DC7F81">
        <w:rPr>
          <w:rFonts w:ascii="Times New Roman" w:eastAsia="Calibri" w:hAnsi="Times New Roman" w:cs="Times New Roman"/>
          <w:iCs/>
          <w:spacing w:val="1"/>
          <w:sz w:val="24"/>
          <w:szCs w:val="24"/>
        </w:rPr>
        <w:t>Kenali</w:t>
      </w:r>
      <w:proofErr w:type="spellEnd"/>
      <w:r w:rsidRPr="00DC7F81">
        <w:rPr>
          <w:rFonts w:ascii="Times New Roman" w:eastAsia="Calibri" w:hAnsi="Times New Roman" w:cs="Times New Roman"/>
          <w:iCs/>
          <w:spacing w:val="1"/>
          <w:sz w:val="24"/>
          <w:szCs w:val="24"/>
        </w:rPr>
        <w:t>, Atasi</w:t>
      </w:r>
      <w:r w:rsidRPr="00DC7F81">
        <w:rPr>
          <w:rFonts w:ascii="Times New Roman" w:eastAsia="Calibri" w:hAnsi="Times New Roman" w:cs="Times New Roman"/>
          <w:i/>
          <w:spacing w:val="1"/>
          <w:sz w:val="24"/>
          <w:szCs w:val="24"/>
        </w:rPr>
        <w:t>.</w:t>
      </w:r>
      <w:r w:rsidRPr="00DC7F81">
        <w:rPr>
          <w:rFonts w:ascii="Times New Roman" w:eastAsia="Calibri" w:hAnsi="Times New Roman" w:cs="Times New Roman"/>
          <w:spacing w:val="1"/>
          <w:sz w:val="24"/>
          <w:szCs w:val="24"/>
        </w:rPr>
        <w:t xml:space="preserve"> UB Press. Malang.</w:t>
      </w:r>
    </w:p>
    <w:bookmarkEnd w:id="5"/>
    <w:p w14:paraId="51877EAC" w14:textId="77777777" w:rsidR="00DC7F81" w:rsidRPr="00DC7F81" w:rsidRDefault="00DC7F81" w:rsidP="00DC7F81">
      <w:pPr>
        <w:tabs>
          <w:tab w:val="left" w:pos="90"/>
        </w:tabs>
        <w:spacing w:line="240" w:lineRule="auto"/>
        <w:ind w:left="720" w:right="187" w:hanging="720"/>
        <w:contextualSpacing/>
        <w:jc w:val="both"/>
        <w:rPr>
          <w:rFonts w:ascii="Times New Roman" w:eastAsia="Calibri" w:hAnsi="Times New Roman" w:cs="Times New Roman"/>
          <w:color w:val="000000" w:themeColor="text1"/>
          <w:spacing w:val="1"/>
          <w:sz w:val="24"/>
          <w:szCs w:val="24"/>
        </w:rPr>
      </w:pPr>
      <w:proofErr w:type="spellStart"/>
      <w:r w:rsidRPr="00DC7F81">
        <w:rPr>
          <w:rStyle w:val="Penekanan"/>
          <w:rFonts w:ascii="Times New Roman" w:hAnsi="Times New Roman" w:cs="Times New Roman"/>
          <w:color w:val="000000" w:themeColor="text1"/>
          <w:sz w:val="24"/>
          <w:szCs w:val="24"/>
          <w:shd w:val="clear" w:color="auto" w:fill="FFFFFF"/>
        </w:rPr>
        <w:t>Notoatmodjo</w:t>
      </w:r>
      <w:proofErr w:type="spellEnd"/>
      <w:r w:rsidRPr="00DC7F81">
        <w:rPr>
          <w:rFonts w:ascii="Times New Roman" w:hAnsi="Times New Roman" w:cs="Times New Roman"/>
          <w:color w:val="000000" w:themeColor="text1"/>
          <w:sz w:val="24"/>
          <w:szCs w:val="24"/>
          <w:shd w:val="clear" w:color="auto" w:fill="FFFFFF"/>
        </w:rPr>
        <w:t>, S. (</w:t>
      </w:r>
      <w:r w:rsidRPr="00DC7F81">
        <w:rPr>
          <w:rStyle w:val="Penekanan"/>
          <w:rFonts w:ascii="Times New Roman" w:hAnsi="Times New Roman" w:cs="Times New Roman"/>
          <w:color w:val="000000" w:themeColor="text1"/>
          <w:sz w:val="24"/>
          <w:szCs w:val="24"/>
          <w:shd w:val="clear" w:color="auto" w:fill="FFFFFF"/>
        </w:rPr>
        <w:t>2018).</w:t>
      </w:r>
      <w:r w:rsidRPr="00DC7F81">
        <w:rPr>
          <w:rFonts w:ascii="Times New Roman" w:hAnsi="Times New Roman" w:cs="Times New Roman"/>
          <w:color w:val="000000" w:themeColor="text1"/>
          <w:sz w:val="24"/>
          <w:szCs w:val="24"/>
          <w:shd w:val="clear" w:color="auto" w:fill="FFFFFF"/>
        </w:rPr>
        <w:t xml:space="preserve"> </w:t>
      </w:r>
      <w:proofErr w:type="spellStart"/>
      <w:r w:rsidRPr="00DC7F81">
        <w:rPr>
          <w:rFonts w:ascii="Times New Roman" w:hAnsi="Times New Roman" w:cs="Times New Roman"/>
          <w:color w:val="000000" w:themeColor="text1"/>
          <w:sz w:val="24"/>
          <w:szCs w:val="24"/>
          <w:shd w:val="clear" w:color="auto" w:fill="FFFFFF"/>
        </w:rPr>
        <w:t>Metodologi</w:t>
      </w:r>
      <w:proofErr w:type="spellEnd"/>
      <w:r w:rsidRPr="00DC7F81">
        <w:rPr>
          <w:rFonts w:ascii="Times New Roman" w:hAnsi="Times New Roman" w:cs="Times New Roman"/>
          <w:color w:val="000000" w:themeColor="text1"/>
          <w:sz w:val="24"/>
          <w:szCs w:val="24"/>
          <w:shd w:val="clear" w:color="auto" w:fill="FFFFFF"/>
        </w:rPr>
        <w:t xml:space="preserve"> </w:t>
      </w:r>
      <w:proofErr w:type="spellStart"/>
      <w:r w:rsidRPr="00DC7F81">
        <w:rPr>
          <w:rFonts w:ascii="Times New Roman" w:hAnsi="Times New Roman" w:cs="Times New Roman"/>
          <w:color w:val="000000" w:themeColor="text1"/>
          <w:sz w:val="24"/>
          <w:szCs w:val="24"/>
          <w:shd w:val="clear" w:color="auto" w:fill="FFFFFF"/>
        </w:rPr>
        <w:t>Penelitian</w:t>
      </w:r>
      <w:proofErr w:type="spellEnd"/>
      <w:r w:rsidRPr="00DC7F81">
        <w:rPr>
          <w:rFonts w:ascii="Times New Roman" w:hAnsi="Times New Roman" w:cs="Times New Roman"/>
          <w:color w:val="000000" w:themeColor="text1"/>
          <w:sz w:val="24"/>
          <w:szCs w:val="24"/>
          <w:shd w:val="clear" w:color="auto" w:fill="FFFFFF"/>
        </w:rPr>
        <w:t xml:space="preserve"> Kesehatan, Jakarta: </w:t>
      </w:r>
      <w:proofErr w:type="spellStart"/>
      <w:r w:rsidRPr="00DC7F81">
        <w:rPr>
          <w:rFonts w:ascii="Times New Roman" w:hAnsi="Times New Roman" w:cs="Times New Roman"/>
          <w:color w:val="000000" w:themeColor="text1"/>
          <w:sz w:val="24"/>
          <w:szCs w:val="24"/>
          <w:shd w:val="clear" w:color="auto" w:fill="FFFFFF"/>
        </w:rPr>
        <w:t>Rineka</w:t>
      </w:r>
      <w:proofErr w:type="spellEnd"/>
      <w:r w:rsidRPr="00DC7F81">
        <w:rPr>
          <w:rFonts w:ascii="Times New Roman" w:hAnsi="Times New Roman" w:cs="Times New Roman"/>
          <w:color w:val="000000" w:themeColor="text1"/>
          <w:sz w:val="24"/>
          <w:szCs w:val="24"/>
          <w:shd w:val="clear" w:color="auto" w:fill="FFFFFF"/>
        </w:rPr>
        <w:t xml:space="preserve"> </w:t>
      </w:r>
      <w:proofErr w:type="spellStart"/>
      <w:r w:rsidRPr="00DC7F81">
        <w:rPr>
          <w:rFonts w:ascii="Times New Roman" w:hAnsi="Times New Roman" w:cs="Times New Roman"/>
          <w:color w:val="000000" w:themeColor="text1"/>
          <w:sz w:val="24"/>
          <w:szCs w:val="24"/>
          <w:shd w:val="clear" w:color="auto" w:fill="FFFFFF"/>
        </w:rPr>
        <w:t>Cipta</w:t>
      </w:r>
      <w:proofErr w:type="spellEnd"/>
    </w:p>
    <w:p w14:paraId="56135B3C" w14:textId="77777777" w:rsidR="00DC7F81" w:rsidRPr="00DC7F81" w:rsidRDefault="00DC7F81" w:rsidP="00DC7F81">
      <w:pPr>
        <w:spacing w:line="240" w:lineRule="auto"/>
        <w:ind w:left="709" w:hanging="709"/>
        <w:contextualSpacing/>
        <w:jc w:val="both"/>
        <w:rPr>
          <w:rFonts w:ascii="Times New Roman" w:hAnsi="Times New Roman" w:cs="Times New Roman"/>
          <w:color w:val="222222"/>
          <w:sz w:val="24"/>
          <w:szCs w:val="24"/>
          <w:shd w:val="clear" w:color="auto" w:fill="FFFFFF"/>
        </w:rPr>
      </w:pPr>
      <w:bookmarkStart w:id="6" w:name="_Hlk168954826"/>
      <w:proofErr w:type="spellStart"/>
      <w:r w:rsidRPr="00DC7F81">
        <w:rPr>
          <w:rFonts w:ascii="Times New Roman" w:hAnsi="Times New Roman" w:cs="Times New Roman"/>
          <w:color w:val="222222"/>
          <w:sz w:val="24"/>
          <w:szCs w:val="24"/>
          <w:shd w:val="clear" w:color="auto" w:fill="FFFFFF"/>
        </w:rPr>
        <w:t>Noventi</w:t>
      </w:r>
      <w:proofErr w:type="spellEnd"/>
      <w:r w:rsidRPr="00DC7F81">
        <w:rPr>
          <w:rFonts w:ascii="Times New Roman" w:hAnsi="Times New Roman" w:cs="Times New Roman"/>
          <w:color w:val="222222"/>
          <w:sz w:val="24"/>
          <w:szCs w:val="24"/>
          <w:shd w:val="clear" w:color="auto" w:fill="FFFFFF"/>
        </w:rPr>
        <w:t xml:space="preserve">, D., </w:t>
      </w:r>
      <w:proofErr w:type="spellStart"/>
      <w:r w:rsidRPr="00DC7F81">
        <w:rPr>
          <w:rFonts w:ascii="Times New Roman" w:hAnsi="Times New Roman" w:cs="Times New Roman"/>
          <w:color w:val="222222"/>
          <w:sz w:val="24"/>
          <w:szCs w:val="24"/>
          <w:shd w:val="clear" w:color="auto" w:fill="FFFFFF"/>
        </w:rPr>
        <w:t>Umboh</w:t>
      </w:r>
      <w:proofErr w:type="spellEnd"/>
      <w:r w:rsidRPr="00DC7F81">
        <w:rPr>
          <w:rFonts w:ascii="Times New Roman" w:hAnsi="Times New Roman" w:cs="Times New Roman"/>
          <w:color w:val="222222"/>
          <w:sz w:val="24"/>
          <w:szCs w:val="24"/>
          <w:shd w:val="clear" w:color="auto" w:fill="FFFFFF"/>
        </w:rPr>
        <w:t xml:space="preserve">, J. M., &amp; </w:t>
      </w:r>
      <w:proofErr w:type="spellStart"/>
      <w:r w:rsidRPr="00DC7F81">
        <w:rPr>
          <w:rFonts w:ascii="Times New Roman" w:hAnsi="Times New Roman" w:cs="Times New Roman"/>
          <w:color w:val="222222"/>
          <w:sz w:val="24"/>
          <w:szCs w:val="24"/>
          <w:shd w:val="clear" w:color="auto" w:fill="FFFFFF"/>
        </w:rPr>
        <w:t>Sumampouw</w:t>
      </w:r>
      <w:proofErr w:type="spellEnd"/>
      <w:r w:rsidRPr="00DC7F81">
        <w:rPr>
          <w:rFonts w:ascii="Times New Roman" w:hAnsi="Times New Roman" w:cs="Times New Roman"/>
          <w:color w:val="222222"/>
          <w:sz w:val="24"/>
          <w:szCs w:val="24"/>
          <w:shd w:val="clear" w:color="auto" w:fill="FFFFFF"/>
        </w:rPr>
        <w:t xml:space="preserve">, O. J. (2023). Sarana Air </w:t>
      </w:r>
      <w:proofErr w:type="spellStart"/>
      <w:r w:rsidRPr="00DC7F81">
        <w:rPr>
          <w:rFonts w:ascii="Times New Roman" w:hAnsi="Times New Roman" w:cs="Times New Roman"/>
          <w:color w:val="222222"/>
          <w:sz w:val="24"/>
          <w:szCs w:val="24"/>
          <w:shd w:val="clear" w:color="auto" w:fill="FFFFFF"/>
        </w:rPr>
        <w:t>Bersih</w:t>
      </w:r>
      <w:proofErr w:type="spellEnd"/>
      <w:r w:rsidRPr="00DC7F81">
        <w:rPr>
          <w:rFonts w:ascii="Times New Roman" w:hAnsi="Times New Roman" w:cs="Times New Roman"/>
          <w:color w:val="222222"/>
          <w:sz w:val="24"/>
          <w:szCs w:val="24"/>
          <w:shd w:val="clear" w:color="auto" w:fill="FFFFFF"/>
        </w:rPr>
        <w:t xml:space="preserve"> dan </w:t>
      </w:r>
      <w:proofErr w:type="spellStart"/>
      <w:r w:rsidRPr="00DC7F81">
        <w:rPr>
          <w:rFonts w:ascii="Times New Roman" w:hAnsi="Times New Roman" w:cs="Times New Roman"/>
          <w:color w:val="222222"/>
          <w:sz w:val="24"/>
          <w:szCs w:val="24"/>
          <w:shd w:val="clear" w:color="auto" w:fill="FFFFFF"/>
        </w:rPr>
        <w:t>Jamban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Keluarga</w:t>
      </w:r>
      <w:proofErr w:type="spellEnd"/>
      <w:r w:rsidRPr="00DC7F81">
        <w:rPr>
          <w:rFonts w:ascii="Times New Roman" w:hAnsi="Times New Roman" w:cs="Times New Roman"/>
          <w:color w:val="222222"/>
          <w:sz w:val="24"/>
          <w:szCs w:val="24"/>
          <w:shd w:val="clear" w:color="auto" w:fill="FFFFFF"/>
        </w:rPr>
        <w:t xml:space="preserve"> pada </w:t>
      </w:r>
      <w:proofErr w:type="spellStart"/>
      <w:r w:rsidRPr="00DC7F81">
        <w:rPr>
          <w:rFonts w:ascii="Times New Roman" w:hAnsi="Times New Roman" w:cs="Times New Roman"/>
          <w:color w:val="222222"/>
          <w:sz w:val="24"/>
          <w:szCs w:val="24"/>
          <w:shd w:val="clear" w:color="auto" w:fill="FFFFFF"/>
        </w:rPr>
        <w:t>Balita</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Penderita</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Diare</w:t>
      </w:r>
      <w:proofErr w:type="spellEnd"/>
      <w:r w:rsidRPr="00DC7F81">
        <w:rPr>
          <w:rFonts w:ascii="Times New Roman" w:hAnsi="Times New Roman" w:cs="Times New Roman"/>
          <w:color w:val="222222"/>
          <w:sz w:val="24"/>
          <w:szCs w:val="24"/>
          <w:shd w:val="clear" w:color="auto" w:fill="FFFFFF"/>
        </w:rPr>
        <w:t xml:space="preserve"> Anak </w:t>
      </w:r>
      <w:proofErr w:type="spellStart"/>
      <w:r w:rsidRPr="00DC7F81">
        <w:rPr>
          <w:rFonts w:ascii="Times New Roman" w:hAnsi="Times New Roman" w:cs="Times New Roman"/>
          <w:color w:val="222222"/>
          <w:sz w:val="24"/>
          <w:szCs w:val="24"/>
          <w:shd w:val="clear" w:color="auto" w:fill="FFFFFF"/>
        </w:rPr>
        <w:t>Berumur</w:t>
      </w:r>
      <w:proofErr w:type="spellEnd"/>
      <w:r w:rsidRPr="00DC7F81">
        <w:rPr>
          <w:rFonts w:ascii="Times New Roman" w:hAnsi="Times New Roman" w:cs="Times New Roman"/>
          <w:color w:val="222222"/>
          <w:sz w:val="24"/>
          <w:szCs w:val="24"/>
          <w:shd w:val="clear" w:color="auto" w:fill="FFFFFF"/>
        </w:rPr>
        <w:t xml:space="preserve"> Bawah Lima </w:t>
      </w:r>
      <w:proofErr w:type="spellStart"/>
      <w:r w:rsidRPr="00DC7F81">
        <w:rPr>
          <w:rFonts w:ascii="Times New Roman" w:hAnsi="Times New Roman" w:cs="Times New Roman"/>
          <w:color w:val="222222"/>
          <w:sz w:val="24"/>
          <w:szCs w:val="24"/>
          <w:shd w:val="clear" w:color="auto" w:fill="FFFFFF"/>
        </w:rPr>
        <w:t>Tahun</w:t>
      </w:r>
      <w:proofErr w:type="spellEnd"/>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 xml:space="preserve">JPAI: </w:t>
      </w:r>
      <w:proofErr w:type="spellStart"/>
      <w:r w:rsidRPr="00DC7F81">
        <w:rPr>
          <w:rFonts w:ascii="Times New Roman" w:hAnsi="Times New Roman" w:cs="Times New Roman"/>
          <w:i/>
          <w:iCs/>
          <w:color w:val="222222"/>
          <w:sz w:val="24"/>
          <w:szCs w:val="24"/>
          <w:shd w:val="clear" w:color="auto" w:fill="FFFFFF"/>
        </w:rPr>
        <w:t>Jurnal</w:t>
      </w:r>
      <w:proofErr w:type="spellEnd"/>
      <w:r w:rsidRPr="00DC7F81">
        <w:rPr>
          <w:rFonts w:ascii="Times New Roman" w:hAnsi="Times New Roman" w:cs="Times New Roman"/>
          <w:i/>
          <w:iCs/>
          <w:color w:val="222222"/>
          <w:sz w:val="24"/>
          <w:szCs w:val="24"/>
          <w:shd w:val="clear" w:color="auto" w:fill="FFFFFF"/>
        </w:rPr>
        <w:t xml:space="preserve"> Perempuan dan Anak Indonesia</w:t>
      </w:r>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4</w:t>
      </w:r>
      <w:r w:rsidRPr="00DC7F81">
        <w:rPr>
          <w:rFonts w:ascii="Times New Roman" w:hAnsi="Times New Roman" w:cs="Times New Roman"/>
          <w:color w:val="222222"/>
          <w:sz w:val="24"/>
          <w:szCs w:val="24"/>
          <w:shd w:val="clear" w:color="auto" w:fill="FFFFFF"/>
        </w:rPr>
        <w:t>(2), 69-82.</w:t>
      </w:r>
    </w:p>
    <w:p w14:paraId="3F9FE2F7" w14:textId="77777777" w:rsidR="00DC7F81" w:rsidRPr="00DC7F81" w:rsidRDefault="00DC7F81" w:rsidP="00DC7F81">
      <w:pPr>
        <w:tabs>
          <w:tab w:val="left" w:pos="90"/>
        </w:tabs>
        <w:spacing w:line="240" w:lineRule="auto"/>
        <w:ind w:left="720" w:hanging="720"/>
        <w:contextualSpacing/>
        <w:jc w:val="both"/>
        <w:rPr>
          <w:rFonts w:ascii="Times New Roman" w:hAnsi="Times New Roman" w:cs="Times New Roman"/>
          <w:sz w:val="24"/>
          <w:szCs w:val="24"/>
        </w:rPr>
      </w:pPr>
      <w:bookmarkStart w:id="7" w:name="_Hlk168954880"/>
      <w:bookmarkEnd w:id="6"/>
      <w:proofErr w:type="spellStart"/>
      <w:r w:rsidRPr="00DC7F81">
        <w:rPr>
          <w:rFonts w:ascii="Times New Roman" w:hAnsi="Times New Roman" w:cs="Times New Roman"/>
          <w:sz w:val="24"/>
          <w:szCs w:val="24"/>
        </w:rPr>
        <w:t>Rachmatina</w:t>
      </w:r>
      <w:proofErr w:type="spellEnd"/>
      <w:r w:rsidRPr="00DC7F81">
        <w:rPr>
          <w:rFonts w:ascii="Times New Roman" w:hAnsi="Times New Roman" w:cs="Times New Roman"/>
          <w:sz w:val="24"/>
          <w:szCs w:val="24"/>
        </w:rPr>
        <w:t xml:space="preserve">, L. D. (2018). </w:t>
      </w:r>
      <w:proofErr w:type="spellStart"/>
      <w:r w:rsidRPr="00DC7F81">
        <w:rPr>
          <w:rFonts w:ascii="Times New Roman" w:hAnsi="Times New Roman" w:cs="Times New Roman"/>
          <w:sz w:val="24"/>
          <w:szCs w:val="24"/>
        </w:rPr>
        <w:t>Analisis</w:t>
      </w:r>
      <w:proofErr w:type="spellEnd"/>
      <w:r w:rsidRPr="00DC7F81">
        <w:rPr>
          <w:rFonts w:ascii="Times New Roman" w:hAnsi="Times New Roman" w:cs="Times New Roman"/>
          <w:sz w:val="24"/>
          <w:szCs w:val="24"/>
        </w:rPr>
        <w:t xml:space="preserve"> Hygiene </w:t>
      </w:r>
      <w:proofErr w:type="spellStart"/>
      <w:r w:rsidRPr="00DC7F81">
        <w:rPr>
          <w:rFonts w:ascii="Times New Roman" w:hAnsi="Times New Roman" w:cs="Times New Roman"/>
          <w:sz w:val="24"/>
          <w:szCs w:val="24"/>
        </w:rPr>
        <w:t>Sanitasi</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Rumah</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Makan</w:t>
      </w:r>
      <w:proofErr w:type="spellEnd"/>
      <w:r w:rsidRPr="00DC7F81">
        <w:rPr>
          <w:rFonts w:ascii="Times New Roman" w:hAnsi="Times New Roman" w:cs="Times New Roman"/>
          <w:sz w:val="24"/>
          <w:szCs w:val="24"/>
        </w:rPr>
        <w:t xml:space="preserve"> Di </w:t>
      </w:r>
      <w:proofErr w:type="spellStart"/>
      <w:r w:rsidRPr="00DC7F81">
        <w:rPr>
          <w:rFonts w:ascii="Times New Roman" w:hAnsi="Times New Roman" w:cs="Times New Roman"/>
          <w:sz w:val="24"/>
          <w:szCs w:val="24"/>
        </w:rPr>
        <w:t>Sekitar</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Kampus</w:t>
      </w:r>
      <w:proofErr w:type="spellEnd"/>
      <w:r w:rsidRPr="00DC7F81">
        <w:rPr>
          <w:rFonts w:ascii="Times New Roman" w:hAnsi="Times New Roman" w:cs="Times New Roman"/>
          <w:sz w:val="24"/>
          <w:szCs w:val="24"/>
        </w:rPr>
        <w:t xml:space="preserve"> Universitas Muhammadiyah Surakarta. [</w:t>
      </w:r>
      <w:proofErr w:type="spellStart"/>
      <w:r w:rsidRPr="00DC7F81">
        <w:rPr>
          <w:rFonts w:ascii="Times New Roman" w:hAnsi="Times New Roman" w:cs="Times New Roman"/>
          <w:sz w:val="24"/>
          <w:szCs w:val="24"/>
        </w:rPr>
        <w:t>Skripsi</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Fakultas</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Ilmu</w:t>
      </w:r>
      <w:proofErr w:type="spellEnd"/>
      <w:r w:rsidRPr="00DC7F81">
        <w:rPr>
          <w:rFonts w:ascii="Times New Roman" w:hAnsi="Times New Roman" w:cs="Times New Roman"/>
          <w:sz w:val="24"/>
          <w:szCs w:val="24"/>
        </w:rPr>
        <w:t xml:space="preserve"> Kesehatan Universitas Muhammadiyah Surakarta</w:t>
      </w:r>
    </w:p>
    <w:bookmarkEnd w:id="7"/>
    <w:p w14:paraId="73D2F339" w14:textId="77777777" w:rsidR="00DC7F81" w:rsidRPr="00DC7F81" w:rsidRDefault="00DC7F81" w:rsidP="00DC7F81">
      <w:pPr>
        <w:tabs>
          <w:tab w:val="left" w:pos="90"/>
        </w:tabs>
        <w:spacing w:line="240" w:lineRule="auto"/>
        <w:ind w:left="720" w:hanging="720"/>
        <w:contextualSpacing/>
        <w:jc w:val="both"/>
        <w:rPr>
          <w:rFonts w:ascii="Times New Roman" w:hAnsi="Times New Roman" w:cs="Times New Roman"/>
          <w:sz w:val="24"/>
          <w:szCs w:val="24"/>
        </w:rPr>
      </w:pPr>
      <w:proofErr w:type="spellStart"/>
      <w:r w:rsidRPr="00DC7F81">
        <w:rPr>
          <w:rFonts w:ascii="Times New Roman" w:hAnsi="Times New Roman" w:cs="Times New Roman"/>
          <w:color w:val="222222"/>
          <w:sz w:val="24"/>
          <w:szCs w:val="24"/>
          <w:shd w:val="clear" w:color="auto" w:fill="FFFFFF"/>
        </w:rPr>
        <w:t>Rahmadhani</w:t>
      </w:r>
      <w:proofErr w:type="spellEnd"/>
      <w:r w:rsidRPr="00DC7F81">
        <w:rPr>
          <w:rFonts w:ascii="Times New Roman" w:hAnsi="Times New Roman" w:cs="Times New Roman"/>
          <w:color w:val="222222"/>
          <w:sz w:val="24"/>
          <w:szCs w:val="24"/>
          <w:shd w:val="clear" w:color="auto" w:fill="FFFFFF"/>
        </w:rPr>
        <w:t xml:space="preserve">, D., &amp; </w:t>
      </w:r>
      <w:proofErr w:type="spellStart"/>
      <w:r w:rsidRPr="00DC7F81">
        <w:rPr>
          <w:rFonts w:ascii="Times New Roman" w:hAnsi="Times New Roman" w:cs="Times New Roman"/>
          <w:color w:val="222222"/>
          <w:sz w:val="24"/>
          <w:szCs w:val="24"/>
          <w:shd w:val="clear" w:color="auto" w:fill="FFFFFF"/>
        </w:rPr>
        <w:t>Sumarmi</w:t>
      </w:r>
      <w:proofErr w:type="spellEnd"/>
      <w:r w:rsidRPr="00DC7F81">
        <w:rPr>
          <w:rFonts w:ascii="Times New Roman" w:hAnsi="Times New Roman" w:cs="Times New Roman"/>
          <w:color w:val="222222"/>
          <w:sz w:val="24"/>
          <w:szCs w:val="24"/>
          <w:shd w:val="clear" w:color="auto" w:fill="FFFFFF"/>
        </w:rPr>
        <w:t xml:space="preserve">, S. (2017). Gambaran </w:t>
      </w:r>
      <w:proofErr w:type="spellStart"/>
      <w:r w:rsidRPr="00DC7F81">
        <w:rPr>
          <w:rFonts w:ascii="Times New Roman" w:hAnsi="Times New Roman" w:cs="Times New Roman"/>
          <w:color w:val="222222"/>
          <w:sz w:val="24"/>
          <w:szCs w:val="24"/>
          <w:shd w:val="clear" w:color="auto" w:fill="FFFFFF"/>
        </w:rPr>
        <w:t>Penerapan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Prinsip</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Higiene</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Sanitasi</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Makanan</w:t>
      </w:r>
      <w:proofErr w:type="spellEnd"/>
      <w:r w:rsidRPr="00DC7F81">
        <w:rPr>
          <w:rFonts w:ascii="Times New Roman" w:hAnsi="Times New Roman" w:cs="Times New Roman"/>
          <w:color w:val="222222"/>
          <w:sz w:val="24"/>
          <w:szCs w:val="24"/>
          <w:shd w:val="clear" w:color="auto" w:fill="FFFFFF"/>
        </w:rPr>
        <w:t xml:space="preserve"> Di PT </w:t>
      </w:r>
      <w:proofErr w:type="spellStart"/>
      <w:r w:rsidRPr="00DC7F81">
        <w:rPr>
          <w:rFonts w:ascii="Times New Roman" w:hAnsi="Times New Roman" w:cs="Times New Roman"/>
          <w:color w:val="222222"/>
          <w:sz w:val="24"/>
          <w:szCs w:val="24"/>
          <w:shd w:val="clear" w:color="auto" w:fill="FFFFFF"/>
        </w:rPr>
        <w:t>Aerofood</w:t>
      </w:r>
      <w:proofErr w:type="spellEnd"/>
      <w:r w:rsidRPr="00DC7F81">
        <w:rPr>
          <w:rFonts w:ascii="Times New Roman" w:hAnsi="Times New Roman" w:cs="Times New Roman"/>
          <w:color w:val="222222"/>
          <w:sz w:val="24"/>
          <w:szCs w:val="24"/>
          <w:shd w:val="clear" w:color="auto" w:fill="FFFFFF"/>
        </w:rPr>
        <w:t xml:space="preserve"> Indonesia, Tangerang, Banten </w:t>
      </w:r>
      <w:proofErr w:type="gramStart"/>
      <w:r w:rsidRPr="00DC7F81">
        <w:rPr>
          <w:rFonts w:ascii="Times New Roman" w:hAnsi="Times New Roman" w:cs="Times New Roman"/>
          <w:color w:val="222222"/>
          <w:sz w:val="24"/>
          <w:szCs w:val="24"/>
          <w:shd w:val="clear" w:color="auto" w:fill="FFFFFF"/>
        </w:rPr>
        <w:t>The</w:t>
      </w:r>
      <w:proofErr w:type="gramEnd"/>
      <w:r w:rsidRPr="00DC7F81">
        <w:rPr>
          <w:rFonts w:ascii="Times New Roman" w:hAnsi="Times New Roman" w:cs="Times New Roman"/>
          <w:color w:val="222222"/>
          <w:sz w:val="24"/>
          <w:szCs w:val="24"/>
          <w:shd w:val="clear" w:color="auto" w:fill="FFFFFF"/>
        </w:rPr>
        <w:t xml:space="preserve"> Description of Food Sanitation and Hygiene At PT </w:t>
      </w:r>
      <w:proofErr w:type="spellStart"/>
      <w:r w:rsidRPr="00DC7F81">
        <w:rPr>
          <w:rFonts w:ascii="Times New Roman" w:hAnsi="Times New Roman" w:cs="Times New Roman"/>
          <w:color w:val="222222"/>
          <w:sz w:val="24"/>
          <w:szCs w:val="24"/>
          <w:shd w:val="clear" w:color="auto" w:fill="FFFFFF"/>
        </w:rPr>
        <w:t>Aerofood</w:t>
      </w:r>
      <w:proofErr w:type="spellEnd"/>
      <w:r w:rsidRPr="00DC7F81">
        <w:rPr>
          <w:rFonts w:ascii="Times New Roman" w:hAnsi="Times New Roman" w:cs="Times New Roman"/>
          <w:color w:val="222222"/>
          <w:sz w:val="24"/>
          <w:szCs w:val="24"/>
          <w:shd w:val="clear" w:color="auto" w:fill="FFFFFF"/>
        </w:rPr>
        <w:t xml:space="preserve"> Indonesia, Tangerang, Banten. </w:t>
      </w:r>
      <w:r w:rsidRPr="00DC7F81">
        <w:rPr>
          <w:rFonts w:ascii="Times New Roman" w:hAnsi="Times New Roman" w:cs="Times New Roman"/>
          <w:i/>
          <w:iCs/>
          <w:color w:val="222222"/>
          <w:sz w:val="24"/>
          <w:szCs w:val="24"/>
          <w:shd w:val="clear" w:color="auto" w:fill="FFFFFF"/>
        </w:rPr>
        <w:t>Open Access under CC BY–SA License</w:t>
      </w:r>
      <w:r w:rsidRPr="00DC7F81">
        <w:rPr>
          <w:rFonts w:ascii="Times New Roman" w:hAnsi="Times New Roman" w:cs="Times New Roman"/>
          <w:color w:val="222222"/>
          <w:sz w:val="24"/>
          <w:szCs w:val="24"/>
          <w:shd w:val="clear" w:color="auto" w:fill="FFFFFF"/>
        </w:rPr>
        <w:t>, 291-299.</w:t>
      </w:r>
    </w:p>
    <w:p w14:paraId="7EC9B535" w14:textId="77777777" w:rsidR="00DC7F81" w:rsidRPr="00DC7F81" w:rsidRDefault="00DC7F81" w:rsidP="00DC7F81">
      <w:pPr>
        <w:tabs>
          <w:tab w:val="left" w:pos="90"/>
        </w:tabs>
        <w:spacing w:line="240" w:lineRule="auto"/>
        <w:ind w:left="720" w:right="187" w:hanging="720"/>
        <w:contextualSpacing/>
        <w:jc w:val="both"/>
        <w:rPr>
          <w:rFonts w:ascii="Times New Roman" w:eastAsia="Calibri" w:hAnsi="Times New Roman" w:cs="Times New Roman"/>
          <w:sz w:val="24"/>
          <w:szCs w:val="24"/>
        </w:rPr>
      </w:pPr>
      <w:bookmarkStart w:id="8" w:name="_Hlk168954894"/>
      <w:proofErr w:type="spellStart"/>
      <w:r w:rsidRPr="00DC7F81">
        <w:rPr>
          <w:rFonts w:ascii="Times New Roman" w:eastAsia="Calibri" w:hAnsi="Times New Roman" w:cs="Times New Roman"/>
          <w:sz w:val="24"/>
          <w:szCs w:val="24"/>
        </w:rPr>
        <w:t>Rejeki</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Hantoro</w:t>
      </w:r>
      <w:proofErr w:type="spellEnd"/>
      <w:r w:rsidRPr="00DC7F81">
        <w:rPr>
          <w:rFonts w:ascii="Times New Roman" w:eastAsia="Calibri" w:hAnsi="Times New Roman" w:cs="Times New Roman"/>
          <w:sz w:val="24"/>
          <w:szCs w:val="24"/>
        </w:rPr>
        <w:t xml:space="preserve">. (2020). </w:t>
      </w:r>
      <w:proofErr w:type="spellStart"/>
      <w:r w:rsidRPr="00DC7F81">
        <w:rPr>
          <w:rFonts w:ascii="Times New Roman" w:eastAsia="Calibri" w:hAnsi="Times New Roman" w:cs="Times New Roman"/>
          <w:sz w:val="24"/>
          <w:szCs w:val="24"/>
        </w:rPr>
        <w:t>Sanitasi</w:t>
      </w:r>
      <w:proofErr w:type="spellEnd"/>
      <w:r w:rsidRPr="00DC7F81">
        <w:rPr>
          <w:rFonts w:ascii="Times New Roman" w:eastAsia="Calibri" w:hAnsi="Times New Roman" w:cs="Times New Roman"/>
          <w:sz w:val="24"/>
          <w:szCs w:val="24"/>
        </w:rPr>
        <w:t xml:space="preserve">, Hygiene, dan </w:t>
      </w:r>
      <w:proofErr w:type="spellStart"/>
      <w:r w:rsidRPr="00DC7F81">
        <w:rPr>
          <w:rFonts w:ascii="Times New Roman" w:eastAsia="Calibri" w:hAnsi="Times New Roman" w:cs="Times New Roman"/>
          <w:sz w:val="24"/>
          <w:szCs w:val="24"/>
        </w:rPr>
        <w:t>Keselamatan</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Kerja</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Sumantri</w:t>
      </w:r>
      <w:proofErr w:type="spellEnd"/>
      <w:r w:rsidRPr="00DC7F81">
        <w:rPr>
          <w:rFonts w:ascii="Times New Roman" w:eastAsia="Calibri" w:hAnsi="Times New Roman" w:cs="Times New Roman"/>
          <w:sz w:val="24"/>
          <w:szCs w:val="24"/>
        </w:rPr>
        <w:t xml:space="preserve"> A. (2015). Kesehatan </w:t>
      </w:r>
      <w:proofErr w:type="spellStart"/>
      <w:r w:rsidRPr="00DC7F81">
        <w:rPr>
          <w:rFonts w:ascii="Times New Roman" w:eastAsia="Calibri" w:hAnsi="Times New Roman" w:cs="Times New Roman"/>
          <w:sz w:val="24"/>
          <w:szCs w:val="24"/>
        </w:rPr>
        <w:t>Lingkungan</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Kencana</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Penada</w:t>
      </w:r>
      <w:proofErr w:type="spellEnd"/>
      <w:r w:rsidRPr="00DC7F81">
        <w:rPr>
          <w:rFonts w:ascii="Times New Roman" w:eastAsia="Calibri" w:hAnsi="Times New Roman" w:cs="Times New Roman"/>
          <w:sz w:val="24"/>
          <w:szCs w:val="24"/>
        </w:rPr>
        <w:t xml:space="preserve"> Media Group. Jakarta </w:t>
      </w:r>
      <w:proofErr w:type="spellStart"/>
      <w:r w:rsidRPr="00DC7F81">
        <w:rPr>
          <w:rFonts w:ascii="Times New Roman" w:eastAsia="Calibri" w:hAnsi="Times New Roman" w:cs="Times New Roman"/>
          <w:sz w:val="24"/>
          <w:szCs w:val="24"/>
        </w:rPr>
        <w:t>Rekayasa</w:t>
      </w:r>
      <w:proofErr w:type="spellEnd"/>
      <w:r w:rsidRPr="00DC7F81">
        <w:rPr>
          <w:rFonts w:ascii="Times New Roman" w:eastAsia="Calibri" w:hAnsi="Times New Roman" w:cs="Times New Roman"/>
          <w:sz w:val="24"/>
          <w:szCs w:val="24"/>
        </w:rPr>
        <w:t xml:space="preserve"> Sains. Bandung.</w:t>
      </w:r>
    </w:p>
    <w:bookmarkEnd w:id="8"/>
    <w:p w14:paraId="1B39BADA" w14:textId="77777777" w:rsidR="00DC7F81" w:rsidRPr="00DC7F81" w:rsidRDefault="00DC7F81" w:rsidP="00DC7F81">
      <w:pPr>
        <w:tabs>
          <w:tab w:val="left" w:pos="90"/>
        </w:tabs>
        <w:spacing w:line="240" w:lineRule="auto"/>
        <w:ind w:left="720" w:right="187" w:hanging="720"/>
        <w:contextualSpacing/>
        <w:jc w:val="both"/>
        <w:rPr>
          <w:rFonts w:ascii="Times New Roman" w:eastAsia="Calibri" w:hAnsi="Times New Roman" w:cs="Times New Roman"/>
          <w:sz w:val="24"/>
          <w:szCs w:val="24"/>
        </w:rPr>
      </w:pPr>
      <w:r w:rsidRPr="00DC7F81">
        <w:rPr>
          <w:rFonts w:ascii="Times New Roman" w:hAnsi="Times New Roman" w:cs="Times New Roman"/>
          <w:color w:val="222222"/>
          <w:sz w:val="24"/>
          <w:szCs w:val="24"/>
          <w:shd w:val="clear" w:color="auto" w:fill="FFFFFF"/>
        </w:rPr>
        <w:t xml:space="preserve">Sari, M. H. (2017). </w:t>
      </w:r>
      <w:proofErr w:type="spellStart"/>
      <w:r w:rsidRPr="00DC7F81">
        <w:rPr>
          <w:rFonts w:ascii="Times New Roman" w:hAnsi="Times New Roman" w:cs="Times New Roman"/>
          <w:color w:val="222222"/>
          <w:sz w:val="24"/>
          <w:szCs w:val="24"/>
          <w:shd w:val="clear" w:color="auto" w:fill="FFFFFF"/>
        </w:rPr>
        <w:t>Pengetahuan</w:t>
      </w:r>
      <w:proofErr w:type="spellEnd"/>
      <w:r w:rsidRPr="00DC7F81">
        <w:rPr>
          <w:rFonts w:ascii="Times New Roman" w:hAnsi="Times New Roman" w:cs="Times New Roman"/>
          <w:color w:val="222222"/>
          <w:sz w:val="24"/>
          <w:szCs w:val="24"/>
          <w:shd w:val="clear" w:color="auto" w:fill="FFFFFF"/>
        </w:rPr>
        <w:t xml:space="preserve"> dan </w:t>
      </w:r>
      <w:proofErr w:type="spellStart"/>
      <w:r w:rsidRPr="00DC7F81">
        <w:rPr>
          <w:rFonts w:ascii="Times New Roman" w:hAnsi="Times New Roman" w:cs="Times New Roman"/>
          <w:color w:val="222222"/>
          <w:sz w:val="24"/>
          <w:szCs w:val="24"/>
          <w:shd w:val="clear" w:color="auto" w:fill="FFFFFF"/>
        </w:rPr>
        <w:t>sikap</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keamanan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pangan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dengan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perilaku</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penjaja</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makanan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jajanan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anak</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sekolah</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dasar</w:t>
      </w:r>
      <w:proofErr w:type="spellEnd"/>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Journal of Health Education</w:t>
      </w:r>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2</w:t>
      </w:r>
      <w:r w:rsidRPr="00DC7F81">
        <w:rPr>
          <w:rFonts w:ascii="Times New Roman" w:hAnsi="Times New Roman" w:cs="Times New Roman"/>
          <w:color w:val="222222"/>
          <w:sz w:val="24"/>
          <w:szCs w:val="24"/>
          <w:shd w:val="clear" w:color="auto" w:fill="FFFFFF"/>
        </w:rPr>
        <w:t>(2), 156-163.</w:t>
      </w:r>
    </w:p>
    <w:p w14:paraId="10C1F5C5" w14:textId="77777777" w:rsidR="00DC7F81" w:rsidRPr="00DC7F81" w:rsidRDefault="00DC7F81" w:rsidP="00DC7F81">
      <w:pPr>
        <w:tabs>
          <w:tab w:val="left" w:pos="90"/>
        </w:tabs>
        <w:spacing w:line="240" w:lineRule="auto"/>
        <w:ind w:left="720" w:hanging="720"/>
        <w:contextualSpacing/>
        <w:jc w:val="both"/>
        <w:rPr>
          <w:rFonts w:ascii="Times New Roman" w:hAnsi="Times New Roman" w:cs="Times New Roman"/>
          <w:sz w:val="24"/>
          <w:szCs w:val="24"/>
        </w:rPr>
      </w:pPr>
      <w:bookmarkStart w:id="9" w:name="_Hlk168955024"/>
      <w:proofErr w:type="spellStart"/>
      <w:r w:rsidRPr="00DC7F81">
        <w:rPr>
          <w:rFonts w:ascii="Times New Roman" w:hAnsi="Times New Roman" w:cs="Times New Roman"/>
          <w:sz w:val="24"/>
          <w:szCs w:val="24"/>
        </w:rPr>
        <w:t>Suhaimi</w:t>
      </w:r>
      <w:proofErr w:type="spellEnd"/>
      <w:r w:rsidRPr="00DC7F81">
        <w:rPr>
          <w:rFonts w:ascii="Times New Roman" w:hAnsi="Times New Roman" w:cs="Times New Roman"/>
          <w:sz w:val="24"/>
          <w:szCs w:val="24"/>
        </w:rPr>
        <w:t xml:space="preserve">. (2019). Gambaran </w:t>
      </w:r>
      <w:proofErr w:type="spellStart"/>
      <w:r w:rsidRPr="00DC7F81">
        <w:rPr>
          <w:rFonts w:ascii="Times New Roman" w:hAnsi="Times New Roman" w:cs="Times New Roman"/>
          <w:sz w:val="24"/>
          <w:szCs w:val="24"/>
        </w:rPr>
        <w:t>Kondisi</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Higiene</w:t>
      </w:r>
      <w:proofErr w:type="spellEnd"/>
      <w:r w:rsidRPr="00DC7F81">
        <w:rPr>
          <w:rFonts w:ascii="Times New Roman" w:hAnsi="Times New Roman" w:cs="Times New Roman"/>
          <w:sz w:val="24"/>
          <w:szCs w:val="24"/>
        </w:rPr>
        <w:t xml:space="preserve"> dan </w:t>
      </w:r>
      <w:proofErr w:type="spellStart"/>
      <w:r w:rsidRPr="00DC7F81">
        <w:rPr>
          <w:rFonts w:ascii="Times New Roman" w:hAnsi="Times New Roman" w:cs="Times New Roman"/>
          <w:sz w:val="24"/>
          <w:szCs w:val="24"/>
        </w:rPr>
        <w:t>Sanitasi</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Rumah</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Makan</w:t>
      </w:r>
      <w:proofErr w:type="spellEnd"/>
      <w:r w:rsidRPr="00DC7F81">
        <w:rPr>
          <w:rFonts w:ascii="Times New Roman" w:hAnsi="Times New Roman" w:cs="Times New Roman"/>
          <w:sz w:val="24"/>
          <w:szCs w:val="24"/>
        </w:rPr>
        <w:t xml:space="preserve"> di Wilayah </w:t>
      </w:r>
      <w:proofErr w:type="spellStart"/>
      <w:r w:rsidRPr="00DC7F81">
        <w:rPr>
          <w:rFonts w:ascii="Times New Roman" w:hAnsi="Times New Roman" w:cs="Times New Roman"/>
          <w:sz w:val="24"/>
          <w:szCs w:val="24"/>
        </w:rPr>
        <w:t>Kerja</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Puskesmas</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Kecamatan</w:t>
      </w:r>
      <w:proofErr w:type="spellEnd"/>
      <w:r w:rsidRPr="00DC7F81">
        <w:rPr>
          <w:rFonts w:ascii="Times New Roman" w:hAnsi="Times New Roman" w:cs="Times New Roman"/>
          <w:sz w:val="24"/>
          <w:szCs w:val="24"/>
        </w:rPr>
        <w:t xml:space="preserve"> Minas </w:t>
      </w:r>
      <w:proofErr w:type="spellStart"/>
      <w:r w:rsidRPr="00DC7F81">
        <w:rPr>
          <w:rFonts w:ascii="Times New Roman" w:hAnsi="Times New Roman" w:cs="Times New Roman"/>
          <w:sz w:val="24"/>
          <w:szCs w:val="24"/>
        </w:rPr>
        <w:t>Kabupaten</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Siak</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Tahun</w:t>
      </w:r>
      <w:proofErr w:type="spellEnd"/>
      <w:r w:rsidRPr="00DC7F81">
        <w:rPr>
          <w:rFonts w:ascii="Times New Roman" w:hAnsi="Times New Roman" w:cs="Times New Roman"/>
          <w:sz w:val="24"/>
          <w:szCs w:val="24"/>
        </w:rPr>
        <w:t xml:space="preserve"> 2019 [</w:t>
      </w:r>
      <w:proofErr w:type="spellStart"/>
      <w:r w:rsidRPr="00DC7F81">
        <w:rPr>
          <w:rFonts w:ascii="Times New Roman" w:hAnsi="Times New Roman" w:cs="Times New Roman"/>
          <w:sz w:val="24"/>
          <w:szCs w:val="24"/>
        </w:rPr>
        <w:t>Skripsi</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Politeknik</w:t>
      </w:r>
      <w:proofErr w:type="spellEnd"/>
      <w:r w:rsidRPr="00DC7F81">
        <w:rPr>
          <w:rFonts w:ascii="Times New Roman" w:hAnsi="Times New Roman" w:cs="Times New Roman"/>
          <w:sz w:val="24"/>
          <w:szCs w:val="24"/>
        </w:rPr>
        <w:t xml:space="preserve"> Kesehatan Padang.</w:t>
      </w:r>
    </w:p>
    <w:p w14:paraId="7BFE3F5C" w14:textId="77777777" w:rsidR="00DC7F81" w:rsidRPr="00DC7F81" w:rsidRDefault="00DC7F81" w:rsidP="00DC7F81">
      <w:pPr>
        <w:tabs>
          <w:tab w:val="left" w:pos="90"/>
        </w:tabs>
        <w:spacing w:line="240" w:lineRule="auto"/>
        <w:ind w:left="720" w:hanging="720"/>
        <w:contextualSpacing/>
        <w:jc w:val="both"/>
        <w:rPr>
          <w:rFonts w:ascii="Times New Roman" w:hAnsi="Times New Roman" w:cs="Times New Roman"/>
          <w:sz w:val="24"/>
          <w:szCs w:val="24"/>
        </w:rPr>
      </w:pPr>
      <w:proofErr w:type="spellStart"/>
      <w:r w:rsidRPr="00DC7F81">
        <w:rPr>
          <w:rFonts w:ascii="Times New Roman" w:hAnsi="Times New Roman" w:cs="Times New Roman"/>
          <w:sz w:val="24"/>
          <w:szCs w:val="24"/>
        </w:rPr>
        <w:t>Suryanti</w:t>
      </w:r>
      <w:proofErr w:type="spellEnd"/>
      <w:r w:rsidRPr="00DC7F81">
        <w:rPr>
          <w:rFonts w:ascii="Times New Roman" w:hAnsi="Times New Roman" w:cs="Times New Roman"/>
          <w:sz w:val="24"/>
          <w:szCs w:val="24"/>
        </w:rPr>
        <w:t xml:space="preserve">, A., Amir, R. &amp; Majid, M., 2019. </w:t>
      </w:r>
      <w:proofErr w:type="spellStart"/>
      <w:r w:rsidRPr="00DC7F81">
        <w:rPr>
          <w:rFonts w:ascii="Times New Roman" w:hAnsi="Times New Roman" w:cs="Times New Roman"/>
          <w:sz w:val="24"/>
          <w:szCs w:val="24"/>
        </w:rPr>
        <w:t>Pemeriksaan</w:t>
      </w:r>
      <w:proofErr w:type="spellEnd"/>
      <w:r w:rsidRPr="00DC7F81">
        <w:rPr>
          <w:rFonts w:ascii="Times New Roman" w:hAnsi="Times New Roman" w:cs="Times New Roman"/>
          <w:sz w:val="24"/>
          <w:szCs w:val="24"/>
        </w:rPr>
        <w:t xml:space="preserve"> Escherichia coli </w:t>
      </w:r>
      <w:proofErr w:type="spellStart"/>
      <w:r w:rsidRPr="00DC7F81">
        <w:rPr>
          <w:rFonts w:ascii="Times New Roman" w:hAnsi="Times New Roman" w:cs="Times New Roman"/>
          <w:sz w:val="24"/>
          <w:szCs w:val="24"/>
        </w:rPr>
        <w:t>Menggunakan</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Metode</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Usap</w:t>
      </w:r>
      <w:proofErr w:type="spellEnd"/>
      <w:r w:rsidRPr="00DC7F81">
        <w:rPr>
          <w:rFonts w:ascii="Times New Roman" w:hAnsi="Times New Roman" w:cs="Times New Roman"/>
          <w:sz w:val="24"/>
          <w:szCs w:val="24"/>
        </w:rPr>
        <w:t xml:space="preserve"> pada </w:t>
      </w:r>
      <w:proofErr w:type="spellStart"/>
      <w:r w:rsidRPr="00DC7F81">
        <w:rPr>
          <w:rFonts w:ascii="Times New Roman" w:hAnsi="Times New Roman" w:cs="Times New Roman"/>
          <w:sz w:val="24"/>
          <w:szCs w:val="24"/>
        </w:rPr>
        <w:t>Peralatan</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Makan</w:t>
      </w:r>
      <w:proofErr w:type="spellEnd"/>
      <w:r w:rsidRPr="00DC7F81">
        <w:rPr>
          <w:rFonts w:ascii="Times New Roman" w:hAnsi="Times New Roman" w:cs="Times New Roman"/>
          <w:sz w:val="24"/>
          <w:szCs w:val="24"/>
        </w:rPr>
        <w:t xml:space="preserve"> di </w:t>
      </w:r>
      <w:proofErr w:type="spellStart"/>
      <w:r w:rsidRPr="00DC7F81">
        <w:rPr>
          <w:rFonts w:ascii="Times New Roman" w:hAnsi="Times New Roman" w:cs="Times New Roman"/>
          <w:sz w:val="24"/>
          <w:szCs w:val="24"/>
        </w:rPr>
        <w:t>Rumah</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Sakit</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Umum</w:t>
      </w:r>
      <w:proofErr w:type="spellEnd"/>
      <w:r w:rsidRPr="00DC7F81">
        <w:rPr>
          <w:rFonts w:ascii="Times New Roman" w:hAnsi="Times New Roman" w:cs="Times New Roman"/>
          <w:sz w:val="24"/>
          <w:szCs w:val="24"/>
        </w:rPr>
        <w:t xml:space="preserve"> Andi </w:t>
      </w:r>
      <w:proofErr w:type="spellStart"/>
      <w:r w:rsidRPr="00DC7F81">
        <w:rPr>
          <w:rFonts w:ascii="Times New Roman" w:hAnsi="Times New Roman" w:cs="Times New Roman"/>
          <w:sz w:val="24"/>
          <w:szCs w:val="24"/>
        </w:rPr>
        <w:t>Makkasau</w:t>
      </w:r>
      <w:proofErr w:type="spellEnd"/>
      <w:r w:rsidRPr="00DC7F81">
        <w:rPr>
          <w:rFonts w:ascii="Times New Roman" w:hAnsi="Times New Roman" w:cs="Times New Roman"/>
          <w:sz w:val="24"/>
          <w:szCs w:val="24"/>
        </w:rPr>
        <w:t xml:space="preserve"> Kota </w:t>
      </w:r>
      <w:proofErr w:type="spellStart"/>
      <w:r w:rsidRPr="00DC7F81">
        <w:rPr>
          <w:rFonts w:ascii="Times New Roman" w:hAnsi="Times New Roman" w:cs="Times New Roman"/>
          <w:sz w:val="24"/>
          <w:szCs w:val="24"/>
        </w:rPr>
        <w:t>Parepare</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Jurnal</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Ilmiah</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Manusia</w:t>
      </w:r>
      <w:proofErr w:type="spellEnd"/>
      <w:r w:rsidRPr="00DC7F81">
        <w:rPr>
          <w:rFonts w:ascii="Times New Roman" w:hAnsi="Times New Roman" w:cs="Times New Roman"/>
          <w:sz w:val="24"/>
          <w:szCs w:val="24"/>
        </w:rPr>
        <w:t xml:space="preserve"> dan Kesehatan, pp. 2(1). 2-11.</w:t>
      </w:r>
    </w:p>
    <w:bookmarkEnd w:id="9"/>
    <w:p w14:paraId="63D1A07C"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z w:val="24"/>
          <w:szCs w:val="24"/>
        </w:rPr>
      </w:pPr>
      <w:proofErr w:type="spellStart"/>
      <w:r w:rsidRPr="00DC7F81">
        <w:rPr>
          <w:rFonts w:ascii="Times New Roman" w:eastAsia="Calibri" w:hAnsi="Times New Roman" w:cs="Times New Roman"/>
          <w:sz w:val="24"/>
          <w:szCs w:val="24"/>
        </w:rPr>
        <w:t>Syarif</w:t>
      </w:r>
      <w:proofErr w:type="spellEnd"/>
      <w:r w:rsidRPr="00DC7F81">
        <w:rPr>
          <w:rFonts w:ascii="Times New Roman" w:eastAsia="Calibri" w:hAnsi="Times New Roman" w:cs="Times New Roman"/>
          <w:sz w:val="24"/>
          <w:szCs w:val="24"/>
        </w:rPr>
        <w:t xml:space="preserve">, H. (2019). </w:t>
      </w:r>
      <w:r w:rsidRPr="00DC7F81">
        <w:rPr>
          <w:rFonts w:ascii="Times New Roman" w:eastAsia="Calibri" w:hAnsi="Times New Roman" w:cs="Times New Roman"/>
          <w:iCs/>
          <w:sz w:val="24"/>
          <w:szCs w:val="24"/>
        </w:rPr>
        <w:t xml:space="preserve">Gambaran </w:t>
      </w:r>
      <w:proofErr w:type="spellStart"/>
      <w:r w:rsidRPr="00DC7F81">
        <w:rPr>
          <w:rFonts w:ascii="Times New Roman" w:eastAsia="Calibri" w:hAnsi="Times New Roman" w:cs="Times New Roman"/>
          <w:iCs/>
          <w:sz w:val="24"/>
          <w:szCs w:val="24"/>
        </w:rPr>
        <w:t>Higiene</w:t>
      </w:r>
      <w:proofErr w:type="spellEnd"/>
      <w:r w:rsidRPr="00DC7F81">
        <w:rPr>
          <w:rFonts w:ascii="Times New Roman" w:eastAsia="Calibri" w:hAnsi="Times New Roman" w:cs="Times New Roman"/>
          <w:iCs/>
          <w:sz w:val="24"/>
          <w:szCs w:val="24"/>
        </w:rPr>
        <w:t xml:space="preserve"> Dan </w:t>
      </w:r>
      <w:proofErr w:type="spellStart"/>
      <w:r w:rsidRPr="00DC7F81">
        <w:rPr>
          <w:rFonts w:ascii="Times New Roman" w:eastAsia="Calibri" w:hAnsi="Times New Roman" w:cs="Times New Roman"/>
          <w:iCs/>
          <w:sz w:val="24"/>
          <w:szCs w:val="24"/>
        </w:rPr>
        <w:t>Sanitasi</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Rumah</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Makan</w:t>
      </w:r>
      <w:proofErr w:type="spellEnd"/>
      <w:r w:rsidRPr="00DC7F81">
        <w:rPr>
          <w:rFonts w:ascii="Times New Roman" w:eastAsia="Calibri" w:hAnsi="Times New Roman" w:cs="Times New Roman"/>
          <w:iCs/>
          <w:sz w:val="24"/>
          <w:szCs w:val="24"/>
        </w:rPr>
        <w:t xml:space="preserve"> </w:t>
      </w:r>
      <w:proofErr w:type="gramStart"/>
      <w:r w:rsidRPr="00DC7F81">
        <w:rPr>
          <w:rFonts w:ascii="Times New Roman" w:eastAsia="Calibri" w:hAnsi="Times New Roman" w:cs="Times New Roman"/>
          <w:iCs/>
          <w:sz w:val="24"/>
          <w:szCs w:val="24"/>
        </w:rPr>
        <w:t>Di</w:t>
      </w:r>
      <w:proofErr w:type="gramEnd"/>
      <w:r w:rsidRPr="00DC7F81">
        <w:rPr>
          <w:rFonts w:ascii="Times New Roman" w:eastAsia="Calibri" w:hAnsi="Times New Roman" w:cs="Times New Roman"/>
          <w:iCs/>
          <w:sz w:val="24"/>
          <w:szCs w:val="24"/>
        </w:rPr>
        <w:t xml:space="preserve"> Pelabuhan Sungai </w:t>
      </w:r>
      <w:proofErr w:type="spellStart"/>
      <w:r w:rsidRPr="00DC7F81">
        <w:rPr>
          <w:rFonts w:ascii="Times New Roman" w:eastAsia="Calibri" w:hAnsi="Times New Roman" w:cs="Times New Roman"/>
          <w:iCs/>
          <w:sz w:val="24"/>
          <w:szCs w:val="24"/>
        </w:rPr>
        <w:t>Duku</w:t>
      </w:r>
      <w:proofErr w:type="spellEnd"/>
      <w:r w:rsidRPr="00DC7F81">
        <w:rPr>
          <w:rFonts w:ascii="Times New Roman" w:eastAsia="Calibri" w:hAnsi="Times New Roman" w:cs="Times New Roman"/>
          <w:iCs/>
          <w:sz w:val="24"/>
          <w:szCs w:val="24"/>
        </w:rPr>
        <w:t xml:space="preserve"> Wilayah </w:t>
      </w:r>
      <w:proofErr w:type="spellStart"/>
      <w:r w:rsidRPr="00DC7F81">
        <w:rPr>
          <w:rFonts w:ascii="Times New Roman" w:eastAsia="Calibri" w:hAnsi="Times New Roman" w:cs="Times New Roman"/>
          <w:iCs/>
          <w:sz w:val="24"/>
          <w:szCs w:val="24"/>
        </w:rPr>
        <w:t>Kerja</w:t>
      </w:r>
      <w:proofErr w:type="spellEnd"/>
      <w:r w:rsidRPr="00DC7F81">
        <w:rPr>
          <w:rFonts w:ascii="Times New Roman" w:eastAsia="Calibri" w:hAnsi="Times New Roman" w:cs="Times New Roman"/>
          <w:iCs/>
          <w:sz w:val="24"/>
          <w:szCs w:val="24"/>
        </w:rPr>
        <w:t xml:space="preserve"> Kantor Kesehatan</w:t>
      </w:r>
      <w:r w:rsidRPr="00DC7F81">
        <w:rPr>
          <w:rFonts w:ascii="Times New Roman" w:eastAsia="Calibri" w:hAnsi="Times New Roman" w:cs="Times New Roman"/>
          <w:i/>
          <w:sz w:val="24"/>
          <w:szCs w:val="24"/>
        </w:rPr>
        <w:t>.</w:t>
      </w:r>
    </w:p>
    <w:p w14:paraId="7C069CD2"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z w:val="24"/>
          <w:szCs w:val="24"/>
        </w:rPr>
      </w:pPr>
      <w:proofErr w:type="spellStart"/>
      <w:r w:rsidRPr="00DC7F81">
        <w:rPr>
          <w:rFonts w:ascii="Times New Roman" w:eastAsia="Calibri" w:hAnsi="Times New Roman" w:cs="Times New Roman"/>
          <w:sz w:val="24"/>
          <w:szCs w:val="24"/>
        </w:rPr>
        <w:t>Tarwotjo</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Soejoeti</w:t>
      </w:r>
      <w:proofErr w:type="spellEnd"/>
      <w:r w:rsidRPr="00DC7F81">
        <w:rPr>
          <w:rFonts w:ascii="Times New Roman" w:eastAsia="Calibri" w:hAnsi="Times New Roman" w:cs="Times New Roman"/>
          <w:sz w:val="24"/>
          <w:szCs w:val="24"/>
        </w:rPr>
        <w:t xml:space="preserve">. (2008). </w:t>
      </w:r>
      <w:r w:rsidRPr="00DC7F81">
        <w:rPr>
          <w:rFonts w:ascii="Times New Roman" w:eastAsia="Calibri" w:hAnsi="Times New Roman" w:cs="Times New Roman"/>
          <w:iCs/>
          <w:sz w:val="24"/>
          <w:szCs w:val="24"/>
        </w:rPr>
        <w:t xml:space="preserve">Dasar-Dasar </w:t>
      </w:r>
      <w:proofErr w:type="spellStart"/>
      <w:r w:rsidRPr="00DC7F81">
        <w:rPr>
          <w:rFonts w:ascii="Times New Roman" w:eastAsia="Calibri" w:hAnsi="Times New Roman" w:cs="Times New Roman"/>
          <w:iCs/>
          <w:sz w:val="24"/>
          <w:szCs w:val="24"/>
        </w:rPr>
        <w:t>Gizi</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Kuliner</w:t>
      </w:r>
      <w:proofErr w:type="spellEnd"/>
      <w:r w:rsidRPr="00DC7F81">
        <w:rPr>
          <w:rFonts w:ascii="Times New Roman" w:eastAsia="Calibri" w:hAnsi="Times New Roman" w:cs="Times New Roman"/>
          <w:i/>
          <w:sz w:val="24"/>
          <w:szCs w:val="24"/>
        </w:rPr>
        <w:t>.</w:t>
      </w:r>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Grasindo</w:t>
      </w:r>
      <w:proofErr w:type="spellEnd"/>
      <w:r w:rsidRPr="00DC7F81">
        <w:rPr>
          <w:rFonts w:ascii="Times New Roman" w:eastAsia="Calibri" w:hAnsi="Times New Roman" w:cs="Times New Roman"/>
          <w:sz w:val="24"/>
          <w:szCs w:val="24"/>
        </w:rPr>
        <w:t>. Jakarta.</w:t>
      </w:r>
    </w:p>
    <w:p w14:paraId="24BB1416" w14:textId="77777777" w:rsidR="00DC7F81" w:rsidRPr="00DC7F81" w:rsidRDefault="00DC7F81" w:rsidP="00DC7F81">
      <w:pPr>
        <w:tabs>
          <w:tab w:val="left" w:pos="90"/>
        </w:tabs>
        <w:spacing w:line="240" w:lineRule="auto"/>
        <w:ind w:left="720" w:hanging="720"/>
        <w:contextualSpacing/>
        <w:jc w:val="both"/>
        <w:rPr>
          <w:rFonts w:ascii="Times New Roman" w:hAnsi="Times New Roman" w:cs="Times New Roman"/>
          <w:color w:val="222222"/>
          <w:sz w:val="24"/>
          <w:szCs w:val="24"/>
          <w:shd w:val="clear" w:color="auto" w:fill="FFFFFF"/>
        </w:rPr>
      </w:pPr>
      <w:bookmarkStart w:id="10" w:name="_Hlk168955088"/>
      <w:r w:rsidRPr="00DC7F81">
        <w:rPr>
          <w:rFonts w:ascii="Times New Roman" w:hAnsi="Times New Roman" w:cs="Times New Roman"/>
          <w:color w:val="222222"/>
          <w:sz w:val="24"/>
          <w:szCs w:val="24"/>
          <w:shd w:val="clear" w:color="auto" w:fill="FFFFFF"/>
        </w:rPr>
        <w:t xml:space="preserve">Tunas, M. S., </w:t>
      </w:r>
      <w:proofErr w:type="spellStart"/>
      <w:r w:rsidRPr="00DC7F81">
        <w:rPr>
          <w:rFonts w:ascii="Times New Roman" w:hAnsi="Times New Roman" w:cs="Times New Roman"/>
          <w:color w:val="222222"/>
          <w:sz w:val="24"/>
          <w:szCs w:val="24"/>
          <w:shd w:val="clear" w:color="auto" w:fill="FFFFFF"/>
        </w:rPr>
        <w:t>Sondakh</w:t>
      </w:r>
      <w:proofErr w:type="spellEnd"/>
      <w:r w:rsidRPr="00DC7F81">
        <w:rPr>
          <w:rFonts w:ascii="Times New Roman" w:hAnsi="Times New Roman" w:cs="Times New Roman"/>
          <w:color w:val="222222"/>
          <w:sz w:val="24"/>
          <w:szCs w:val="24"/>
          <w:shd w:val="clear" w:color="auto" w:fill="FFFFFF"/>
        </w:rPr>
        <w:t xml:space="preserve">, R., &amp; </w:t>
      </w:r>
      <w:proofErr w:type="spellStart"/>
      <w:r w:rsidRPr="00DC7F81">
        <w:rPr>
          <w:rFonts w:ascii="Times New Roman" w:hAnsi="Times New Roman" w:cs="Times New Roman"/>
          <w:color w:val="222222"/>
          <w:sz w:val="24"/>
          <w:szCs w:val="24"/>
          <w:shd w:val="clear" w:color="auto" w:fill="FFFFFF"/>
        </w:rPr>
        <w:t>Umboh</w:t>
      </w:r>
      <w:proofErr w:type="spellEnd"/>
      <w:r w:rsidRPr="00DC7F81">
        <w:rPr>
          <w:rFonts w:ascii="Times New Roman" w:hAnsi="Times New Roman" w:cs="Times New Roman"/>
          <w:color w:val="222222"/>
          <w:sz w:val="24"/>
          <w:szCs w:val="24"/>
          <w:shd w:val="clear" w:color="auto" w:fill="FFFFFF"/>
        </w:rPr>
        <w:t xml:space="preserve">, J. (2022). Gambaran </w:t>
      </w:r>
      <w:proofErr w:type="spellStart"/>
      <w:r w:rsidRPr="00DC7F81">
        <w:rPr>
          <w:rFonts w:ascii="Times New Roman" w:hAnsi="Times New Roman" w:cs="Times New Roman"/>
          <w:color w:val="222222"/>
          <w:sz w:val="24"/>
          <w:szCs w:val="24"/>
          <w:shd w:val="clear" w:color="auto" w:fill="FFFFFF"/>
        </w:rPr>
        <w:t>Higiene</w:t>
      </w:r>
      <w:proofErr w:type="spellEnd"/>
      <w:r w:rsidRPr="00DC7F81">
        <w:rPr>
          <w:rFonts w:ascii="Times New Roman" w:hAnsi="Times New Roman" w:cs="Times New Roman"/>
          <w:color w:val="222222"/>
          <w:sz w:val="24"/>
          <w:szCs w:val="24"/>
          <w:shd w:val="clear" w:color="auto" w:fill="FFFFFF"/>
        </w:rPr>
        <w:t xml:space="preserve"> Dan </w:t>
      </w:r>
      <w:proofErr w:type="spellStart"/>
      <w:r w:rsidRPr="00DC7F81">
        <w:rPr>
          <w:rFonts w:ascii="Times New Roman" w:hAnsi="Times New Roman" w:cs="Times New Roman"/>
          <w:color w:val="222222"/>
          <w:sz w:val="24"/>
          <w:szCs w:val="24"/>
          <w:shd w:val="clear" w:color="auto" w:fill="FFFFFF"/>
        </w:rPr>
        <w:t>Sanitasi</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Warung</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Makan</w:t>
      </w:r>
      <w:proofErr w:type="spellEnd"/>
      <w:r w:rsidRPr="00DC7F81">
        <w:rPr>
          <w:rFonts w:ascii="Times New Roman" w:hAnsi="Times New Roman" w:cs="Times New Roman"/>
          <w:color w:val="222222"/>
          <w:sz w:val="24"/>
          <w:szCs w:val="24"/>
          <w:shd w:val="clear" w:color="auto" w:fill="FFFFFF"/>
        </w:rPr>
        <w:t xml:space="preserve"> Bubur Manado (</w:t>
      </w:r>
      <w:proofErr w:type="spellStart"/>
      <w:r w:rsidRPr="00DC7F81">
        <w:rPr>
          <w:rFonts w:ascii="Times New Roman" w:hAnsi="Times New Roman" w:cs="Times New Roman"/>
          <w:color w:val="222222"/>
          <w:sz w:val="24"/>
          <w:szCs w:val="24"/>
          <w:shd w:val="clear" w:color="auto" w:fill="FFFFFF"/>
        </w:rPr>
        <w:t>Tinutuan</w:t>
      </w:r>
      <w:proofErr w:type="spellEnd"/>
      <w:r w:rsidRPr="00DC7F81">
        <w:rPr>
          <w:rFonts w:ascii="Times New Roman" w:hAnsi="Times New Roman" w:cs="Times New Roman"/>
          <w:color w:val="222222"/>
          <w:sz w:val="24"/>
          <w:szCs w:val="24"/>
          <w:shd w:val="clear" w:color="auto" w:fill="FFFFFF"/>
        </w:rPr>
        <w:t xml:space="preserve">) Di </w:t>
      </w:r>
      <w:proofErr w:type="spellStart"/>
      <w:r w:rsidRPr="00DC7F81">
        <w:rPr>
          <w:rFonts w:ascii="Times New Roman" w:hAnsi="Times New Roman" w:cs="Times New Roman"/>
          <w:color w:val="222222"/>
          <w:sz w:val="24"/>
          <w:szCs w:val="24"/>
          <w:shd w:val="clear" w:color="auto" w:fill="FFFFFF"/>
        </w:rPr>
        <w:t>Kecamatan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Langowan</w:t>
      </w:r>
      <w:proofErr w:type="spellEnd"/>
      <w:r w:rsidRPr="00DC7F81">
        <w:rPr>
          <w:rFonts w:ascii="Times New Roman" w:hAnsi="Times New Roman" w:cs="Times New Roman"/>
          <w:color w:val="222222"/>
          <w:sz w:val="24"/>
          <w:szCs w:val="24"/>
          <w:shd w:val="clear" w:color="auto" w:fill="FFFFFF"/>
        </w:rPr>
        <w:t xml:space="preserve"> Utara. </w:t>
      </w:r>
      <w:r w:rsidRPr="00DC7F81">
        <w:rPr>
          <w:rFonts w:ascii="Times New Roman" w:hAnsi="Times New Roman" w:cs="Times New Roman"/>
          <w:i/>
          <w:iCs/>
          <w:color w:val="222222"/>
          <w:sz w:val="24"/>
          <w:szCs w:val="24"/>
          <w:shd w:val="clear" w:color="auto" w:fill="FFFFFF"/>
        </w:rPr>
        <w:t xml:space="preserve">KESMAS: </w:t>
      </w:r>
      <w:proofErr w:type="spellStart"/>
      <w:r w:rsidRPr="00DC7F81">
        <w:rPr>
          <w:rFonts w:ascii="Times New Roman" w:hAnsi="Times New Roman" w:cs="Times New Roman"/>
          <w:i/>
          <w:iCs/>
          <w:color w:val="222222"/>
          <w:sz w:val="24"/>
          <w:szCs w:val="24"/>
          <w:shd w:val="clear" w:color="auto" w:fill="FFFFFF"/>
        </w:rPr>
        <w:t>Jurnal</w:t>
      </w:r>
      <w:proofErr w:type="spellEnd"/>
      <w:r w:rsidRPr="00DC7F81">
        <w:rPr>
          <w:rFonts w:ascii="Times New Roman" w:hAnsi="Times New Roman" w:cs="Times New Roman"/>
          <w:i/>
          <w:iCs/>
          <w:color w:val="222222"/>
          <w:sz w:val="24"/>
          <w:szCs w:val="24"/>
          <w:shd w:val="clear" w:color="auto" w:fill="FFFFFF"/>
        </w:rPr>
        <w:t xml:space="preserve"> Kesehatan Masyarakat Universitas Sam </w:t>
      </w:r>
      <w:proofErr w:type="spellStart"/>
      <w:r w:rsidRPr="00DC7F81">
        <w:rPr>
          <w:rFonts w:ascii="Times New Roman" w:hAnsi="Times New Roman" w:cs="Times New Roman"/>
          <w:i/>
          <w:iCs/>
          <w:color w:val="222222"/>
          <w:sz w:val="24"/>
          <w:szCs w:val="24"/>
          <w:shd w:val="clear" w:color="auto" w:fill="FFFFFF"/>
        </w:rPr>
        <w:t>Ratulangi</w:t>
      </w:r>
      <w:proofErr w:type="spellEnd"/>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11</w:t>
      </w:r>
      <w:r w:rsidRPr="00DC7F81">
        <w:rPr>
          <w:rFonts w:ascii="Times New Roman" w:hAnsi="Times New Roman" w:cs="Times New Roman"/>
          <w:color w:val="222222"/>
          <w:sz w:val="24"/>
          <w:szCs w:val="24"/>
          <w:shd w:val="clear" w:color="auto" w:fill="FFFFFF"/>
        </w:rPr>
        <w:t>(1).</w:t>
      </w:r>
    </w:p>
    <w:bookmarkEnd w:id="10"/>
    <w:p w14:paraId="37FE43C5"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z w:val="24"/>
          <w:szCs w:val="24"/>
        </w:rPr>
      </w:pPr>
      <w:r w:rsidRPr="00DC7F81">
        <w:rPr>
          <w:rFonts w:ascii="Times New Roman" w:eastAsia="Calibri" w:hAnsi="Times New Roman" w:cs="Times New Roman"/>
          <w:sz w:val="24"/>
          <w:szCs w:val="24"/>
        </w:rPr>
        <w:t xml:space="preserve">Utama. J. Lalu, </w:t>
      </w:r>
      <w:proofErr w:type="spellStart"/>
      <w:r w:rsidRPr="00DC7F81">
        <w:rPr>
          <w:rFonts w:ascii="Times New Roman" w:eastAsia="Calibri" w:hAnsi="Times New Roman" w:cs="Times New Roman"/>
          <w:sz w:val="24"/>
          <w:szCs w:val="24"/>
        </w:rPr>
        <w:t>Demu</w:t>
      </w:r>
      <w:proofErr w:type="spellEnd"/>
      <w:r w:rsidRPr="00DC7F81">
        <w:rPr>
          <w:rFonts w:ascii="Times New Roman" w:eastAsia="Calibri" w:hAnsi="Times New Roman" w:cs="Times New Roman"/>
          <w:sz w:val="24"/>
          <w:szCs w:val="24"/>
        </w:rPr>
        <w:t xml:space="preserve">. Y. D. </w:t>
      </w:r>
      <w:proofErr w:type="spellStart"/>
      <w:r w:rsidRPr="00DC7F81">
        <w:rPr>
          <w:rFonts w:ascii="Times New Roman" w:eastAsia="Calibri" w:hAnsi="Times New Roman" w:cs="Times New Roman"/>
          <w:sz w:val="24"/>
          <w:szCs w:val="24"/>
        </w:rPr>
        <w:t>Bosko</w:t>
      </w:r>
      <w:proofErr w:type="spellEnd"/>
      <w:r w:rsidRPr="00DC7F81">
        <w:rPr>
          <w:rFonts w:ascii="Times New Roman" w:eastAsia="Calibri" w:hAnsi="Times New Roman" w:cs="Times New Roman"/>
          <w:sz w:val="24"/>
          <w:szCs w:val="24"/>
        </w:rPr>
        <w:t xml:space="preserve">. (2021). </w:t>
      </w:r>
      <w:r w:rsidRPr="00DC7F81">
        <w:rPr>
          <w:rFonts w:ascii="Times New Roman" w:eastAsia="Calibri" w:hAnsi="Times New Roman" w:cs="Times New Roman"/>
          <w:iCs/>
          <w:sz w:val="24"/>
          <w:szCs w:val="24"/>
        </w:rPr>
        <w:t xml:space="preserve">Dasar-Dasar </w:t>
      </w:r>
      <w:proofErr w:type="spellStart"/>
      <w:r w:rsidRPr="00DC7F81">
        <w:rPr>
          <w:rFonts w:ascii="Times New Roman" w:eastAsia="Calibri" w:hAnsi="Times New Roman" w:cs="Times New Roman"/>
          <w:iCs/>
          <w:sz w:val="24"/>
          <w:szCs w:val="24"/>
        </w:rPr>
        <w:t>Penanganan</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Gizi</w:t>
      </w:r>
      <w:proofErr w:type="spellEnd"/>
      <w:r w:rsidRPr="00DC7F81">
        <w:rPr>
          <w:rFonts w:ascii="Times New Roman" w:eastAsia="Calibri" w:hAnsi="Times New Roman" w:cs="Times New Roman"/>
          <w:iCs/>
          <w:sz w:val="24"/>
          <w:szCs w:val="24"/>
        </w:rPr>
        <w:t xml:space="preserve"> Anak </w:t>
      </w:r>
      <w:proofErr w:type="spellStart"/>
      <w:r w:rsidRPr="00DC7F81">
        <w:rPr>
          <w:rFonts w:ascii="Times New Roman" w:eastAsia="Calibri" w:hAnsi="Times New Roman" w:cs="Times New Roman"/>
          <w:iCs/>
          <w:sz w:val="24"/>
          <w:szCs w:val="24"/>
        </w:rPr>
        <w:t>Sekolah</w:t>
      </w:r>
      <w:proofErr w:type="spellEnd"/>
      <w:r w:rsidRPr="00DC7F81">
        <w:rPr>
          <w:rFonts w:ascii="Times New Roman" w:eastAsia="Calibri" w:hAnsi="Times New Roman" w:cs="Times New Roman"/>
          <w:i/>
          <w:sz w:val="24"/>
          <w:szCs w:val="24"/>
        </w:rPr>
        <w:t>.</w:t>
      </w:r>
      <w:r w:rsidRPr="00DC7F81">
        <w:rPr>
          <w:rFonts w:ascii="Times New Roman" w:eastAsia="Calibri" w:hAnsi="Times New Roman" w:cs="Times New Roman"/>
          <w:sz w:val="24"/>
          <w:szCs w:val="24"/>
        </w:rPr>
        <w:t xml:space="preserve"> Media Sains Indonesia. Bandung.</w:t>
      </w:r>
    </w:p>
    <w:p w14:paraId="307AA3C0"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sz w:val="24"/>
          <w:szCs w:val="24"/>
        </w:rPr>
      </w:pPr>
      <w:proofErr w:type="spellStart"/>
      <w:r w:rsidRPr="00DC7F81">
        <w:rPr>
          <w:rFonts w:ascii="Times New Roman" w:eastAsia="Calibri" w:hAnsi="Times New Roman" w:cs="Times New Roman"/>
          <w:sz w:val="24"/>
          <w:szCs w:val="24"/>
        </w:rPr>
        <w:t>Widyastuti</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Nurmasari</w:t>
      </w:r>
      <w:proofErr w:type="spellEnd"/>
      <w:r w:rsidRPr="00DC7F81">
        <w:rPr>
          <w:rFonts w:ascii="Times New Roman" w:eastAsia="Calibri" w:hAnsi="Times New Roman" w:cs="Times New Roman"/>
          <w:sz w:val="24"/>
          <w:szCs w:val="24"/>
        </w:rPr>
        <w:t xml:space="preserve">, Almira G. Vita. (2019). </w:t>
      </w:r>
      <w:proofErr w:type="spellStart"/>
      <w:r w:rsidRPr="00DC7F81">
        <w:rPr>
          <w:rFonts w:ascii="Times New Roman" w:eastAsia="Calibri" w:hAnsi="Times New Roman" w:cs="Times New Roman"/>
          <w:sz w:val="24"/>
          <w:szCs w:val="24"/>
        </w:rPr>
        <w:t>Higiene</w:t>
      </w:r>
      <w:proofErr w:type="spellEnd"/>
      <w:r w:rsidRPr="00DC7F81">
        <w:rPr>
          <w:rFonts w:ascii="Times New Roman" w:eastAsia="Calibri" w:hAnsi="Times New Roman" w:cs="Times New Roman"/>
          <w:sz w:val="24"/>
          <w:szCs w:val="24"/>
        </w:rPr>
        <w:t xml:space="preserve"> dan </w:t>
      </w:r>
      <w:proofErr w:type="spellStart"/>
      <w:r w:rsidRPr="00DC7F81">
        <w:rPr>
          <w:rFonts w:ascii="Times New Roman" w:eastAsia="Calibri" w:hAnsi="Times New Roman" w:cs="Times New Roman"/>
          <w:sz w:val="24"/>
          <w:szCs w:val="24"/>
        </w:rPr>
        <w:t>Sanitasi</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Dalam</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Penyelenggaraan</w:t>
      </w:r>
      <w:proofErr w:type="spellEnd"/>
      <w:r w:rsidRPr="00DC7F81">
        <w:rPr>
          <w:rFonts w:ascii="Times New Roman" w:eastAsia="Calibri" w:hAnsi="Times New Roman" w:cs="Times New Roman"/>
          <w:sz w:val="24"/>
          <w:szCs w:val="24"/>
        </w:rPr>
        <w:t xml:space="preserve"> </w:t>
      </w:r>
      <w:proofErr w:type="spellStart"/>
      <w:r w:rsidRPr="00DC7F81">
        <w:rPr>
          <w:rFonts w:ascii="Times New Roman" w:eastAsia="Calibri" w:hAnsi="Times New Roman" w:cs="Times New Roman"/>
          <w:sz w:val="24"/>
          <w:szCs w:val="24"/>
        </w:rPr>
        <w:t>Makanan</w:t>
      </w:r>
      <w:proofErr w:type="spellEnd"/>
      <w:r w:rsidRPr="00DC7F81">
        <w:rPr>
          <w:rFonts w:ascii="Times New Roman" w:eastAsia="Calibri" w:hAnsi="Times New Roman" w:cs="Times New Roman"/>
          <w:sz w:val="24"/>
          <w:szCs w:val="24"/>
        </w:rPr>
        <w:t>. K-Media. Yogyakarta</w:t>
      </w:r>
    </w:p>
    <w:p w14:paraId="6BE8C5A7" w14:textId="77777777" w:rsidR="00DC7F81" w:rsidRPr="00DC7F81" w:rsidRDefault="00DC7F81" w:rsidP="00DC7F81">
      <w:pPr>
        <w:tabs>
          <w:tab w:val="left" w:pos="90"/>
        </w:tabs>
        <w:spacing w:line="240" w:lineRule="auto"/>
        <w:ind w:left="720" w:hanging="720"/>
        <w:contextualSpacing/>
        <w:jc w:val="both"/>
        <w:rPr>
          <w:rFonts w:ascii="Times New Roman" w:eastAsia="Calibri" w:hAnsi="Times New Roman" w:cs="Times New Roman"/>
          <w:i/>
          <w:sz w:val="24"/>
          <w:szCs w:val="24"/>
        </w:rPr>
      </w:pPr>
      <w:bookmarkStart w:id="11" w:name="_Hlk168955100"/>
      <w:proofErr w:type="spellStart"/>
      <w:r w:rsidRPr="00DC7F81">
        <w:rPr>
          <w:rFonts w:ascii="Times New Roman" w:eastAsia="Calibri" w:hAnsi="Times New Roman" w:cs="Times New Roman"/>
          <w:sz w:val="24"/>
          <w:szCs w:val="24"/>
        </w:rPr>
        <w:t>Wullur</w:t>
      </w:r>
      <w:proofErr w:type="spellEnd"/>
      <w:r w:rsidRPr="00DC7F81">
        <w:rPr>
          <w:rFonts w:ascii="Times New Roman" w:eastAsia="Calibri" w:hAnsi="Times New Roman" w:cs="Times New Roman"/>
          <w:sz w:val="24"/>
          <w:szCs w:val="24"/>
        </w:rPr>
        <w:t xml:space="preserve"> N. Christy. (2019). </w:t>
      </w:r>
      <w:r w:rsidRPr="00DC7F81">
        <w:rPr>
          <w:rFonts w:ascii="Times New Roman" w:eastAsia="Calibri" w:hAnsi="Times New Roman" w:cs="Times New Roman"/>
          <w:iCs/>
          <w:sz w:val="24"/>
          <w:szCs w:val="24"/>
        </w:rPr>
        <w:t xml:space="preserve">Gambaran Hygiene </w:t>
      </w:r>
      <w:proofErr w:type="spellStart"/>
      <w:r w:rsidRPr="00DC7F81">
        <w:rPr>
          <w:rFonts w:ascii="Times New Roman" w:eastAsia="Calibri" w:hAnsi="Times New Roman" w:cs="Times New Roman"/>
          <w:iCs/>
          <w:sz w:val="24"/>
          <w:szCs w:val="24"/>
        </w:rPr>
        <w:t>Sanitasi</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Rumah</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Makan</w:t>
      </w:r>
      <w:proofErr w:type="spellEnd"/>
      <w:r w:rsidRPr="00DC7F81">
        <w:rPr>
          <w:rFonts w:ascii="Times New Roman" w:eastAsia="Calibri" w:hAnsi="Times New Roman" w:cs="Times New Roman"/>
          <w:iCs/>
          <w:sz w:val="24"/>
          <w:szCs w:val="24"/>
        </w:rPr>
        <w:t xml:space="preserve"> Di Wilayah Pasar </w:t>
      </w:r>
      <w:proofErr w:type="spellStart"/>
      <w:r w:rsidRPr="00DC7F81">
        <w:rPr>
          <w:rFonts w:ascii="Times New Roman" w:eastAsia="Calibri" w:hAnsi="Times New Roman" w:cs="Times New Roman"/>
          <w:iCs/>
          <w:sz w:val="24"/>
          <w:szCs w:val="24"/>
        </w:rPr>
        <w:t>Pinansungkulan</w:t>
      </w:r>
      <w:proofErr w:type="spellEnd"/>
      <w:r w:rsidRPr="00DC7F81">
        <w:rPr>
          <w:rFonts w:ascii="Times New Roman" w:eastAsia="Calibri" w:hAnsi="Times New Roman" w:cs="Times New Roman"/>
          <w:iCs/>
          <w:sz w:val="24"/>
          <w:szCs w:val="24"/>
        </w:rPr>
        <w:t xml:space="preserve"> </w:t>
      </w:r>
      <w:proofErr w:type="spellStart"/>
      <w:r w:rsidRPr="00DC7F81">
        <w:rPr>
          <w:rFonts w:ascii="Times New Roman" w:eastAsia="Calibri" w:hAnsi="Times New Roman" w:cs="Times New Roman"/>
          <w:iCs/>
          <w:sz w:val="24"/>
          <w:szCs w:val="24"/>
        </w:rPr>
        <w:t>Karombasan</w:t>
      </w:r>
      <w:proofErr w:type="spellEnd"/>
      <w:r w:rsidRPr="00DC7F81">
        <w:rPr>
          <w:rFonts w:ascii="Times New Roman" w:eastAsia="Calibri" w:hAnsi="Times New Roman" w:cs="Times New Roman"/>
          <w:iCs/>
          <w:sz w:val="24"/>
          <w:szCs w:val="24"/>
        </w:rPr>
        <w:t xml:space="preserve"> Kota Manado </w:t>
      </w:r>
      <w:proofErr w:type="spellStart"/>
      <w:r w:rsidRPr="00DC7F81">
        <w:rPr>
          <w:rFonts w:ascii="Times New Roman" w:eastAsia="Calibri" w:hAnsi="Times New Roman" w:cs="Times New Roman"/>
          <w:iCs/>
          <w:sz w:val="24"/>
          <w:szCs w:val="24"/>
        </w:rPr>
        <w:t>Tahun</w:t>
      </w:r>
      <w:proofErr w:type="spellEnd"/>
      <w:r w:rsidRPr="00DC7F81">
        <w:rPr>
          <w:rFonts w:ascii="Times New Roman" w:eastAsia="Calibri" w:hAnsi="Times New Roman" w:cs="Times New Roman"/>
          <w:iCs/>
          <w:sz w:val="24"/>
          <w:szCs w:val="24"/>
        </w:rPr>
        <w:t xml:space="preserve"> 2019</w:t>
      </w:r>
      <w:r w:rsidRPr="00DC7F81">
        <w:rPr>
          <w:rFonts w:ascii="Times New Roman" w:eastAsia="Calibri" w:hAnsi="Times New Roman" w:cs="Times New Roman"/>
          <w:i/>
          <w:sz w:val="24"/>
          <w:szCs w:val="24"/>
        </w:rPr>
        <w:t>.</w:t>
      </w:r>
    </w:p>
    <w:p w14:paraId="5BF38DC1" w14:textId="77777777" w:rsidR="00DC7F81" w:rsidRPr="00DC7F81" w:rsidRDefault="00DC7F81" w:rsidP="00DC7F81">
      <w:pPr>
        <w:spacing w:line="240" w:lineRule="auto"/>
        <w:ind w:left="709" w:hanging="709"/>
        <w:contextualSpacing/>
        <w:jc w:val="both"/>
        <w:rPr>
          <w:rFonts w:ascii="Times New Roman" w:hAnsi="Times New Roman" w:cs="Times New Roman"/>
          <w:sz w:val="24"/>
          <w:szCs w:val="24"/>
        </w:rPr>
      </w:pPr>
      <w:proofErr w:type="spellStart"/>
      <w:r w:rsidRPr="00DC7F81">
        <w:rPr>
          <w:rFonts w:ascii="Times New Roman" w:hAnsi="Times New Roman" w:cs="Times New Roman"/>
          <w:sz w:val="24"/>
          <w:szCs w:val="24"/>
        </w:rPr>
        <w:t>Yarni</w:t>
      </w:r>
      <w:proofErr w:type="spellEnd"/>
      <w:r w:rsidRPr="00DC7F81">
        <w:rPr>
          <w:rFonts w:ascii="Times New Roman" w:hAnsi="Times New Roman" w:cs="Times New Roman"/>
          <w:sz w:val="24"/>
          <w:szCs w:val="24"/>
        </w:rPr>
        <w:t xml:space="preserve">, L., Nurhayati, S., </w:t>
      </w:r>
      <w:proofErr w:type="spellStart"/>
      <w:r w:rsidRPr="00DC7F81">
        <w:rPr>
          <w:rFonts w:ascii="Times New Roman" w:hAnsi="Times New Roman" w:cs="Times New Roman"/>
          <w:sz w:val="24"/>
          <w:szCs w:val="24"/>
        </w:rPr>
        <w:t>Simanjuntak</w:t>
      </w:r>
      <w:proofErr w:type="spellEnd"/>
      <w:r w:rsidRPr="00DC7F81">
        <w:rPr>
          <w:rFonts w:ascii="Times New Roman" w:hAnsi="Times New Roman" w:cs="Times New Roman"/>
          <w:sz w:val="24"/>
          <w:szCs w:val="24"/>
        </w:rPr>
        <w:t xml:space="preserve">, R. U. C., Lestari, A. P. D., </w:t>
      </w:r>
      <w:proofErr w:type="spellStart"/>
      <w:r w:rsidRPr="00DC7F81">
        <w:rPr>
          <w:rFonts w:ascii="Times New Roman" w:hAnsi="Times New Roman" w:cs="Times New Roman"/>
          <w:sz w:val="24"/>
          <w:szCs w:val="24"/>
        </w:rPr>
        <w:t>Imanuna</w:t>
      </w:r>
      <w:proofErr w:type="spellEnd"/>
      <w:r w:rsidRPr="00DC7F81">
        <w:rPr>
          <w:rFonts w:ascii="Times New Roman" w:hAnsi="Times New Roman" w:cs="Times New Roman"/>
          <w:sz w:val="24"/>
          <w:szCs w:val="24"/>
        </w:rPr>
        <w:t xml:space="preserve">, I., &amp; </w:t>
      </w:r>
      <w:proofErr w:type="spellStart"/>
      <w:r w:rsidRPr="00DC7F81">
        <w:rPr>
          <w:rFonts w:ascii="Times New Roman" w:hAnsi="Times New Roman" w:cs="Times New Roman"/>
          <w:sz w:val="24"/>
          <w:szCs w:val="24"/>
        </w:rPr>
        <w:t>Anggarini</w:t>
      </w:r>
      <w:proofErr w:type="spellEnd"/>
      <w:r w:rsidRPr="00DC7F81">
        <w:rPr>
          <w:rFonts w:ascii="Times New Roman" w:hAnsi="Times New Roman" w:cs="Times New Roman"/>
          <w:sz w:val="24"/>
          <w:szCs w:val="24"/>
        </w:rPr>
        <w:t xml:space="preserve">, N. R. 2024. </w:t>
      </w:r>
      <w:proofErr w:type="spellStart"/>
      <w:r w:rsidRPr="00DC7F81">
        <w:rPr>
          <w:rFonts w:ascii="Times New Roman" w:hAnsi="Times New Roman" w:cs="Times New Roman"/>
          <w:sz w:val="24"/>
          <w:szCs w:val="24"/>
        </w:rPr>
        <w:t>Analisis</w:t>
      </w:r>
      <w:proofErr w:type="spellEnd"/>
      <w:r w:rsidRPr="00DC7F81">
        <w:rPr>
          <w:rFonts w:ascii="Times New Roman" w:hAnsi="Times New Roman" w:cs="Times New Roman"/>
          <w:sz w:val="24"/>
          <w:szCs w:val="24"/>
        </w:rPr>
        <w:t xml:space="preserve"> Data </w:t>
      </w:r>
      <w:proofErr w:type="spellStart"/>
      <w:r w:rsidRPr="00DC7F81">
        <w:rPr>
          <w:rFonts w:ascii="Times New Roman" w:hAnsi="Times New Roman" w:cs="Times New Roman"/>
          <w:sz w:val="24"/>
          <w:szCs w:val="24"/>
        </w:rPr>
        <w:t>Kasus</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Keracunan</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Obat</w:t>
      </w:r>
      <w:proofErr w:type="spellEnd"/>
      <w:r w:rsidRPr="00DC7F81">
        <w:rPr>
          <w:rFonts w:ascii="Times New Roman" w:hAnsi="Times New Roman" w:cs="Times New Roman"/>
          <w:sz w:val="24"/>
          <w:szCs w:val="24"/>
        </w:rPr>
        <w:t xml:space="preserve"> dan </w:t>
      </w:r>
      <w:proofErr w:type="spellStart"/>
      <w:r w:rsidRPr="00DC7F81">
        <w:rPr>
          <w:rFonts w:ascii="Times New Roman" w:hAnsi="Times New Roman" w:cs="Times New Roman"/>
          <w:sz w:val="24"/>
          <w:szCs w:val="24"/>
        </w:rPr>
        <w:t>Makanan</w:t>
      </w:r>
      <w:proofErr w:type="spellEnd"/>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lastRenderedPageBreak/>
        <w:t>Tahun</w:t>
      </w:r>
      <w:proofErr w:type="spellEnd"/>
      <w:r w:rsidRPr="00DC7F81">
        <w:rPr>
          <w:rFonts w:ascii="Times New Roman" w:hAnsi="Times New Roman" w:cs="Times New Roman"/>
          <w:sz w:val="24"/>
          <w:szCs w:val="24"/>
        </w:rPr>
        <w:t xml:space="preserve"> 2023. </w:t>
      </w:r>
      <w:hyperlink r:id="rId10" w:history="1">
        <w:r w:rsidRPr="00DC7F81">
          <w:rPr>
            <w:rStyle w:val="Hyperlink"/>
            <w:rFonts w:ascii="Times New Roman" w:hAnsi="Times New Roman" w:cs="Times New Roman"/>
            <w:sz w:val="24"/>
            <w:szCs w:val="24"/>
          </w:rPr>
          <w:t>https://pusakom.pom.go.id/riset-kajian/detail/analisis-data-kasus-keracunan-obat-dan-makanan-tahun-2023</w:t>
        </w:r>
      </w:hyperlink>
      <w:r w:rsidRPr="00DC7F81">
        <w:rPr>
          <w:rFonts w:ascii="Times New Roman" w:hAnsi="Times New Roman" w:cs="Times New Roman"/>
          <w:sz w:val="24"/>
          <w:szCs w:val="24"/>
        </w:rPr>
        <w:t xml:space="preserve"> </w:t>
      </w:r>
      <w:proofErr w:type="spellStart"/>
      <w:r w:rsidRPr="00DC7F81">
        <w:rPr>
          <w:rFonts w:ascii="Times New Roman" w:hAnsi="Times New Roman" w:cs="Times New Roman"/>
          <w:sz w:val="24"/>
          <w:szCs w:val="24"/>
        </w:rPr>
        <w:t>diakses</w:t>
      </w:r>
      <w:proofErr w:type="spellEnd"/>
      <w:r w:rsidRPr="00DC7F81">
        <w:rPr>
          <w:rFonts w:ascii="Times New Roman" w:hAnsi="Times New Roman" w:cs="Times New Roman"/>
          <w:sz w:val="24"/>
          <w:szCs w:val="24"/>
        </w:rPr>
        <w:t xml:space="preserve"> pada 05 Mei 2024</w:t>
      </w:r>
      <w:bookmarkEnd w:id="11"/>
    </w:p>
    <w:p w14:paraId="04B843F5" w14:textId="29920925" w:rsidR="00CF5B43" w:rsidRPr="00DC7F81" w:rsidRDefault="00DC7F81" w:rsidP="00DC7F81">
      <w:pPr>
        <w:spacing w:after="0" w:line="240" w:lineRule="auto"/>
        <w:ind w:left="720" w:hanging="720"/>
        <w:contextualSpacing/>
        <w:jc w:val="both"/>
        <w:rPr>
          <w:rFonts w:ascii="Times New Roman" w:eastAsia="Times New Roman" w:hAnsi="Times New Roman" w:cs="Times New Roman"/>
          <w:sz w:val="24"/>
          <w:szCs w:val="24"/>
        </w:rPr>
      </w:pPr>
      <w:r w:rsidRPr="00DC7F81">
        <w:rPr>
          <w:rFonts w:ascii="Times New Roman" w:hAnsi="Times New Roman" w:cs="Times New Roman"/>
          <w:color w:val="222222"/>
          <w:sz w:val="24"/>
          <w:szCs w:val="24"/>
          <w:shd w:val="clear" w:color="auto" w:fill="FFFFFF"/>
        </w:rPr>
        <w:t xml:space="preserve">Yulia, Y. (2016). </w:t>
      </w:r>
      <w:proofErr w:type="spellStart"/>
      <w:r w:rsidRPr="00DC7F81">
        <w:rPr>
          <w:rFonts w:ascii="Times New Roman" w:hAnsi="Times New Roman" w:cs="Times New Roman"/>
          <w:color w:val="222222"/>
          <w:sz w:val="24"/>
          <w:szCs w:val="24"/>
          <w:shd w:val="clear" w:color="auto" w:fill="FFFFFF"/>
        </w:rPr>
        <w:t>Higiene</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sanitasi</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makanan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minuman</w:t>
      </w:r>
      <w:proofErr w:type="spellEnd"/>
      <w:r w:rsidRPr="00DC7F81">
        <w:rPr>
          <w:rFonts w:ascii="Times New Roman" w:hAnsi="Times New Roman" w:cs="Times New Roman"/>
          <w:color w:val="222222"/>
          <w:sz w:val="24"/>
          <w:szCs w:val="24"/>
          <w:shd w:val="clear" w:color="auto" w:fill="FFFFFF"/>
        </w:rPr>
        <w:t xml:space="preserve"> dan </w:t>
      </w:r>
      <w:proofErr w:type="spellStart"/>
      <w:r w:rsidRPr="00DC7F81">
        <w:rPr>
          <w:rFonts w:ascii="Times New Roman" w:hAnsi="Times New Roman" w:cs="Times New Roman"/>
          <w:color w:val="222222"/>
          <w:sz w:val="24"/>
          <w:szCs w:val="24"/>
          <w:shd w:val="clear" w:color="auto" w:fill="FFFFFF"/>
        </w:rPr>
        <w:t>sarana</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sanitasi</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terhadap</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angka</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kuman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peralatan</w:t>
      </w:r>
      <w:proofErr w:type="spellEnd"/>
      <w:r w:rsidRPr="00DC7F81">
        <w:rPr>
          <w:rFonts w:ascii="Times New Roman" w:hAnsi="Times New Roman" w:cs="Times New Roman"/>
          <w:color w:val="222222"/>
          <w:sz w:val="24"/>
          <w:szCs w:val="24"/>
          <w:shd w:val="clear" w:color="auto" w:fill="FFFFFF"/>
        </w:rPr>
        <w:t xml:space="preserve"> </w:t>
      </w:r>
      <w:proofErr w:type="spellStart"/>
      <w:r w:rsidRPr="00DC7F81">
        <w:rPr>
          <w:rFonts w:ascii="Times New Roman" w:hAnsi="Times New Roman" w:cs="Times New Roman"/>
          <w:color w:val="222222"/>
          <w:sz w:val="24"/>
          <w:szCs w:val="24"/>
          <w:shd w:val="clear" w:color="auto" w:fill="FFFFFF"/>
        </w:rPr>
        <w:t>makan</w:t>
      </w:r>
      <w:proofErr w:type="spellEnd"/>
      <w:r w:rsidRPr="00DC7F81">
        <w:rPr>
          <w:rFonts w:ascii="Times New Roman" w:hAnsi="Times New Roman" w:cs="Times New Roman"/>
          <w:color w:val="222222"/>
          <w:sz w:val="24"/>
          <w:szCs w:val="24"/>
          <w:shd w:val="clear" w:color="auto" w:fill="FFFFFF"/>
        </w:rPr>
        <w:t xml:space="preserve"> dan </w:t>
      </w:r>
      <w:proofErr w:type="spellStart"/>
      <w:r w:rsidRPr="00DC7F81">
        <w:rPr>
          <w:rFonts w:ascii="Times New Roman" w:hAnsi="Times New Roman" w:cs="Times New Roman"/>
          <w:color w:val="222222"/>
          <w:sz w:val="24"/>
          <w:szCs w:val="24"/>
          <w:shd w:val="clear" w:color="auto" w:fill="FFFFFF"/>
        </w:rPr>
        <w:t>minum</w:t>
      </w:r>
      <w:proofErr w:type="spellEnd"/>
      <w:r w:rsidRPr="00DC7F81">
        <w:rPr>
          <w:rFonts w:ascii="Times New Roman" w:hAnsi="Times New Roman" w:cs="Times New Roman"/>
          <w:color w:val="222222"/>
          <w:sz w:val="24"/>
          <w:szCs w:val="24"/>
          <w:shd w:val="clear" w:color="auto" w:fill="FFFFFF"/>
        </w:rPr>
        <w:t xml:space="preserve"> pada </w:t>
      </w:r>
      <w:proofErr w:type="spellStart"/>
      <w:r w:rsidRPr="00DC7F81">
        <w:rPr>
          <w:rFonts w:ascii="Times New Roman" w:hAnsi="Times New Roman" w:cs="Times New Roman"/>
          <w:color w:val="222222"/>
          <w:sz w:val="24"/>
          <w:szCs w:val="24"/>
          <w:shd w:val="clear" w:color="auto" w:fill="FFFFFF"/>
        </w:rPr>
        <w:t>kantin</w:t>
      </w:r>
      <w:proofErr w:type="spellEnd"/>
      <w:r w:rsidRPr="00DC7F81">
        <w:rPr>
          <w:rFonts w:ascii="Times New Roman" w:hAnsi="Times New Roman" w:cs="Times New Roman"/>
          <w:color w:val="222222"/>
          <w:sz w:val="24"/>
          <w:szCs w:val="24"/>
          <w:shd w:val="clear" w:color="auto" w:fill="FFFFFF"/>
        </w:rPr>
        <w:t>. </w:t>
      </w:r>
      <w:proofErr w:type="spellStart"/>
      <w:r w:rsidRPr="00DC7F81">
        <w:rPr>
          <w:rFonts w:ascii="Times New Roman" w:hAnsi="Times New Roman" w:cs="Times New Roman"/>
          <w:i/>
          <w:iCs/>
          <w:color w:val="222222"/>
          <w:sz w:val="24"/>
          <w:szCs w:val="24"/>
          <w:shd w:val="clear" w:color="auto" w:fill="FFFFFF"/>
        </w:rPr>
        <w:t>Jurnal</w:t>
      </w:r>
      <w:proofErr w:type="spellEnd"/>
      <w:r w:rsidRPr="00DC7F81">
        <w:rPr>
          <w:rFonts w:ascii="Times New Roman" w:hAnsi="Times New Roman" w:cs="Times New Roman"/>
          <w:i/>
          <w:iCs/>
          <w:color w:val="222222"/>
          <w:sz w:val="24"/>
          <w:szCs w:val="24"/>
          <w:shd w:val="clear" w:color="auto" w:fill="FFFFFF"/>
        </w:rPr>
        <w:t xml:space="preserve"> </w:t>
      </w:r>
      <w:proofErr w:type="spellStart"/>
      <w:r w:rsidRPr="00DC7F81">
        <w:rPr>
          <w:rFonts w:ascii="Times New Roman" w:hAnsi="Times New Roman" w:cs="Times New Roman"/>
          <w:i/>
          <w:iCs/>
          <w:color w:val="222222"/>
          <w:sz w:val="24"/>
          <w:szCs w:val="24"/>
          <w:shd w:val="clear" w:color="auto" w:fill="FFFFFF"/>
        </w:rPr>
        <w:t>Vokasi</w:t>
      </w:r>
      <w:proofErr w:type="spellEnd"/>
      <w:r w:rsidRPr="00DC7F81">
        <w:rPr>
          <w:rFonts w:ascii="Times New Roman" w:hAnsi="Times New Roman" w:cs="Times New Roman"/>
          <w:i/>
          <w:iCs/>
          <w:color w:val="222222"/>
          <w:sz w:val="24"/>
          <w:szCs w:val="24"/>
          <w:shd w:val="clear" w:color="auto" w:fill="FFFFFF"/>
        </w:rPr>
        <w:t xml:space="preserve"> Kesehatan</w:t>
      </w:r>
      <w:r w:rsidRPr="00DC7F81">
        <w:rPr>
          <w:rFonts w:ascii="Times New Roman" w:hAnsi="Times New Roman" w:cs="Times New Roman"/>
          <w:color w:val="222222"/>
          <w:sz w:val="24"/>
          <w:szCs w:val="24"/>
          <w:shd w:val="clear" w:color="auto" w:fill="FFFFFF"/>
        </w:rPr>
        <w:t>, </w:t>
      </w:r>
      <w:r w:rsidRPr="00DC7F81">
        <w:rPr>
          <w:rFonts w:ascii="Times New Roman" w:hAnsi="Times New Roman" w:cs="Times New Roman"/>
          <w:i/>
          <w:iCs/>
          <w:color w:val="222222"/>
          <w:sz w:val="24"/>
          <w:szCs w:val="24"/>
          <w:shd w:val="clear" w:color="auto" w:fill="FFFFFF"/>
        </w:rPr>
        <w:t>2</w:t>
      </w:r>
      <w:r w:rsidRPr="00DC7F81">
        <w:rPr>
          <w:rFonts w:ascii="Times New Roman" w:hAnsi="Times New Roman" w:cs="Times New Roman"/>
          <w:color w:val="222222"/>
          <w:sz w:val="24"/>
          <w:szCs w:val="24"/>
          <w:shd w:val="clear" w:color="auto" w:fill="FFFFFF"/>
        </w:rPr>
        <w:t>(1), 55-61</w:t>
      </w:r>
    </w:p>
    <w:p w14:paraId="76BA222A" w14:textId="1C3663BA" w:rsidR="006C4882" w:rsidRDefault="006C4882" w:rsidP="00CF5B43">
      <w:pPr>
        <w:spacing w:after="0" w:line="240" w:lineRule="auto"/>
        <w:jc w:val="both"/>
      </w:pPr>
    </w:p>
    <w:sectPr w:rsidR="006C4882" w:rsidSect="00DC7F81">
      <w:headerReference w:type="default" r:id="rId11"/>
      <w:footerReference w:type="default" r:id="rId12"/>
      <w:headerReference w:type="first" r:id="rId13"/>
      <w:footerReference w:type="first" r:id="rId14"/>
      <w:pgSz w:w="11907" w:h="16840" w:code="9"/>
      <w:pgMar w:top="1134" w:right="1701" w:bottom="1134" w:left="1701"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03C47" w14:textId="77777777" w:rsidR="00440386" w:rsidRDefault="00440386" w:rsidP="00F9196C">
      <w:pPr>
        <w:spacing w:after="0" w:line="240" w:lineRule="auto"/>
      </w:pPr>
      <w:r>
        <w:separator/>
      </w:r>
    </w:p>
  </w:endnote>
  <w:endnote w:type="continuationSeparator" w:id="0">
    <w:p w14:paraId="58139E72" w14:textId="77777777" w:rsidR="00440386" w:rsidRDefault="00440386" w:rsidP="00F9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F5947" w14:textId="77777777" w:rsidR="008750F9" w:rsidRPr="008750F9" w:rsidRDefault="008750F9" w:rsidP="008750F9">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Book Antiqua" w:eastAsia="Arial" w:hAnsi="Book Antiqua" w:cs="Arial"/>
        <w:color w:val="000000"/>
        <w:sz w:val="20"/>
        <w:szCs w:val="20"/>
      </w:rPr>
    </w:pPr>
  </w:p>
  <w:p w14:paraId="1160C273" w14:textId="2BFA7294" w:rsidR="008750F9" w:rsidRPr="008750F9" w:rsidRDefault="008750F9" w:rsidP="008750F9">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Book Antiqua" w:eastAsia="Arial" w:hAnsi="Book Antiqua" w:cs="Arial"/>
        <w:color w:val="000000"/>
        <w:sz w:val="18"/>
        <w:szCs w:val="18"/>
      </w:rPr>
    </w:pPr>
  </w:p>
  <w:p w14:paraId="7E11E832" w14:textId="02A9BB42" w:rsidR="008750F9" w:rsidRPr="008750F9" w:rsidRDefault="008750F9" w:rsidP="008750F9">
    <w:pPr>
      <w:pBdr>
        <w:top w:val="nil"/>
        <w:left w:val="nil"/>
        <w:bottom w:val="nil"/>
        <w:right w:val="nil"/>
        <w:between w:val="nil"/>
      </w:pBdr>
      <w:tabs>
        <w:tab w:val="center" w:pos="4680"/>
        <w:tab w:val="right" w:pos="9360"/>
      </w:tabs>
      <w:spacing w:after="0" w:line="240" w:lineRule="auto"/>
      <w:jc w:val="center"/>
      <w:rPr>
        <w:rFonts w:ascii="Book Antiqua" w:hAnsi="Book Antiqua"/>
      </w:rPr>
    </w:pPr>
    <w:r w:rsidRPr="008750F9">
      <w:rPr>
        <w:rFonts w:ascii="Book Antiqua" w:eastAsia="Arial" w:hAnsi="Book Antiqua" w:cs="Arial"/>
        <w:color w:val="000000"/>
        <w:sz w:val="18"/>
        <w:szCs w:val="18"/>
      </w:rPr>
      <w:fldChar w:fldCharType="begin"/>
    </w:r>
    <w:r w:rsidRPr="008750F9">
      <w:rPr>
        <w:rFonts w:ascii="Book Antiqua" w:eastAsia="Arial" w:hAnsi="Book Antiqua" w:cs="Arial"/>
        <w:color w:val="000000"/>
        <w:sz w:val="18"/>
        <w:szCs w:val="18"/>
      </w:rPr>
      <w:instrText>PAGE</w:instrText>
    </w:r>
    <w:r w:rsidRPr="008750F9">
      <w:rPr>
        <w:rFonts w:ascii="Book Antiqua" w:eastAsia="Arial" w:hAnsi="Book Antiqua" w:cs="Arial"/>
        <w:color w:val="000000"/>
        <w:sz w:val="18"/>
        <w:szCs w:val="18"/>
      </w:rPr>
      <w:fldChar w:fldCharType="separate"/>
    </w:r>
    <w:r w:rsidR="008627BE">
      <w:rPr>
        <w:rFonts w:ascii="Book Antiqua" w:eastAsia="Arial" w:hAnsi="Book Antiqua" w:cs="Arial"/>
        <w:noProof/>
        <w:color w:val="000000"/>
        <w:sz w:val="18"/>
        <w:szCs w:val="18"/>
      </w:rPr>
      <w:t>101</w:t>
    </w:r>
    <w:r w:rsidRPr="008750F9">
      <w:rPr>
        <w:rFonts w:ascii="Book Antiqua" w:eastAsia="Arial" w:hAnsi="Book Antiqua" w:cs="Arial"/>
        <w:color w:val="000000"/>
        <w:sz w:val="18"/>
        <w:szCs w:val="18"/>
      </w:rPr>
      <w:fldChar w:fldCharType="end"/>
    </w:r>
  </w:p>
  <w:p w14:paraId="04A5D9B6" w14:textId="77777777" w:rsidR="00B628DB" w:rsidRDefault="00B628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6034C" w14:textId="77777777" w:rsidR="0000166B" w:rsidRDefault="0000166B" w:rsidP="006D18A1">
    <w:pPr>
      <w:pBdr>
        <w:top w:val="nil"/>
        <w:left w:val="nil"/>
        <w:bottom w:val="single" w:sz="6" w:space="1" w:color="000000"/>
        <w:right w:val="nil"/>
        <w:between w:val="nil"/>
      </w:pBdr>
      <w:tabs>
        <w:tab w:val="center" w:pos="4680"/>
        <w:tab w:val="right" w:pos="9360"/>
      </w:tabs>
      <w:spacing w:after="0" w:line="240" w:lineRule="auto"/>
      <w:rPr>
        <w:rFonts w:ascii="Book Antiqua" w:eastAsia="Arial" w:hAnsi="Book Antiqua" w:cs="Arial"/>
        <w:b/>
        <w:bCs/>
        <w:color w:val="000000"/>
        <w:sz w:val="18"/>
        <w:szCs w:val="18"/>
      </w:rPr>
    </w:pPr>
  </w:p>
  <w:p w14:paraId="38474EF7" w14:textId="0CD23272" w:rsidR="006D18A1" w:rsidRPr="006D18A1" w:rsidRDefault="006D18A1" w:rsidP="0001583B">
    <w:pPr>
      <w:pBdr>
        <w:top w:val="nil"/>
        <w:left w:val="nil"/>
        <w:bottom w:val="single" w:sz="6" w:space="1" w:color="000000"/>
        <w:right w:val="nil"/>
        <w:between w:val="nil"/>
      </w:pBdr>
      <w:tabs>
        <w:tab w:val="center" w:pos="4680"/>
        <w:tab w:val="right" w:pos="9360"/>
      </w:tabs>
      <w:spacing w:after="0" w:line="240" w:lineRule="auto"/>
      <w:jc w:val="center"/>
      <w:rPr>
        <w:rFonts w:ascii="Book Antiqua" w:eastAsia="Arial" w:hAnsi="Book Antiqua" w:cs="Arial"/>
        <w:b/>
        <w:bCs/>
        <w:color w:val="000000"/>
        <w:sz w:val="18"/>
        <w:szCs w:val="18"/>
      </w:rPr>
    </w:pPr>
    <w:proofErr w:type="spellStart"/>
    <w:r w:rsidRPr="006D18A1">
      <w:rPr>
        <w:rFonts w:ascii="Book Antiqua" w:eastAsia="Arial" w:hAnsi="Book Antiqua" w:cs="Arial"/>
        <w:b/>
        <w:bCs/>
        <w:color w:val="000000"/>
        <w:sz w:val="18"/>
        <w:szCs w:val="18"/>
      </w:rPr>
      <w:t>Penulis</w:t>
    </w:r>
    <w:proofErr w:type="spellEnd"/>
    <w:r w:rsidRPr="006D18A1">
      <w:rPr>
        <w:rFonts w:ascii="Book Antiqua" w:eastAsia="Arial" w:hAnsi="Book Antiqua" w:cs="Arial"/>
        <w:b/>
        <w:bCs/>
        <w:color w:val="000000"/>
        <w:sz w:val="18"/>
        <w:szCs w:val="18"/>
      </w:rPr>
      <w:t xml:space="preserve"> </w:t>
    </w:r>
    <w:proofErr w:type="spellStart"/>
    <w:r w:rsidRPr="006D18A1">
      <w:rPr>
        <w:rFonts w:ascii="Book Antiqua" w:eastAsia="Arial" w:hAnsi="Book Antiqua" w:cs="Arial"/>
        <w:b/>
        <w:bCs/>
        <w:color w:val="000000"/>
        <w:sz w:val="18"/>
        <w:szCs w:val="18"/>
      </w:rPr>
      <w:t>Korespondensi</w:t>
    </w:r>
    <w:proofErr w:type="spellEnd"/>
    <w:r w:rsidRPr="006D18A1">
      <w:rPr>
        <w:rFonts w:ascii="Book Antiqua" w:eastAsia="Arial" w:hAnsi="Book Antiqua" w:cs="Arial"/>
        <w:b/>
        <w:bCs/>
        <w:color w:val="000000"/>
        <w:sz w:val="18"/>
        <w:szCs w:val="18"/>
      </w:rPr>
      <w:t>:</w:t>
    </w:r>
  </w:p>
  <w:p w14:paraId="44FC8BA3" w14:textId="2E19AE09" w:rsidR="006D18A1" w:rsidRPr="00DC7F81" w:rsidRDefault="00DC7F81" w:rsidP="0001583B">
    <w:pPr>
      <w:pBdr>
        <w:top w:val="nil"/>
        <w:left w:val="nil"/>
        <w:bottom w:val="single" w:sz="6" w:space="1" w:color="000000"/>
        <w:right w:val="nil"/>
        <w:between w:val="nil"/>
      </w:pBdr>
      <w:spacing w:after="0" w:line="240" w:lineRule="auto"/>
      <w:ind w:left="567" w:hanging="567"/>
      <w:jc w:val="center"/>
      <w:rPr>
        <w:rFonts w:ascii="Book Antiqua" w:eastAsia="Arial" w:hAnsi="Book Antiqua" w:cs="Arial"/>
        <w:color w:val="FF0000"/>
        <w:sz w:val="18"/>
        <w:szCs w:val="18"/>
      </w:rPr>
    </w:pPr>
    <w:r w:rsidRPr="00DC7F81">
      <w:rPr>
        <w:rFonts w:ascii="Book Antiqua" w:hAnsi="Book Antiqua" w:cs="Times New Roman"/>
        <w:b/>
        <w:sz w:val="18"/>
        <w:szCs w:val="18"/>
      </w:rPr>
      <w:t xml:space="preserve">Gilbert </w:t>
    </w:r>
    <w:proofErr w:type="spellStart"/>
    <w:r w:rsidRPr="00DC7F81">
      <w:rPr>
        <w:rFonts w:ascii="Book Antiqua" w:hAnsi="Book Antiqua" w:cs="Times New Roman"/>
        <w:b/>
        <w:sz w:val="18"/>
        <w:szCs w:val="18"/>
      </w:rPr>
      <w:t>Chrisfigo</w:t>
    </w:r>
    <w:proofErr w:type="spellEnd"/>
    <w:r w:rsidRPr="00DC7F81">
      <w:rPr>
        <w:rFonts w:ascii="Book Antiqua" w:hAnsi="Book Antiqua" w:cs="Times New Roman"/>
        <w:b/>
        <w:sz w:val="18"/>
        <w:szCs w:val="18"/>
      </w:rPr>
      <w:t xml:space="preserve"> </w:t>
    </w:r>
    <w:proofErr w:type="spellStart"/>
    <w:r w:rsidRPr="00DC7F81">
      <w:rPr>
        <w:rFonts w:ascii="Book Antiqua" w:hAnsi="Book Antiqua" w:cs="Times New Roman"/>
        <w:b/>
        <w:sz w:val="18"/>
        <w:szCs w:val="18"/>
      </w:rPr>
      <w:t>Manampiring</w:t>
    </w:r>
    <w:proofErr w:type="spellEnd"/>
    <w:r w:rsidR="00CF5B43" w:rsidRPr="00DC7F81">
      <w:rPr>
        <w:rFonts w:ascii="Book Antiqua" w:eastAsia="Arial" w:hAnsi="Book Antiqua" w:cs="Arial"/>
        <w:b/>
        <w:color w:val="FF0000"/>
        <w:sz w:val="18"/>
        <w:szCs w:val="18"/>
        <w:vertAlign w:val="superscript"/>
      </w:rPr>
      <w:t xml:space="preserve"> </w:t>
    </w:r>
    <w:r w:rsidR="007243F5" w:rsidRPr="00DC7F81">
      <w:rPr>
        <w:rFonts w:ascii="Book Antiqua" w:eastAsia="Arial" w:hAnsi="Book Antiqua" w:cs="Arial"/>
        <w:sz w:val="18"/>
        <w:szCs w:val="18"/>
      </w:rPr>
      <w:t>|</w:t>
    </w:r>
    <w:r w:rsidR="007243F5" w:rsidRPr="00DC7F81">
      <w:rPr>
        <w:rFonts w:ascii="Book Antiqua" w:eastAsia="Arial" w:hAnsi="Book Antiqua" w:cs="Arial"/>
        <w:color w:val="FF0000"/>
        <w:sz w:val="18"/>
        <w:szCs w:val="18"/>
      </w:rPr>
      <w:t xml:space="preserve"> </w:t>
    </w:r>
    <w:hyperlink r:id="rId1" w:history="1">
      <w:r w:rsidRPr="00DC7F81">
        <w:rPr>
          <w:rStyle w:val="Hyperlink"/>
          <w:rFonts w:ascii="Book Antiqua" w:hAnsi="Book Antiqua" w:cs="Times New Roman"/>
          <w:sz w:val="18"/>
          <w:szCs w:val="18"/>
          <w:u w:val="none"/>
        </w:rPr>
        <w:t>manampiringfigo@gmail.com</w:t>
      </w:r>
    </w:hyperlink>
  </w:p>
  <w:p w14:paraId="1243208D" w14:textId="4276FFD7" w:rsidR="00F9196C" w:rsidRPr="008750F9" w:rsidRDefault="003F35F4" w:rsidP="003F35F4">
    <w:pPr>
      <w:pBdr>
        <w:top w:val="nil"/>
        <w:left w:val="nil"/>
        <w:bottom w:val="nil"/>
        <w:right w:val="nil"/>
        <w:between w:val="nil"/>
      </w:pBdr>
      <w:tabs>
        <w:tab w:val="center" w:pos="4680"/>
        <w:tab w:val="right" w:pos="9360"/>
      </w:tabs>
      <w:spacing w:after="0" w:line="240" w:lineRule="auto"/>
      <w:jc w:val="center"/>
      <w:rPr>
        <w:rFonts w:ascii="Book Antiqua" w:hAnsi="Book Antiqua"/>
      </w:rPr>
    </w:pPr>
    <w:r w:rsidRPr="008750F9">
      <w:rPr>
        <w:rFonts w:ascii="Book Antiqua" w:eastAsia="Arial" w:hAnsi="Book Antiqua" w:cs="Arial"/>
        <w:color w:val="000000"/>
        <w:sz w:val="18"/>
        <w:szCs w:val="18"/>
      </w:rPr>
      <w:fldChar w:fldCharType="begin"/>
    </w:r>
    <w:r w:rsidRPr="008750F9">
      <w:rPr>
        <w:rFonts w:ascii="Book Antiqua" w:eastAsia="Arial" w:hAnsi="Book Antiqua" w:cs="Arial"/>
        <w:color w:val="000000"/>
        <w:sz w:val="18"/>
        <w:szCs w:val="18"/>
      </w:rPr>
      <w:instrText>PAGE</w:instrText>
    </w:r>
    <w:r w:rsidRPr="008750F9">
      <w:rPr>
        <w:rFonts w:ascii="Book Antiqua" w:eastAsia="Arial" w:hAnsi="Book Antiqua" w:cs="Arial"/>
        <w:color w:val="000000"/>
        <w:sz w:val="18"/>
        <w:szCs w:val="18"/>
      </w:rPr>
      <w:fldChar w:fldCharType="separate"/>
    </w:r>
    <w:r w:rsidR="008627BE">
      <w:rPr>
        <w:rFonts w:ascii="Book Antiqua" w:eastAsia="Arial" w:hAnsi="Book Antiqua" w:cs="Arial"/>
        <w:noProof/>
        <w:color w:val="000000"/>
        <w:sz w:val="18"/>
        <w:szCs w:val="18"/>
      </w:rPr>
      <w:t>93</w:t>
    </w:r>
    <w:r w:rsidRPr="008750F9">
      <w:rPr>
        <w:rFonts w:ascii="Book Antiqua" w:eastAsia="Arial" w:hAnsi="Book Antiqua" w:cs="Arial"/>
        <w:color w:val="000000"/>
        <w:sz w:val="18"/>
        <w:szCs w:val="18"/>
      </w:rPr>
      <w:fldChar w:fldCharType="end"/>
    </w:r>
  </w:p>
  <w:p w14:paraId="4ABB84AE" w14:textId="77777777" w:rsidR="00B628DB" w:rsidRDefault="00B628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FBF8E" w14:textId="77777777" w:rsidR="00440386" w:rsidRDefault="00440386" w:rsidP="00F9196C">
      <w:pPr>
        <w:spacing w:after="0" w:line="240" w:lineRule="auto"/>
      </w:pPr>
      <w:r>
        <w:separator/>
      </w:r>
    </w:p>
  </w:footnote>
  <w:footnote w:type="continuationSeparator" w:id="0">
    <w:p w14:paraId="24DE1C6B" w14:textId="77777777" w:rsidR="00440386" w:rsidRDefault="00440386" w:rsidP="00F91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B4BAE" w14:textId="536EE264" w:rsidR="00DC7F81" w:rsidRPr="00DC7F81" w:rsidRDefault="00DC7F81" w:rsidP="00DC7F81">
    <w:pPr>
      <w:spacing w:after="0" w:line="240" w:lineRule="auto"/>
      <w:jc w:val="center"/>
      <w:rPr>
        <w:rFonts w:ascii="Book Antiqua" w:eastAsia="Times New Roman" w:hAnsi="Book Antiqua" w:cs="Times New Roman"/>
        <w:b/>
        <w:sz w:val="18"/>
        <w:szCs w:val="18"/>
      </w:rPr>
    </w:pPr>
    <w:r w:rsidRPr="00DC7F81">
      <w:rPr>
        <w:rFonts w:ascii="Book Antiqua" w:hAnsi="Book Antiqua" w:cs="Times New Roman"/>
        <w:b/>
        <w:sz w:val="18"/>
        <w:szCs w:val="18"/>
      </w:rPr>
      <w:t xml:space="preserve">Gilbert </w:t>
    </w:r>
    <w:proofErr w:type="spellStart"/>
    <w:r w:rsidRPr="00DC7F81">
      <w:rPr>
        <w:rFonts w:ascii="Book Antiqua" w:hAnsi="Book Antiqua" w:cs="Times New Roman"/>
        <w:b/>
        <w:sz w:val="18"/>
        <w:szCs w:val="18"/>
      </w:rPr>
      <w:t>Chrisfigo</w:t>
    </w:r>
    <w:proofErr w:type="spellEnd"/>
    <w:r w:rsidRPr="00DC7F81">
      <w:rPr>
        <w:rFonts w:ascii="Book Antiqua" w:hAnsi="Book Antiqua" w:cs="Times New Roman"/>
        <w:b/>
        <w:sz w:val="18"/>
        <w:szCs w:val="18"/>
      </w:rPr>
      <w:t xml:space="preserve"> </w:t>
    </w:r>
    <w:proofErr w:type="spellStart"/>
    <w:r w:rsidRPr="00DC7F81">
      <w:rPr>
        <w:rFonts w:ascii="Book Antiqua" w:hAnsi="Book Antiqua" w:cs="Times New Roman"/>
        <w:b/>
        <w:sz w:val="18"/>
        <w:szCs w:val="18"/>
      </w:rPr>
      <w:t>Manampiring</w:t>
    </w:r>
    <w:proofErr w:type="spellEnd"/>
    <w:r w:rsidRPr="00DC7F81">
      <w:rPr>
        <w:rFonts w:ascii="Book Antiqua" w:eastAsia="Times New Roman" w:hAnsi="Book Antiqua" w:cs="Times New Roman"/>
        <w:b/>
        <w:sz w:val="18"/>
        <w:szCs w:val="18"/>
      </w:rPr>
      <w:t xml:space="preserve">, </w:t>
    </w:r>
    <w:proofErr w:type="spellStart"/>
    <w:r w:rsidRPr="00DC7F81">
      <w:rPr>
        <w:rFonts w:ascii="Book Antiqua" w:eastAsia="Times New Roman" w:hAnsi="Book Antiqua" w:cs="Times New Roman"/>
        <w:b/>
        <w:sz w:val="18"/>
        <w:szCs w:val="18"/>
      </w:rPr>
      <w:t>Agusteivie</w:t>
    </w:r>
    <w:proofErr w:type="spellEnd"/>
    <w:r w:rsidRPr="00DC7F81">
      <w:rPr>
        <w:rFonts w:ascii="Book Antiqua" w:eastAsia="Times New Roman" w:hAnsi="Book Antiqua" w:cs="Times New Roman"/>
        <w:b/>
        <w:sz w:val="18"/>
        <w:szCs w:val="18"/>
      </w:rPr>
      <w:t xml:space="preserve"> A. J. </w:t>
    </w:r>
    <w:proofErr w:type="spellStart"/>
    <w:r w:rsidRPr="00DC7F81">
      <w:rPr>
        <w:rFonts w:ascii="Book Antiqua" w:eastAsia="Times New Roman" w:hAnsi="Book Antiqua" w:cs="Times New Roman"/>
        <w:b/>
        <w:sz w:val="18"/>
        <w:szCs w:val="18"/>
      </w:rPr>
      <w:t>Telew</w:t>
    </w:r>
    <w:proofErr w:type="spellEnd"/>
    <w:r w:rsidRPr="00DC7F81">
      <w:rPr>
        <w:rFonts w:ascii="Book Antiqua" w:eastAsia="Times New Roman" w:hAnsi="Book Antiqua" w:cs="Times New Roman"/>
        <w:b/>
        <w:sz w:val="18"/>
        <w:szCs w:val="18"/>
      </w:rPr>
      <w:t>, Ilham Salam</w:t>
    </w:r>
  </w:p>
  <w:p w14:paraId="48A35561" w14:textId="4CA2E3BB" w:rsidR="008750F9" w:rsidRPr="008750F9" w:rsidRDefault="00203B14" w:rsidP="008750F9">
    <w:pPr>
      <w:pStyle w:val="Header"/>
      <w:jc w:val="center"/>
      <w:rPr>
        <w:rFonts w:ascii="Book Antiqua" w:eastAsia="Arial" w:hAnsi="Book Antiqua" w:cs="Arial"/>
        <w:color w:val="000000"/>
        <w:sz w:val="18"/>
        <w:szCs w:val="18"/>
      </w:rPr>
    </w:pPr>
    <w:r>
      <w:rPr>
        <w:rFonts w:ascii="Book Antiqua" w:eastAsia="Arial" w:hAnsi="Book Antiqua" w:cs="Arial"/>
        <w:color w:val="000000"/>
        <w:sz w:val="18"/>
        <w:szCs w:val="18"/>
      </w:rPr>
      <w:t>JIK</w:t>
    </w:r>
    <w:r w:rsidR="00C06241">
      <w:rPr>
        <w:rFonts w:ascii="Book Antiqua" w:eastAsia="Arial" w:hAnsi="Book Antiqua" w:cs="Arial"/>
        <w:color w:val="000000"/>
        <w:sz w:val="18"/>
        <w:szCs w:val="18"/>
      </w:rPr>
      <w:t>MA</w:t>
    </w:r>
    <w:r w:rsidR="008750F9" w:rsidRPr="008750F9">
      <w:rPr>
        <w:rFonts w:ascii="Book Antiqua" w:eastAsia="Arial" w:hAnsi="Book Antiqua" w:cs="Arial"/>
        <w:color w:val="000000"/>
        <w:sz w:val="18"/>
        <w:szCs w:val="18"/>
      </w:rPr>
      <w:t xml:space="preserve"> (</w:t>
    </w:r>
    <w:proofErr w:type="spellStart"/>
    <w:r w:rsidR="008750F9" w:rsidRPr="008750F9">
      <w:rPr>
        <w:rFonts w:ascii="Book Antiqua" w:eastAsia="Arial" w:hAnsi="Book Antiqua" w:cs="Arial"/>
        <w:color w:val="000000"/>
        <w:sz w:val="18"/>
        <w:szCs w:val="18"/>
      </w:rPr>
      <w:t>Jurnal</w:t>
    </w:r>
    <w:proofErr w:type="spellEnd"/>
    <w:r w:rsidR="008750F9" w:rsidRPr="008750F9">
      <w:rPr>
        <w:rFonts w:ascii="Book Antiqua" w:eastAsia="Arial" w:hAnsi="Book Antiqua" w:cs="Arial"/>
        <w:color w:val="000000"/>
        <w:sz w:val="18"/>
        <w:szCs w:val="18"/>
      </w:rPr>
      <w:t xml:space="preserve"> </w:t>
    </w:r>
    <w:proofErr w:type="spellStart"/>
    <w:r>
      <w:rPr>
        <w:rFonts w:ascii="Book Antiqua" w:eastAsia="Arial" w:hAnsi="Book Antiqua" w:cs="Arial"/>
        <w:color w:val="000000"/>
        <w:sz w:val="18"/>
        <w:szCs w:val="18"/>
      </w:rPr>
      <w:t>Ilmiah</w:t>
    </w:r>
    <w:proofErr w:type="spellEnd"/>
    <w:r>
      <w:rPr>
        <w:rFonts w:ascii="Book Antiqua" w:eastAsia="Arial" w:hAnsi="Book Antiqua" w:cs="Arial"/>
        <w:color w:val="000000"/>
        <w:sz w:val="18"/>
        <w:szCs w:val="18"/>
      </w:rPr>
      <w:t xml:space="preserve"> Kesehatan</w:t>
    </w:r>
    <w:r w:rsidR="00C06241">
      <w:rPr>
        <w:rFonts w:ascii="Book Antiqua" w:eastAsia="Arial" w:hAnsi="Book Antiqua" w:cs="Arial"/>
        <w:color w:val="000000"/>
        <w:sz w:val="18"/>
        <w:szCs w:val="18"/>
      </w:rPr>
      <w:t xml:space="preserve"> Manado</w:t>
    </w:r>
    <w:r w:rsidR="008750F9" w:rsidRPr="008750F9">
      <w:rPr>
        <w:rFonts w:ascii="Book Antiqua" w:eastAsia="Arial" w:hAnsi="Book Antiqua" w:cs="Arial"/>
        <w:color w:val="000000"/>
        <w:sz w:val="18"/>
        <w:szCs w:val="18"/>
      </w:rPr>
      <w:t xml:space="preserve">) Vol. </w:t>
    </w:r>
    <w:r w:rsidR="003E74D3">
      <w:rPr>
        <w:rFonts w:ascii="Book Antiqua" w:eastAsia="Arial" w:hAnsi="Book Antiqua" w:cs="Arial"/>
        <w:color w:val="000000"/>
        <w:sz w:val="18"/>
        <w:szCs w:val="18"/>
      </w:rPr>
      <w:t>3</w:t>
    </w:r>
    <w:r w:rsidR="008750F9" w:rsidRPr="008750F9">
      <w:rPr>
        <w:rFonts w:ascii="Book Antiqua" w:eastAsia="Arial" w:hAnsi="Book Antiqua" w:cs="Arial"/>
        <w:color w:val="000000"/>
        <w:sz w:val="18"/>
        <w:szCs w:val="18"/>
      </w:rPr>
      <w:t xml:space="preserve"> No. </w:t>
    </w:r>
    <w:r w:rsidR="00C06241">
      <w:rPr>
        <w:rFonts w:ascii="Book Antiqua" w:eastAsia="Arial" w:hAnsi="Book Antiqua" w:cs="Arial"/>
        <w:color w:val="000000"/>
        <w:sz w:val="18"/>
        <w:szCs w:val="18"/>
      </w:rPr>
      <w:t xml:space="preserve">3 </w:t>
    </w:r>
    <w:r w:rsidR="008750F9" w:rsidRPr="008750F9">
      <w:rPr>
        <w:rFonts w:ascii="Book Antiqua" w:eastAsia="Arial" w:hAnsi="Book Antiqua" w:cs="Arial"/>
        <w:color w:val="000000"/>
        <w:sz w:val="18"/>
        <w:szCs w:val="18"/>
      </w:rPr>
      <w:t>(202</w:t>
    </w:r>
    <w:r>
      <w:rPr>
        <w:rFonts w:ascii="Book Antiqua" w:eastAsia="Arial" w:hAnsi="Book Antiqua" w:cs="Arial"/>
        <w:color w:val="000000"/>
        <w:sz w:val="18"/>
        <w:szCs w:val="18"/>
      </w:rPr>
      <w:t>4</w:t>
    </w:r>
    <w:r w:rsidR="008750F9" w:rsidRPr="008750F9">
      <w:rPr>
        <w:rFonts w:ascii="Book Antiqua" w:eastAsia="Arial" w:hAnsi="Book Antiqua" w:cs="Arial"/>
        <w:color w:val="000000"/>
        <w:sz w:val="18"/>
        <w:szCs w:val="18"/>
      </w:rPr>
      <w:t>)</w:t>
    </w:r>
  </w:p>
  <w:p w14:paraId="3D0F3A1D" w14:textId="77777777" w:rsidR="008750F9" w:rsidRPr="008750F9" w:rsidRDefault="008750F9" w:rsidP="008750F9">
    <w:pPr>
      <w:pStyle w:val="Header"/>
      <w:jc w:val="center"/>
      <w:rPr>
        <w:rFonts w:ascii="Book Antiqua" w:hAnsi="Book Antiqua"/>
      </w:rPr>
    </w:pPr>
    <w:r w:rsidRPr="008750F9">
      <w:rPr>
        <w:rFonts w:ascii="Book Antiqua" w:hAnsi="Book Antiqua"/>
        <w:noProof/>
      </w:rPr>
      <mc:AlternateContent>
        <mc:Choice Requires="wps">
          <w:drawing>
            <wp:anchor distT="0" distB="0" distL="114300" distR="114300" simplePos="0" relativeHeight="251659264" behindDoc="1" locked="0" layoutInCell="1" allowOverlap="1" wp14:anchorId="0C353624" wp14:editId="6CE72CA4">
              <wp:simplePos x="0" y="0"/>
              <wp:positionH relativeFrom="column">
                <wp:posOffset>1905</wp:posOffset>
              </wp:positionH>
              <wp:positionV relativeFrom="page">
                <wp:posOffset>792480</wp:posOffset>
              </wp:positionV>
              <wp:extent cx="539940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39940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4EEB6D"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62.4pt" to="425.3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" strokecolor="black [3213]" strokeweight=".5pt">
              <v:stroke joinstyle="miter"/>
              <w10:wrap anchory="page"/>
            </v:line>
          </w:pict>
        </mc:Fallback>
      </mc:AlternateContent>
    </w:r>
  </w:p>
  <w:p w14:paraId="308F3B67" w14:textId="77777777" w:rsidR="00B628DB" w:rsidRDefault="00B628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isiTabel"/>
      <w:tblW w:w="8505" w:type="dxa"/>
      <w:jc w:val="center"/>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Look w:val="04A0" w:firstRow="1" w:lastRow="0" w:firstColumn="1" w:lastColumn="0" w:noHBand="0" w:noVBand="1"/>
    </w:tblPr>
    <w:tblGrid>
      <w:gridCol w:w="7230"/>
      <w:gridCol w:w="1275"/>
    </w:tblGrid>
    <w:tr w:rsidR="00F9196C" w:rsidRPr="00F9196C" w14:paraId="5576C649" w14:textId="77777777" w:rsidTr="00EA5315">
      <w:trPr>
        <w:jc w:val="center"/>
      </w:trPr>
      <w:tc>
        <w:tcPr>
          <w:tcW w:w="7230" w:type="dxa"/>
        </w:tcPr>
        <w:p w14:paraId="1EF7240D" w14:textId="519C3269" w:rsidR="00F9196C" w:rsidRPr="00F9196C" w:rsidRDefault="008D2921" w:rsidP="00F9196C">
          <w:pPr>
            <w:pStyle w:val="Header"/>
            <w:jc w:val="right"/>
            <w:rPr>
              <w:rFonts w:ascii="Book Antiqua" w:hAnsi="Book Antiqua" w:cs="Arial"/>
              <w:b/>
              <w:spacing w:val="20"/>
            </w:rPr>
          </w:pPr>
          <w:r>
            <w:rPr>
              <w:rFonts w:ascii="Book Antiqua" w:hAnsi="Book Antiqua" w:cs="Arial"/>
              <w:b/>
              <w:spacing w:val="20"/>
            </w:rPr>
            <w:t>(JIK</w:t>
          </w:r>
          <w:r w:rsidR="0081701F">
            <w:rPr>
              <w:rFonts w:ascii="Book Antiqua" w:hAnsi="Book Antiqua" w:cs="Arial"/>
              <w:b/>
              <w:spacing w:val="20"/>
            </w:rPr>
            <w:t>MA</w:t>
          </w:r>
          <w:r>
            <w:rPr>
              <w:rFonts w:ascii="Book Antiqua" w:hAnsi="Book Antiqua" w:cs="Arial"/>
              <w:b/>
              <w:spacing w:val="20"/>
            </w:rPr>
            <w:t xml:space="preserve">) </w:t>
          </w:r>
          <w:r w:rsidR="009724D1">
            <w:rPr>
              <w:rFonts w:ascii="Book Antiqua" w:hAnsi="Book Antiqua" w:cs="Arial"/>
              <w:b/>
              <w:spacing w:val="20"/>
            </w:rPr>
            <w:t>JURNAL ILMIAH KESEHATA</w:t>
          </w:r>
          <w:r w:rsidR="0081701F">
            <w:rPr>
              <w:rFonts w:ascii="Book Antiqua" w:hAnsi="Book Antiqua" w:cs="Arial"/>
              <w:b/>
              <w:spacing w:val="20"/>
            </w:rPr>
            <w:t xml:space="preserve"> MANADO</w:t>
          </w:r>
        </w:p>
        <w:p w14:paraId="0A2EB781" w14:textId="5BCC00EF" w:rsidR="00F9196C" w:rsidRPr="00F9196C" w:rsidRDefault="00BA493D" w:rsidP="00F9196C">
          <w:pPr>
            <w:pStyle w:val="Header"/>
            <w:jc w:val="right"/>
            <w:rPr>
              <w:rFonts w:ascii="Book Antiqua" w:hAnsi="Book Antiqua" w:cs="Arial"/>
              <w:sz w:val="20"/>
              <w:szCs w:val="20"/>
            </w:rPr>
          </w:pPr>
          <w:r w:rsidRPr="00BA493D">
            <w:rPr>
              <w:rFonts w:ascii="Book Antiqua" w:hAnsi="Book Antiqua" w:cs="Arial"/>
              <w:sz w:val="20"/>
              <w:szCs w:val="20"/>
            </w:rPr>
            <w:t>https://j</w:t>
          </w:r>
          <w:r w:rsidR="0074184C">
            <w:rPr>
              <w:rFonts w:ascii="Book Antiqua" w:hAnsi="Book Antiqua" w:cs="Arial"/>
              <w:sz w:val="20"/>
              <w:szCs w:val="20"/>
            </w:rPr>
            <w:t>ik.yscs.co.id</w:t>
          </w:r>
        </w:p>
        <w:p w14:paraId="6B8F852E" w14:textId="593C0993" w:rsidR="00A57880" w:rsidRDefault="00A57880" w:rsidP="00F9196C">
          <w:pPr>
            <w:pStyle w:val="Header"/>
            <w:jc w:val="right"/>
            <w:rPr>
              <w:rFonts w:ascii="Book Antiqua" w:hAnsi="Book Antiqua" w:cs="Arial"/>
              <w:sz w:val="20"/>
              <w:szCs w:val="20"/>
            </w:rPr>
          </w:pPr>
          <w:r w:rsidRPr="00F9196C">
            <w:rPr>
              <w:rFonts w:ascii="Book Antiqua" w:hAnsi="Book Antiqua" w:cs="Arial"/>
              <w:sz w:val="20"/>
              <w:szCs w:val="20"/>
            </w:rPr>
            <w:t>DOI:</w:t>
          </w:r>
          <w:r>
            <w:rPr>
              <w:rFonts w:ascii="Book Antiqua" w:hAnsi="Book Antiqua" w:cs="Arial"/>
              <w:sz w:val="20"/>
              <w:szCs w:val="20"/>
            </w:rPr>
            <w:t xml:space="preserve"> </w:t>
          </w:r>
          <w:proofErr w:type="spellStart"/>
          <w:r w:rsidRPr="00A57880">
            <w:rPr>
              <w:rFonts w:ascii="Book Antiqua" w:hAnsi="Book Antiqua" w:cs="Arial"/>
              <w:sz w:val="20"/>
              <w:szCs w:val="20"/>
            </w:rPr>
            <w:t>doi</w:t>
          </w:r>
          <w:proofErr w:type="spellEnd"/>
          <w:r w:rsidR="009724D1">
            <w:rPr>
              <w:rFonts w:ascii="Book Antiqua" w:hAnsi="Book Antiqua" w:cs="Arial"/>
              <w:sz w:val="20"/>
              <w:szCs w:val="20"/>
            </w:rPr>
            <w:t>………………</w:t>
          </w:r>
        </w:p>
        <w:p w14:paraId="3D428CDB" w14:textId="462498AF" w:rsidR="00F9196C" w:rsidRPr="00F9196C" w:rsidRDefault="00F9196C" w:rsidP="00F9196C">
          <w:pPr>
            <w:pStyle w:val="Header"/>
            <w:jc w:val="right"/>
            <w:rPr>
              <w:rFonts w:ascii="Book Antiqua" w:hAnsi="Book Antiqua" w:cs="Arial"/>
              <w:sz w:val="20"/>
              <w:szCs w:val="20"/>
            </w:rPr>
          </w:pPr>
          <w:r w:rsidRPr="00F9196C">
            <w:rPr>
              <w:rFonts w:ascii="Book Antiqua" w:hAnsi="Book Antiqua" w:cs="Arial"/>
              <w:sz w:val="20"/>
              <w:szCs w:val="20"/>
            </w:rPr>
            <w:t>e-ISS</w:t>
          </w:r>
          <w:r w:rsidR="0081701F">
            <w:rPr>
              <w:rFonts w:ascii="Book Antiqua" w:hAnsi="Book Antiqua" w:cs="Arial"/>
              <w:sz w:val="20"/>
              <w:szCs w:val="20"/>
            </w:rPr>
            <w:t>N 2829-6516</w:t>
          </w:r>
        </w:p>
        <w:p w14:paraId="13DC988A" w14:textId="424E5E1E" w:rsidR="00F9196C" w:rsidRPr="00B45C49" w:rsidRDefault="00F9196C" w:rsidP="00B45C49">
          <w:pPr>
            <w:pStyle w:val="Header"/>
            <w:jc w:val="right"/>
            <w:rPr>
              <w:rFonts w:ascii="Book Antiqua" w:hAnsi="Book Antiqua" w:cs="Arial"/>
              <w:sz w:val="20"/>
              <w:szCs w:val="20"/>
            </w:rPr>
          </w:pPr>
          <w:r w:rsidRPr="00F9196C">
            <w:rPr>
              <w:rFonts w:ascii="Book Antiqua" w:hAnsi="Book Antiqua" w:cs="Arial"/>
              <w:sz w:val="20"/>
              <w:szCs w:val="20"/>
            </w:rPr>
            <w:t xml:space="preserve">Vol. </w:t>
          </w:r>
          <w:r w:rsidR="0081701F">
            <w:rPr>
              <w:rFonts w:ascii="Book Antiqua" w:hAnsi="Book Antiqua" w:cs="Arial"/>
              <w:sz w:val="20"/>
              <w:szCs w:val="20"/>
            </w:rPr>
            <w:t>3</w:t>
          </w:r>
          <w:r w:rsidRPr="00F9196C">
            <w:rPr>
              <w:rFonts w:ascii="Book Antiqua" w:hAnsi="Book Antiqua" w:cs="Arial"/>
              <w:sz w:val="20"/>
              <w:szCs w:val="20"/>
            </w:rPr>
            <w:t xml:space="preserve"> No. </w:t>
          </w:r>
          <w:r w:rsidR="0005506C">
            <w:rPr>
              <w:rFonts w:ascii="Book Antiqua" w:hAnsi="Book Antiqua" w:cs="Arial"/>
              <w:sz w:val="20"/>
              <w:szCs w:val="20"/>
            </w:rPr>
            <w:t>3</w:t>
          </w:r>
          <w:r w:rsidRPr="00F9196C">
            <w:rPr>
              <w:rFonts w:ascii="Book Antiqua" w:hAnsi="Book Antiqua" w:cs="Arial"/>
              <w:sz w:val="20"/>
              <w:szCs w:val="20"/>
            </w:rPr>
            <w:t xml:space="preserve"> (</w:t>
          </w:r>
          <w:proofErr w:type="spellStart"/>
          <w:r w:rsidR="0005506C">
            <w:rPr>
              <w:rFonts w:ascii="Book Antiqua" w:hAnsi="Book Antiqua" w:cs="Arial"/>
              <w:sz w:val="20"/>
              <w:szCs w:val="20"/>
            </w:rPr>
            <w:t>Oktober</w:t>
          </w:r>
          <w:proofErr w:type="spellEnd"/>
          <w:r w:rsidR="009724D1">
            <w:rPr>
              <w:rFonts w:ascii="Book Antiqua" w:hAnsi="Book Antiqua" w:cs="Arial"/>
              <w:sz w:val="20"/>
              <w:szCs w:val="20"/>
            </w:rPr>
            <w:t xml:space="preserve"> 2024</w:t>
          </w:r>
          <w:r w:rsidRPr="00F9196C">
            <w:rPr>
              <w:rFonts w:ascii="Book Antiqua" w:hAnsi="Book Antiqua" w:cs="Arial"/>
              <w:sz w:val="20"/>
              <w:szCs w:val="20"/>
            </w:rPr>
            <w:t>)</w:t>
          </w:r>
        </w:p>
      </w:tc>
      <w:tc>
        <w:tcPr>
          <w:tcW w:w="1275" w:type="dxa"/>
        </w:tcPr>
        <w:p w14:paraId="5C6CD00F" w14:textId="29F540B1" w:rsidR="00F9196C" w:rsidRPr="00F9196C" w:rsidRDefault="0005506C" w:rsidP="00F9196C">
          <w:pPr>
            <w:pStyle w:val="Header"/>
            <w:ind w:left="-114"/>
            <w:jc w:val="right"/>
            <w:rPr>
              <w:rFonts w:ascii="Book Antiqua" w:hAnsi="Book Antiqua" w:cs="Arial"/>
              <w:sz w:val="20"/>
              <w:szCs w:val="20"/>
            </w:rPr>
          </w:pPr>
          <w:r>
            <w:rPr>
              <w:rFonts w:ascii="Book Antiqua" w:hAnsi="Book Antiqua" w:cs="Arial"/>
              <w:noProof/>
              <w:sz w:val="20"/>
              <w:szCs w:val="20"/>
            </w:rPr>
            <w:drawing>
              <wp:inline distT="0" distB="0" distL="0" distR="0" wp14:anchorId="40BF883D" wp14:editId="198AF1E4">
                <wp:extent cx="672465" cy="672465"/>
                <wp:effectExtent l="0" t="0" r="635" b="635"/>
                <wp:docPr id="707387688" name="Gambar 2" descr="Sebuah gambar berisi sketsa, gambar, papan klip, ilustras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87688" name="Gambar 2" descr="Sebuah gambar berisi sketsa, gambar, papan klip, ilustrasi&#10;&#10;Deskripsi dibuat secara otomatis"/>
                        <pic:cNvPicPr/>
                      </pic:nvPicPr>
                      <pic:blipFill>
                        <a:blip r:embed="rId1">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F9196C" w:rsidRPr="00F9196C" w14:paraId="7FA32DA9" w14:textId="77777777" w:rsidTr="00EA5315">
      <w:trPr>
        <w:jc w:val="center"/>
      </w:trPr>
      <w:tc>
        <w:tcPr>
          <w:tcW w:w="8505" w:type="dxa"/>
          <w:gridSpan w:val="2"/>
        </w:tcPr>
        <w:p w14:paraId="48A1BB81" w14:textId="64ACAE5D" w:rsidR="00F9196C" w:rsidRPr="00F9196C" w:rsidRDefault="00F9196C" w:rsidP="00F9196C">
          <w:pPr>
            <w:pStyle w:val="Header"/>
            <w:spacing w:line="276" w:lineRule="auto"/>
            <w:jc w:val="center"/>
            <w:rPr>
              <w:rFonts w:ascii="Book Antiqua" w:hAnsi="Book Antiqua" w:cstheme="minorHAnsi"/>
              <w:sz w:val="20"/>
              <w:szCs w:val="20"/>
            </w:rPr>
          </w:pPr>
          <w:proofErr w:type="spellStart"/>
          <w:r w:rsidRPr="00F9196C">
            <w:rPr>
              <w:rFonts w:ascii="Book Antiqua" w:hAnsi="Book Antiqua" w:cstheme="minorHAnsi"/>
              <w:sz w:val="20"/>
              <w:szCs w:val="20"/>
            </w:rPr>
            <w:t>Diterima</w:t>
          </w:r>
          <w:proofErr w:type="spellEnd"/>
          <w:r w:rsidRPr="00F9196C">
            <w:rPr>
              <w:rFonts w:ascii="Book Antiqua" w:hAnsi="Book Antiqua" w:cstheme="minorHAnsi"/>
              <w:sz w:val="20"/>
              <w:szCs w:val="20"/>
            </w:rPr>
            <w:t xml:space="preserve"> </w:t>
          </w:r>
          <w:proofErr w:type="spellStart"/>
          <w:r w:rsidRPr="00F9196C">
            <w:rPr>
              <w:rFonts w:ascii="Book Antiqua" w:hAnsi="Book Antiqua" w:cstheme="minorHAnsi"/>
              <w:sz w:val="20"/>
              <w:szCs w:val="20"/>
            </w:rPr>
            <w:t>Redaksi</w:t>
          </w:r>
          <w:proofErr w:type="spellEnd"/>
          <w:r w:rsidRPr="00F9196C">
            <w:rPr>
              <w:rFonts w:ascii="Book Antiqua" w:hAnsi="Book Antiqua" w:cstheme="minorHAnsi"/>
              <w:sz w:val="20"/>
              <w:szCs w:val="20"/>
            </w:rPr>
            <w:t xml:space="preserve">: </w:t>
          </w:r>
          <w:r w:rsidR="0081701F">
            <w:rPr>
              <w:rFonts w:ascii="Book Antiqua" w:hAnsi="Book Antiqua" w:cstheme="minorHAnsi"/>
              <w:sz w:val="20"/>
              <w:szCs w:val="20"/>
            </w:rPr>
            <w:t>03</w:t>
          </w:r>
          <w:r w:rsidRPr="00F9196C">
            <w:rPr>
              <w:rFonts w:ascii="Book Antiqua" w:hAnsi="Book Antiqua" w:cstheme="minorHAnsi"/>
              <w:sz w:val="20"/>
              <w:szCs w:val="20"/>
            </w:rPr>
            <w:t>-</w:t>
          </w:r>
          <w:r w:rsidR="0005506C">
            <w:rPr>
              <w:rFonts w:ascii="Book Antiqua" w:hAnsi="Book Antiqua" w:cstheme="minorHAnsi"/>
              <w:sz w:val="20"/>
              <w:szCs w:val="20"/>
            </w:rPr>
            <w:t>10</w:t>
          </w:r>
          <w:r w:rsidRPr="00F9196C">
            <w:rPr>
              <w:rFonts w:ascii="Book Antiqua" w:hAnsi="Book Antiqua" w:cstheme="minorHAnsi"/>
              <w:sz w:val="20"/>
              <w:szCs w:val="20"/>
            </w:rPr>
            <w:t>-202</w:t>
          </w:r>
          <w:r w:rsidR="009724D1">
            <w:rPr>
              <w:rFonts w:ascii="Book Antiqua" w:hAnsi="Book Antiqua" w:cstheme="minorHAnsi"/>
              <w:sz w:val="20"/>
              <w:szCs w:val="20"/>
            </w:rPr>
            <w:t>4</w:t>
          </w:r>
          <w:r w:rsidRPr="00F9196C">
            <w:rPr>
              <w:rFonts w:ascii="Book Antiqua" w:hAnsi="Book Antiqua" w:cstheme="minorHAnsi"/>
              <w:sz w:val="20"/>
              <w:szCs w:val="20"/>
            </w:rPr>
            <w:t xml:space="preserve"> | </w:t>
          </w:r>
          <w:proofErr w:type="spellStart"/>
          <w:r w:rsidRPr="00F9196C">
            <w:rPr>
              <w:rFonts w:ascii="Book Antiqua" w:hAnsi="Book Antiqua" w:cstheme="minorHAnsi"/>
              <w:sz w:val="20"/>
              <w:szCs w:val="20"/>
            </w:rPr>
            <w:t>Selesai</w:t>
          </w:r>
          <w:proofErr w:type="spellEnd"/>
          <w:r w:rsidRPr="00F9196C">
            <w:rPr>
              <w:rFonts w:ascii="Book Antiqua" w:hAnsi="Book Antiqua" w:cstheme="minorHAnsi"/>
              <w:sz w:val="20"/>
              <w:szCs w:val="20"/>
            </w:rPr>
            <w:t xml:space="preserve"> </w:t>
          </w:r>
          <w:proofErr w:type="spellStart"/>
          <w:r w:rsidRPr="00F9196C">
            <w:rPr>
              <w:rFonts w:ascii="Book Antiqua" w:hAnsi="Book Antiqua" w:cstheme="minorHAnsi"/>
              <w:sz w:val="20"/>
              <w:szCs w:val="20"/>
            </w:rPr>
            <w:t>Revisi</w:t>
          </w:r>
          <w:proofErr w:type="spellEnd"/>
          <w:r w:rsidRPr="00F9196C">
            <w:rPr>
              <w:rFonts w:ascii="Book Antiqua" w:hAnsi="Book Antiqua" w:cstheme="minorHAnsi"/>
              <w:sz w:val="20"/>
              <w:szCs w:val="20"/>
            </w:rPr>
            <w:t xml:space="preserve">: </w:t>
          </w:r>
          <w:r w:rsidR="0081701F">
            <w:rPr>
              <w:rFonts w:ascii="Book Antiqua" w:hAnsi="Book Antiqua" w:cstheme="minorHAnsi"/>
              <w:sz w:val="20"/>
              <w:szCs w:val="20"/>
            </w:rPr>
            <w:t>05</w:t>
          </w:r>
          <w:r w:rsidRPr="00F9196C">
            <w:rPr>
              <w:rFonts w:ascii="Book Antiqua" w:hAnsi="Book Antiqua" w:cstheme="minorHAnsi"/>
              <w:sz w:val="20"/>
              <w:szCs w:val="20"/>
            </w:rPr>
            <w:t>-</w:t>
          </w:r>
          <w:r w:rsidR="0005506C">
            <w:rPr>
              <w:rFonts w:ascii="Book Antiqua" w:hAnsi="Book Antiqua" w:cstheme="minorHAnsi"/>
              <w:sz w:val="20"/>
              <w:szCs w:val="20"/>
            </w:rPr>
            <w:t>10</w:t>
          </w:r>
          <w:r w:rsidRPr="00F9196C">
            <w:rPr>
              <w:rFonts w:ascii="Book Antiqua" w:hAnsi="Book Antiqua" w:cstheme="minorHAnsi"/>
              <w:sz w:val="20"/>
              <w:szCs w:val="20"/>
            </w:rPr>
            <w:t>-202</w:t>
          </w:r>
          <w:r w:rsidR="009724D1">
            <w:rPr>
              <w:rFonts w:ascii="Book Antiqua" w:hAnsi="Book Antiqua" w:cstheme="minorHAnsi"/>
              <w:sz w:val="20"/>
              <w:szCs w:val="20"/>
            </w:rPr>
            <w:t>4</w:t>
          </w:r>
          <w:r w:rsidRPr="00F9196C">
            <w:rPr>
              <w:rFonts w:ascii="Book Antiqua" w:hAnsi="Book Antiqua" w:cstheme="minorHAnsi"/>
              <w:sz w:val="20"/>
              <w:szCs w:val="20"/>
            </w:rPr>
            <w:t xml:space="preserve"> | </w:t>
          </w:r>
          <w:proofErr w:type="spellStart"/>
          <w:r w:rsidRPr="00F9196C">
            <w:rPr>
              <w:rFonts w:ascii="Book Antiqua" w:hAnsi="Book Antiqua" w:cstheme="minorHAnsi"/>
              <w:sz w:val="20"/>
              <w:szCs w:val="20"/>
            </w:rPr>
            <w:t>Diterbitkan</w:t>
          </w:r>
          <w:proofErr w:type="spellEnd"/>
          <w:r w:rsidRPr="00F9196C">
            <w:rPr>
              <w:rFonts w:ascii="Book Antiqua" w:hAnsi="Book Antiqua" w:cstheme="minorHAnsi"/>
              <w:sz w:val="20"/>
              <w:szCs w:val="20"/>
            </w:rPr>
            <w:t xml:space="preserve"> Online: </w:t>
          </w:r>
          <w:r w:rsidR="0005506C">
            <w:rPr>
              <w:rFonts w:ascii="Book Antiqua" w:hAnsi="Book Antiqua" w:cstheme="minorHAnsi"/>
              <w:sz w:val="20"/>
              <w:szCs w:val="20"/>
            </w:rPr>
            <w:t>12</w:t>
          </w:r>
          <w:r w:rsidRPr="00F9196C">
            <w:rPr>
              <w:rFonts w:ascii="Book Antiqua" w:hAnsi="Book Antiqua" w:cstheme="minorHAnsi"/>
              <w:sz w:val="20"/>
              <w:szCs w:val="20"/>
            </w:rPr>
            <w:t>-</w:t>
          </w:r>
          <w:r w:rsidR="0005506C">
            <w:rPr>
              <w:rFonts w:ascii="Book Antiqua" w:hAnsi="Book Antiqua" w:cstheme="minorHAnsi"/>
              <w:sz w:val="20"/>
              <w:szCs w:val="20"/>
            </w:rPr>
            <w:t>10</w:t>
          </w:r>
          <w:r w:rsidRPr="00F9196C">
            <w:rPr>
              <w:rFonts w:ascii="Book Antiqua" w:hAnsi="Book Antiqua" w:cstheme="minorHAnsi"/>
              <w:sz w:val="20"/>
              <w:szCs w:val="20"/>
            </w:rPr>
            <w:t>-202</w:t>
          </w:r>
          <w:r w:rsidR="009724D1">
            <w:rPr>
              <w:rFonts w:ascii="Book Antiqua" w:hAnsi="Book Antiqua" w:cstheme="minorHAnsi"/>
              <w:sz w:val="20"/>
              <w:szCs w:val="20"/>
            </w:rPr>
            <w:t>4</w:t>
          </w:r>
        </w:p>
      </w:tc>
    </w:tr>
  </w:tbl>
  <w:p w14:paraId="7297D69B" w14:textId="77777777" w:rsidR="00F9196C" w:rsidRPr="00F9196C" w:rsidRDefault="00F9196C">
    <w:pPr>
      <w:pStyle w:val="Header"/>
      <w:rPr>
        <w:rFonts w:ascii="Book Antiqua" w:hAnsi="Book Antiqua"/>
      </w:rPr>
    </w:pPr>
  </w:p>
  <w:p w14:paraId="6E11B2A9" w14:textId="77777777" w:rsidR="00B628DB" w:rsidRDefault="00B62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5"/>
    <w:multiLevelType w:val="hybridMultilevel"/>
    <w:tmpl w:val="8ADA5346"/>
    <w:lvl w:ilvl="0" w:tplc="25C6902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609CB"/>
    <w:multiLevelType w:val="hybridMultilevel"/>
    <w:tmpl w:val="5D32BE30"/>
    <w:lvl w:ilvl="0" w:tplc="04090019">
      <w:start w:val="1"/>
      <w:numFmt w:val="lowerLetter"/>
      <w:lvlText w:val="%1."/>
      <w:lvlJc w:val="left"/>
      <w:pPr>
        <w:ind w:left="1357" w:hanging="360"/>
      </w:pPr>
    </w:lvl>
    <w:lvl w:ilvl="1" w:tplc="04090019">
      <w:start w:val="1"/>
      <w:numFmt w:val="lowerLetter"/>
      <w:lvlText w:val="%2."/>
      <w:lvlJc w:val="left"/>
      <w:pPr>
        <w:ind w:left="2077" w:hanging="360"/>
      </w:pPr>
    </w:lvl>
    <w:lvl w:ilvl="2" w:tplc="1D00CEA0">
      <w:start w:val="2"/>
      <w:numFmt w:val="decimal"/>
      <w:lvlText w:val="%3."/>
      <w:lvlJc w:val="left"/>
      <w:pPr>
        <w:ind w:left="2977" w:hanging="360"/>
      </w:pPr>
      <w:rPr>
        <w:rFonts w:hint="default"/>
      </w:rPr>
    </w:lvl>
    <w:lvl w:ilvl="3" w:tplc="0409000F">
      <w:start w:val="1"/>
      <w:numFmt w:val="decimal"/>
      <w:lvlText w:val="%4."/>
      <w:lvlJc w:val="left"/>
      <w:pPr>
        <w:ind w:left="3517" w:hanging="360"/>
      </w:pPr>
      <w:rPr>
        <w:rFonts w:hint="default"/>
      </w:r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2" w15:restartNumberingAfterBreak="0">
    <w:nsid w:val="3054347C"/>
    <w:multiLevelType w:val="hybridMultilevel"/>
    <w:tmpl w:val="164A78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2C3ECA"/>
    <w:multiLevelType w:val="hybridMultilevel"/>
    <w:tmpl w:val="053E5A8C"/>
    <w:lvl w:ilvl="0" w:tplc="108641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1F49FA"/>
    <w:multiLevelType w:val="hybridMultilevel"/>
    <w:tmpl w:val="57941C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A7E20"/>
    <w:multiLevelType w:val="hybridMultilevel"/>
    <w:tmpl w:val="FAB0BC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1BA6F6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06038"/>
    <w:multiLevelType w:val="hybridMultilevel"/>
    <w:tmpl w:val="E90ABC14"/>
    <w:lvl w:ilvl="0" w:tplc="C8201C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48832">
    <w:abstractNumId w:val="5"/>
  </w:num>
  <w:num w:numId="2" w16cid:durableId="1833829791">
    <w:abstractNumId w:val="1"/>
  </w:num>
  <w:num w:numId="3" w16cid:durableId="486673576">
    <w:abstractNumId w:val="0"/>
  </w:num>
  <w:num w:numId="4" w16cid:durableId="202864092">
    <w:abstractNumId w:val="2"/>
  </w:num>
  <w:num w:numId="5" w16cid:durableId="1935362005">
    <w:abstractNumId w:val="6"/>
  </w:num>
  <w:num w:numId="6" w16cid:durableId="1005060640">
    <w:abstractNumId w:val="3"/>
  </w:num>
  <w:num w:numId="7" w16cid:durableId="208136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96C"/>
    <w:rsid w:val="0000148A"/>
    <w:rsid w:val="0000166B"/>
    <w:rsid w:val="0001583B"/>
    <w:rsid w:val="00037B7B"/>
    <w:rsid w:val="0005506C"/>
    <w:rsid w:val="00106689"/>
    <w:rsid w:val="001224F4"/>
    <w:rsid w:val="00126C5D"/>
    <w:rsid w:val="00134675"/>
    <w:rsid w:val="00141772"/>
    <w:rsid w:val="00177688"/>
    <w:rsid w:val="00180ED9"/>
    <w:rsid w:val="001A5350"/>
    <w:rsid w:val="001F1A89"/>
    <w:rsid w:val="00203B14"/>
    <w:rsid w:val="002874EF"/>
    <w:rsid w:val="002F3A39"/>
    <w:rsid w:val="00341063"/>
    <w:rsid w:val="003C5A15"/>
    <w:rsid w:val="003E5427"/>
    <w:rsid w:val="003E74D3"/>
    <w:rsid w:val="003F35F4"/>
    <w:rsid w:val="00420F56"/>
    <w:rsid w:val="0043689C"/>
    <w:rsid w:val="00440386"/>
    <w:rsid w:val="004B215E"/>
    <w:rsid w:val="004E146A"/>
    <w:rsid w:val="004E6F79"/>
    <w:rsid w:val="00511766"/>
    <w:rsid w:val="005877B6"/>
    <w:rsid w:val="005B4BEF"/>
    <w:rsid w:val="00676F94"/>
    <w:rsid w:val="006A0FED"/>
    <w:rsid w:val="006A1D66"/>
    <w:rsid w:val="006C4882"/>
    <w:rsid w:val="006D18A1"/>
    <w:rsid w:val="006E31AC"/>
    <w:rsid w:val="006F1E9E"/>
    <w:rsid w:val="007243F5"/>
    <w:rsid w:val="0074184C"/>
    <w:rsid w:val="007C0E7A"/>
    <w:rsid w:val="0081701F"/>
    <w:rsid w:val="00845AA9"/>
    <w:rsid w:val="00846F14"/>
    <w:rsid w:val="008627BE"/>
    <w:rsid w:val="008750F9"/>
    <w:rsid w:val="00876C05"/>
    <w:rsid w:val="008802F7"/>
    <w:rsid w:val="008B2561"/>
    <w:rsid w:val="008D2921"/>
    <w:rsid w:val="008E5169"/>
    <w:rsid w:val="008F0629"/>
    <w:rsid w:val="009035AD"/>
    <w:rsid w:val="0092796B"/>
    <w:rsid w:val="00930A10"/>
    <w:rsid w:val="00960A8C"/>
    <w:rsid w:val="00962065"/>
    <w:rsid w:val="009724D1"/>
    <w:rsid w:val="009A79B7"/>
    <w:rsid w:val="00A1606C"/>
    <w:rsid w:val="00A50563"/>
    <w:rsid w:val="00A57880"/>
    <w:rsid w:val="00A7223A"/>
    <w:rsid w:val="00A74EE0"/>
    <w:rsid w:val="00AB72E7"/>
    <w:rsid w:val="00AE1E5E"/>
    <w:rsid w:val="00B1263B"/>
    <w:rsid w:val="00B16705"/>
    <w:rsid w:val="00B21651"/>
    <w:rsid w:val="00B45C49"/>
    <w:rsid w:val="00B570CE"/>
    <w:rsid w:val="00B57216"/>
    <w:rsid w:val="00B628DB"/>
    <w:rsid w:val="00BA301B"/>
    <w:rsid w:val="00BA36FE"/>
    <w:rsid w:val="00BA493D"/>
    <w:rsid w:val="00BA557B"/>
    <w:rsid w:val="00BE7269"/>
    <w:rsid w:val="00BF4821"/>
    <w:rsid w:val="00C0014F"/>
    <w:rsid w:val="00C04FB0"/>
    <w:rsid w:val="00C06241"/>
    <w:rsid w:val="00C61E48"/>
    <w:rsid w:val="00C86FCC"/>
    <w:rsid w:val="00CD0549"/>
    <w:rsid w:val="00CE20F6"/>
    <w:rsid w:val="00CF5B43"/>
    <w:rsid w:val="00D72160"/>
    <w:rsid w:val="00DA235B"/>
    <w:rsid w:val="00DC7F81"/>
    <w:rsid w:val="00E32A79"/>
    <w:rsid w:val="00E504C7"/>
    <w:rsid w:val="00E5526C"/>
    <w:rsid w:val="00E90ED1"/>
    <w:rsid w:val="00EA5315"/>
    <w:rsid w:val="00EB087B"/>
    <w:rsid w:val="00EB5CC1"/>
    <w:rsid w:val="00ED4444"/>
    <w:rsid w:val="00EE69B8"/>
    <w:rsid w:val="00F31167"/>
    <w:rsid w:val="00F8065A"/>
    <w:rsid w:val="00F914FB"/>
    <w:rsid w:val="00F9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A00BF"/>
  <w15:docId w15:val="{9B04F2A5-1423-3F42-B66E-AC456072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9196C"/>
    <w:pPr>
      <w:tabs>
        <w:tab w:val="center" w:pos="4680"/>
        <w:tab w:val="right" w:pos="9360"/>
      </w:tabs>
      <w:spacing w:after="0" w:line="240" w:lineRule="auto"/>
    </w:pPr>
  </w:style>
  <w:style w:type="character" w:customStyle="1" w:styleId="HeaderKAR">
    <w:name w:val="Header KAR"/>
    <w:basedOn w:val="FontParagrafDefault"/>
    <w:link w:val="Header"/>
    <w:uiPriority w:val="99"/>
    <w:rsid w:val="00F9196C"/>
  </w:style>
  <w:style w:type="paragraph" w:styleId="Footer">
    <w:name w:val="footer"/>
    <w:basedOn w:val="Normal"/>
    <w:link w:val="FooterKAR"/>
    <w:uiPriority w:val="99"/>
    <w:unhideWhenUsed/>
    <w:rsid w:val="00F9196C"/>
    <w:pPr>
      <w:tabs>
        <w:tab w:val="center" w:pos="4680"/>
        <w:tab w:val="right" w:pos="9360"/>
      </w:tabs>
      <w:spacing w:after="0" w:line="240" w:lineRule="auto"/>
    </w:pPr>
  </w:style>
  <w:style w:type="character" w:customStyle="1" w:styleId="FooterKAR">
    <w:name w:val="Footer KAR"/>
    <w:basedOn w:val="FontParagrafDefault"/>
    <w:link w:val="Footer"/>
    <w:uiPriority w:val="99"/>
    <w:rsid w:val="00F9196C"/>
  </w:style>
  <w:style w:type="table" w:styleId="KisiTabel">
    <w:name w:val="Table Grid"/>
    <w:basedOn w:val="TabelNormal"/>
    <w:uiPriority w:val="39"/>
    <w:rsid w:val="00F91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8750F9"/>
    <w:rPr>
      <w:color w:val="0563C1" w:themeColor="hyperlink"/>
      <w:u w:val="single"/>
    </w:rPr>
  </w:style>
  <w:style w:type="character" w:customStyle="1" w:styleId="SubjudulKAR">
    <w:name w:val="Subjudul KAR"/>
    <w:link w:val="Subjudul"/>
    <w:uiPriority w:val="11"/>
    <w:rsid w:val="008750F9"/>
    <w:rPr>
      <w:rFonts w:ascii="Times New Roman" w:eastAsia="Times New Roman" w:hAnsi="Times New Roman"/>
      <w:b/>
      <w:sz w:val="30"/>
      <w:szCs w:val="24"/>
    </w:rPr>
  </w:style>
  <w:style w:type="paragraph" w:styleId="Subjudul">
    <w:name w:val="Subtitle"/>
    <w:basedOn w:val="Normal"/>
    <w:next w:val="Normal"/>
    <w:link w:val="SubjudulKAR"/>
    <w:rsid w:val="008750F9"/>
    <w:pPr>
      <w:spacing w:after="200" w:line="240" w:lineRule="auto"/>
      <w:jc w:val="center"/>
    </w:pPr>
    <w:rPr>
      <w:rFonts w:ascii="Times New Roman" w:eastAsia="Times New Roman" w:hAnsi="Times New Roman"/>
      <w:b/>
      <w:sz w:val="30"/>
      <w:szCs w:val="24"/>
    </w:rPr>
  </w:style>
  <w:style w:type="character" w:customStyle="1" w:styleId="SubtitleChar1">
    <w:name w:val="Subtitle Char1"/>
    <w:basedOn w:val="FontParagrafDefault"/>
    <w:uiPriority w:val="11"/>
    <w:rsid w:val="008750F9"/>
    <w:rPr>
      <w:rFonts w:eastAsiaTheme="minorEastAsia"/>
      <w:color w:val="5A5A5A" w:themeColor="text1" w:themeTint="A5"/>
      <w:spacing w:val="15"/>
    </w:rPr>
  </w:style>
  <w:style w:type="character" w:customStyle="1" w:styleId="shorttext">
    <w:name w:val="short_text"/>
    <w:rsid w:val="008750F9"/>
  </w:style>
  <w:style w:type="paragraph" w:styleId="DaftarParagraf">
    <w:name w:val="List Paragraph"/>
    <w:aliases w:val="HEADING 1,List Paragraph1"/>
    <w:basedOn w:val="Normal"/>
    <w:link w:val="DaftarParagrafKAR"/>
    <w:uiPriority w:val="1"/>
    <w:qFormat/>
    <w:rsid w:val="008750F9"/>
    <w:pPr>
      <w:spacing w:line="256" w:lineRule="auto"/>
      <w:ind w:left="720"/>
      <w:contextualSpacing/>
    </w:pPr>
    <w:rPr>
      <w:rFonts w:ascii="Calibri" w:eastAsia="Calibri" w:hAnsi="Calibri" w:cs="Times New Roman"/>
      <w:lang w:val="id-ID"/>
    </w:rPr>
  </w:style>
  <w:style w:type="character" w:customStyle="1" w:styleId="DaftarParagrafKAR">
    <w:name w:val="Daftar Paragraf KAR"/>
    <w:aliases w:val="HEADING 1 KAR,List Paragraph1 KAR"/>
    <w:link w:val="DaftarParagraf"/>
    <w:uiPriority w:val="34"/>
    <w:qFormat/>
    <w:locked/>
    <w:rsid w:val="008750F9"/>
    <w:rPr>
      <w:rFonts w:ascii="Calibri" w:eastAsia="Calibri" w:hAnsi="Calibri" w:cs="Times New Roman"/>
      <w:lang w:val="id-ID"/>
    </w:rPr>
  </w:style>
  <w:style w:type="character" w:customStyle="1" w:styleId="SebutanYangBelumTerselesaikan1">
    <w:name w:val="Sebutan Yang Belum Terselesaikan1"/>
    <w:basedOn w:val="FontParagrafDefault"/>
    <w:uiPriority w:val="99"/>
    <w:semiHidden/>
    <w:unhideWhenUsed/>
    <w:rsid w:val="003E74D3"/>
    <w:rPr>
      <w:color w:val="605E5C"/>
      <w:shd w:val="clear" w:color="auto" w:fill="E1DFDD"/>
    </w:rPr>
  </w:style>
  <w:style w:type="paragraph" w:styleId="TeksIsi">
    <w:name w:val="Body Text"/>
    <w:basedOn w:val="Normal"/>
    <w:link w:val="TeksIsiKAR"/>
    <w:uiPriority w:val="1"/>
    <w:qFormat/>
    <w:rsid w:val="00B1263B"/>
    <w:pPr>
      <w:widowControl w:val="0"/>
      <w:autoSpaceDE w:val="0"/>
      <w:autoSpaceDN w:val="0"/>
      <w:spacing w:after="0" w:line="240" w:lineRule="auto"/>
      <w:ind w:left="117"/>
    </w:pPr>
    <w:rPr>
      <w:rFonts w:ascii="Times New Roman" w:eastAsia="Times New Roman" w:hAnsi="Times New Roman" w:cs="Times New Roman"/>
      <w:lang w:val="id"/>
    </w:rPr>
  </w:style>
  <w:style w:type="character" w:customStyle="1" w:styleId="TeksIsiKAR">
    <w:name w:val="Teks Isi KAR"/>
    <w:basedOn w:val="FontParagrafDefault"/>
    <w:link w:val="TeksIsi"/>
    <w:uiPriority w:val="1"/>
    <w:rsid w:val="00B1263B"/>
    <w:rPr>
      <w:rFonts w:ascii="Times New Roman" w:eastAsia="Times New Roman" w:hAnsi="Times New Roman" w:cs="Times New Roman"/>
      <w:lang w:val="id"/>
    </w:rPr>
  </w:style>
  <w:style w:type="paragraph" w:styleId="TeksBalon">
    <w:name w:val="Balloon Text"/>
    <w:basedOn w:val="Normal"/>
    <w:link w:val="TeksBalonKAR"/>
    <w:uiPriority w:val="99"/>
    <w:semiHidden/>
    <w:unhideWhenUsed/>
    <w:rsid w:val="006A1D6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6A1D66"/>
    <w:rPr>
      <w:rFonts w:ascii="Tahoma" w:hAnsi="Tahoma" w:cs="Tahoma"/>
      <w:sz w:val="16"/>
      <w:szCs w:val="16"/>
    </w:rPr>
  </w:style>
  <w:style w:type="table" w:customStyle="1" w:styleId="TableGrid1">
    <w:name w:val="Table Grid1"/>
    <w:basedOn w:val="TabelNormal"/>
    <w:next w:val="KisiTabel"/>
    <w:uiPriority w:val="39"/>
    <w:qFormat/>
    <w:rsid w:val="00141772"/>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E504C7"/>
    <w:rPr>
      <w:color w:val="605E5C"/>
      <w:shd w:val="clear" w:color="auto" w:fill="E1DFDD"/>
    </w:rPr>
  </w:style>
  <w:style w:type="character" w:styleId="Penekanan">
    <w:name w:val="Emphasis"/>
    <w:basedOn w:val="FontParagrafDefault"/>
    <w:uiPriority w:val="20"/>
    <w:qFormat/>
    <w:rsid w:val="00DC7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63450">
      <w:bodyDiv w:val="1"/>
      <w:marLeft w:val="0"/>
      <w:marRight w:val="0"/>
      <w:marTop w:val="0"/>
      <w:marBottom w:val="0"/>
      <w:divBdr>
        <w:top w:val="none" w:sz="0" w:space="0" w:color="auto"/>
        <w:left w:val="none" w:sz="0" w:space="0" w:color="auto"/>
        <w:bottom w:val="none" w:sz="0" w:space="0" w:color="auto"/>
        <w:right w:val="none" w:sz="0" w:space="0" w:color="auto"/>
      </w:divBdr>
    </w:div>
    <w:div w:id="148134231">
      <w:bodyDiv w:val="1"/>
      <w:marLeft w:val="0"/>
      <w:marRight w:val="0"/>
      <w:marTop w:val="0"/>
      <w:marBottom w:val="0"/>
      <w:divBdr>
        <w:top w:val="none" w:sz="0" w:space="0" w:color="auto"/>
        <w:left w:val="none" w:sz="0" w:space="0" w:color="auto"/>
        <w:bottom w:val="none" w:sz="0" w:space="0" w:color="auto"/>
        <w:right w:val="none" w:sz="0" w:space="0" w:color="auto"/>
      </w:divBdr>
      <w:divsChild>
        <w:div w:id="1678001541">
          <w:marLeft w:val="0"/>
          <w:marRight w:val="0"/>
          <w:marTop w:val="0"/>
          <w:marBottom w:val="0"/>
          <w:divBdr>
            <w:top w:val="none" w:sz="0" w:space="0" w:color="auto"/>
            <w:left w:val="none" w:sz="0" w:space="0" w:color="auto"/>
            <w:bottom w:val="none" w:sz="0" w:space="0" w:color="auto"/>
            <w:right w:val="none" w:sz="0" w:space="0" w:color="auto"/>
          </w:divBdr>
          <w:divsChild>
            <w:div w:id="1698656233">
              <w:marLeft w:val="0"/>
              <w:marRight w:val="0"/>
              <w:marTop w:val="0"/>
              <w:marBottom w:val="0"/>
              <w:divBdr>
                <w:top w:val="none" w:sz="0" w:space="0" w:color="auto"/>
                <w:left w:val="none" w:sz="0" w:space="0" w:color="auto"/>
                <w:bottom w:val="none" w:sz="0" w:space="0" w:color="auto"/>
                <w:right w:val="none" w:sz="0" w:space="0" w:color="auto"/>
              </w:divBdr>
              <w:divsChild>
                <w:div w:id="1210149941">
                  <w:marLeft w:val="0"/>
                  <w:marRight w:val="0"/>
                  <w:marTop w:val="0"/>
                  <w:marBottom w:val="0"/>
                  <w:divBdr>
                    <w:top w:val="none" w:sz="0" w:space="0" w:color="auto"/>
                    <w:left w:val="none" w:sz="0" w:space="0" w:color="auto"/>
                    <w:bottom w:val="none" w:sz="0" w:space="0" w:color="auto"/>
                    <w:right w:val="none" w:sz="0" w:space="0" w:color="auto"/>
                  </w:divBdr>
                  <w:divsChild>
                    <w:div w:id="1555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44968">
          <w:marLeft w:val="0"/>
          <w:marRight w:val="0"/>
          <w:marTop w:val="0"/>
          <w:marBottom w:val="0"/>
          <w:divBdr>
            <w:top w:val="none" w:sz="0" w:space="0" w:color="auto"/>
            <w:left w:val="none" w:sz="0" w:space="0" w:color="auto"/>
            <w:bottom w:val="none" w:sz="0" w:space="0" w:color="auto"/>
            <w:right w:val="none" w:sz="0" w:space="0" w:color="auto"/>
          </w:divBdr>
          <w:divsChild>
            <w:div w:id="1428846760">
              <w:marLeft w:val="0"/>
              <w:marRight w:val="0"/>
              <w:marTop w:val="0"/>
              <w:marBottom w:val="0"/>
              <w:divBdr>
                <w:top w:val="none" w:sz="0" w:space="0" w:color="auto"/>
                <w:left w:val="none" w:sz="0" w:space="0" w:color="auto"/>
                <w:bottom w:val="none" w:sz="0" w:space="0" w:color="auto"/>
                <w:right w:val="none" w:sz="0" w:space="0" w:color="auto"/>
              </w:divBdr>
              <w:divsChild>
                <w:div w:id="1827356959">
                  <w:marLeft w:val="0"/>
                  <w:marRight w:val="0"/>
                  <w:marTop w:val="0"/>
                  <w:marBottom w:val="0"/>
                  <w:divBdr>
                    <w:top w:val="none" w:sz="0" w:space="0" w:color="auto"/>
                    <w:left w:val="none" w:sz="0" w:space="0" w:color="auto"/>
                    <w:bottom w:val="none" w:sz="0" w:space="0" w:color="auto"/>
                    <w:right w:val="none" w:sz="0" w:space="0" w:color="auto"/>
                  </w:divBdr>
                  <w:divsChild>
                    <w:div w:id="1584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11995">
      <w:bodyDiv w:val="1"/>
      <w:marLeft w:val="0"/>
      <w:marRight w:val="0"/>
      <w:marTop w:val="0"/>
      <w:marBottom w:val="0"/>
      <w:divBdr>
        <w:top w:val="none" w:sz="0" w:space="0" w:color="auto"/>
        <w:left w:val="none" w:sz="0" w:space="0" w:color="auto"/>
        <w:bottom w:val="none" w:sz="0" w:space="0" w:color="auto"/>
        <w:right w:val="none" w:sz="0" w:space="0" w:color="auto"/>
      </w:divBdr>
    </w:div>
    <w:div w:id="841891113">
      <w:bodyDiv w:val="1"/>
      <w:marLeft w:val="0"/>
      <w:marRight w:val="0"/>
      <w:marTop w:val="0"/>
      <w:marBottom w:val="0"/>
      <w:divBdr>
        <w:top w:val="none" w:sz="0" w:space="0" w:color="auto"/>
        <w:left w:val="none" w:sz="0" w:space="0" w:color="auto"/>
        <w:bottom w:val="none" w:sz="0" w:space="0" w:color="auto"/>
        <w:right w:val="none" w:sz="0" w:space="0" w:color="auto"/>
      </w:divBdr>
    </w:div>
    <w:div w:id="1779835443">
      <w:bodyDiv w:val="1"/>
      <w:marLeft w:val="0"/>
      <w:marRight w:val="0"/>
      <w:marTop w:val="0"/>
      <w:marBottom w:val="0"/>
      <w:divBdr>
        <w:top w:val="none" w:sz="0" w:space="0" w:color="auto"/>
        <w:left w:val="none" w:sz="0" w:space="0" w:color="auto"/>
        <w:bottom w:val="none" w:sz="0" w:space="0" w:color="auto"/>
        <w:right w:val="none" w:sz="0" w:space="0" w:color="auto"/>
      </w:divBdr>
    </w:div>
    <w:div w:id="21305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mpiringfigo@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sakom.pom.go.id/riset-kajian/detail/analisis-data-kasus-keracunan-obat-dan-makanan-tahun-2023" TargetMode="External"/><Relationship Id="rId4" Type="http://schemas.openxmlformats.org/officeDocument/2006/relationships/settings" Target="settings.xml"/><Relationship Id="rId9" Type="http://schemas.openxmlformats.org/officeDocument/2006/relationships/hyperlink" Target="https://www.kemenkopmk.go.id/hadiri-wfsd-2023-kemenko-pmk-mendorong-semua-pihak-jaga-makanan-sehat-dan-ama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anampiringfigo@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9746-6E8E-45BA-A498-67507E28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4204</Words>
  <Characters>23967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Romindo</dc:creator>
  <cp:lastModifiedBy>6285298535088</cp:lastModifiedBy>
  <cp:revision>8</cp:revision>
  <cp:lastPrinted>2024-06-06T13:50:00Z</cp:lastPrinted>
  <dcterms:created xsi:type="dcterms:W3CDTF">2024-09-09T05:24:00Z</dcterms:created>
  <dcterms:modified xsi:type="dcterms:W3CDTF">2024-10-12T05:34:00Z</dcterms:modified>
</cp:coreProperties>
</file>